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7A3" w:rsidRDefault="000A37A3" w:rsidP="000A37A3">
      <w:pPr>
        <w:pStyle w:val="Nagwek1"/>
        <w:jc w:val="center"/>
      </w:pPr>
      <w:r>
        <w:t>PRZEDMIAR ROBÓT</w:t>
      </w:r>
    </w:p>
    <w:p w:rsidR="00591AEF" w:rsidRDefault="000A37A3" w:rsidP="000A37A3">
      <w:pPr>
        <w:pStyle w:val="Nagwek1"/>
        <w:jc w:val="center"/>
      </w:pPr>
      <w:r>
        <w:t xml:space="preserve">Inwestycja: </w:t>
      </w:r>
      <w:r w:rsidR="002C0349">
        <w:t>Odwodnienie skrzyżowania dróg wojewódzkich Nr 239 i 272 w m. Laskowic</w:t>
      </w:r>
      <w:r w:rsidR="0061108E">
        <w:t>e</w:t>
      </w:r>
    </w:p>
    <w:p w:rsidR="00711F8A" w:rsidRPr="001D25DC" w:rsidRDefault="00711F8A" w:rsidP="000A37A3">
      <w:pPr>
        <w:rPr>
          <w:b/>
        </w:rPr>
      </w:pPr>
    </w:p>
    <w:p w:rsidR="001D768C" w:rsidRPr="001D25DC" w:rsidRDefault="00711F8A" w:rsidP="001D768C">
      <w:pPr>
        <w:rPr>
          <w:b/>
        </w:rPr>
      </w:pPr>
      <w:r w:rsidRPr="001D25DC">
        <w:rPr>
          <w:b/>
        </w:rPr>
        <w:t>Zamówienie obejmuje następujące roboty:</w:t>
      </w:r>
    </w:p>
    <w:p w:rsidR="001D25DC" w:rsidRDefault="001D25DC" w:rsidP="001D25DC">
      <w:pPr>
        <w:pStyle w:val="Akapitzlist"/>
        <w:numPr>
          <w:ilvl w:val="0"/>
          <w:numId w:val="4"/>
        </w:numPr>
        <w:rPr>
          <w:b/>
        </w:rPr>
      </w:pPr>
      <w:r w:rsidRPr="001D25DC">
        <w:rPr>
          <w:b/>
        </w:rPr>
        <w:t xml:space="preserve"> Roboty Nawierzchniowe</w:t>
      </w:r>
    </w:p>
    <w:p w:rsidR="001D25DC" w:rsidRPr="001D25DC" w:rsidRDefault="001D25DC" w:rsidP="001D25DC">
      <w:pPr>
        <w:pStyle w:val="Akapitzlist"/>
        <w:rPr>
          <w:b/>
        </w:rPr>
      </w:pPr>
    </w:p>
    <w:p w:rsidR="001D768C" w:rsidRDefault="002C0349" w:rsidP="002C0349">
      <w:pPr>
        <w:pStyle w:val="Akapitzlist"/>
        <w:numPr>
          <w:ilvl w:val="0"/>
          <w:numId w:val="3"/>
        </w:numPr>
        <w:jc w:val="both"/>
      </w:pPr>
      <w:r>
        <w:t>Rozebranie ręczne podbudowy z mas mineralno – bitumicznych, o grubości: 4 cm</w:t>
      </w:r>
      <w:r w:rsidR="001D768C">
        <w:t xml:space="preserve"> </w:t>
      </w:r>
    </w:p>
    <w:p w:rsidR="002C0349" w:rsidRDefault="001D768C" w:rsidP="002C0349">
      <w:pPr>
        <w:pStyle w:val="Akapitzlist"/>
        <w:jc w:val="both"/>
        <w:rPr>
          <w:b/>
          <w:vertAlign w:val="superscript"/>
        </w:rPr>
      </w:pPr>
      <w:r>
        <w:rPr>
          <w:b/>
        </w:rPr>
        <w:t xml:space="preserve">= </w:t>
      </w:r>
      <w:r w:rsidR="002C0349">
        <w:rPr>
          <w:b/>
        </w:rPr>
        <w:t>5</w:t>
      </w:r>
      <w:r w:rsidRPr="00455FA9">
        <w:rPr>
          <w:b/>
        </w:rPr>
        <w:t>,00</w:t>
      </w:r>
      <w:r>
        <w:rPr>
          <w:b/>
        </w:rPr>
        <w:t>0</w:t>
      </w:r>
      <w:r w:rsidRPr="00455FA9">
        <w:rPr>
          <w:b/>
        </w:rPr>
        <w:t xml:space="preserve"> m</w:t>
      </w:r>
      <w:r w:rsidR="008C522E" w:rsidRPr="008C522E">
        <w:rPr>
          <w:b/>
          <w:vertAlign w:val="superscript"/>
        </w:rPr>
        <w:t>2</w:t>
      </w:r>
    </w:p>
    <w:p w:rsidR="001D25DC" w:rsidRPr="001D25DC" w:rsidRDefault="002C0349" w:rsidP="001D25DC">
      <w:pPr>
        <w:pStyle w:val="Akapitzlist"/>
        <w:numPr>
          <w:ilvl w:val="0"/>
          <w:numId w:val="3"/>
        </w:numPr>
        <w:jc w:val="both"/>
        <w:rPr>
          <w:b/>
        </w:rPr>
      </w:pPr>
      <w:r>
        <w:t>Remont cząstkowy nawierzchni bitumicznych mieszanką mineralno – asfaltową: grysowo – żwirową wraz z transportem materiału</w:t>
      </w:r>
      <w:r w:rsidR="001D768C">
        <w:t xml:space="preserve"> </w:t>
      </w:r>
    </w:p>
    <w:p w:rsidR="001D25DC" w:rsidRDefault="001D768C" w:rsidP="001D25DC">
      <w:pPr>
        <w:pStyle w:val="Akapitzlist"/>
        <w:jc w:val="both"/>
        <w:rPr>
          <w:b/>
          <w:vertAlign w:val="superscript"/>
        </w:rPr>
      </w:pPr>
      <w:r w:rsidRPr="001D25DC">
        <w:rPr>
          <w:b/>
        </w:rPr>
        <w:t xml:space="preserve">= </w:t>
      </w:r>
      <w:r w:rsidR="002C0349" w:rsidRPr="001D25DC">
        <w:rPr>
          <w:b/>
        </w:rPr>
        <w:t>1,5</w:t>
      </w:r>
      <w:r w:rsidRPr="001D25DC">
        <w:rPr>
          <w:b/>
        </w:rPr>
        <w:t>00 m</w:t>
      </w:r>
      <w:r w:rsidR="008C522E" w:rsidRPr="001D25DC">
        <w:rPr>
          <w:b/>
          <w:vertAlign w:val="superscript"/>
        </w:rPr>
        <w:t>2</w:t>
      </w:r>
    </w:p>
    <w:p w:rsidR="001D25DC" w:rsidRDefault="001D25DC" w:rsidP="001D25DC">
      <w:pPr>
        <w:pStyle w:val="Akapitzlist"/>
        <w:jc w:val="both"/>
        <w:rPr>
          <w:b/>
        </w:rPr>
      </w:pPr>
    </w:p>
    <w:p w:rsidR="001D25DC" w:rsidRDefault="001D25DC" w:rsidP="001D25DC">
      <w:pPr>
        <w:pStyle w:val="Akapitzlist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Kolektor deszczowy, studnie, ścieki uliczne i </w:t>
      </w:r>
      <w:proofErr w:type="spellStart"/>
      <w:r>
        <w:rPr>
          <w:b/>
        </w:rPr>
        <w:t>przykanaliki</w:t>
      </w:r>
      <w:proofErr w:type="spellEnd"/>
      <w:r>
        <w:rPr>
          <w:b/>
        </w:rPr>
        <w:t xml:space="preserve"> – roboty ziemne i montażowe</w:t>
      </w:r>
    </w:p>
    <w:p w:rsidR="001D25DC" w:rsidRDefault="001D25DC" w:rsidP="001D25DC">
      <w:pPr>
        <w:pStyle w:val="Akapitzlist"/>
        <w:jc w:val="both"/>
        <w:rPr>
          <w:b/>
        </w:rPr>
      </w:pPr>
    </w:p>
    <w:p w:rsidR="00455FA9" w:rsidRPr="001D25DC" w:rsidRDefault="00903FE8" w:rsidP="001D25DC">
      <w:pPr>
        <w:pStyle w:val="Akapitzlist"/>
        <w:numPr>
          <w:ilvl w:val="0"/>
          <w:numId w:val="3"/>
        </w:numPr>
        <w:jc w:val="both"/>
        <w:rPr>
          <w:b/>
        </w:rPr>
      </w:pPr>
      <w:r>
        <w:t xml:space="preserve">Oczyszczenie </w:t>
      </w:r>
      <w:r w:rsidR="00232E33">
        <w:t xml:space="preserve">z namułu przepustów </w:t>
      </w:r>
      <w:r w:rsidR="001D25DC">
        <w:t>przy zamuleniu</w:t>
      </w:r>
      <w:r>
        <w:t xml:space="preserve"> </w:t>
      </w:r>
      <w:r w:rsidR="001D25DC">
        <w:t>do 0,5 średnicy: 0,60 m WUKO</w:t>
      </w:r>
      <w:r w:rsidR="00455FA9">
        <w:t xml:space="preserve"> </w:t>
      </w:r>
    </w:p>
    <w:p w:rsidR="000A37A3" w:rsidRPr="00455FA9" w:rsidRDefault="00232E33" w:rsidP="00A22ADF">
      <w:pPr>
        <w:pStyle w:val="Akapitzlist"/>
        <w:jc w:val="both"/>
        <w:rPr>
          <w:b/>
        </w:rPr>
      </w:pPr>
      <w:r>
        <w:rPr>
          <w:b/>
        </w:rPr>
        <w:t>= 1</w:t>
      </w:r>
      <w:r w:rsidR="001D25DC">
        <w:rPr>
          <w:b/>
        </w:rPr>
        <w:t>8</w:t>
      </w:r>
      <w:r w:rsidR="008C522E">
        <w:rPr>
          <w:b/>
        </w:rPr>
        <w:t>,</w:t>
      </w:r>
      <w:r w:rsidR="001D25DC">
        <w:rPr>
          <w:b/>
        </w:rPr>
        <w:t>0</w:t>
      </w:r>
      <w:r w:rsidR="00455FA9" w:rsidRPr="00455FA9">
        <w:rPr>
          <w:b/>
        </w:rPr>
        <w:t>0</w:t>
      </w:r>
      <w:r w:rsidR="00A22ADF">
        <w:rPr>
          <w:b/>
        </w:rPr>
        <w:t>0</w:t>
      </w:r>
      <w:r w:rsidR="00455FA9" w:rsidRPr="00455FA9">
        <w:rPr>
          <w:b/>
        </w:rPr>
        <w:t xml:space="preserve"> m</w:t>
      </w:r>
    </w:p>
    <w:p w:rsidR="00903FE8" w:rsidRDefault="001D25DC" w:rsidP="001D25DC">
      <w:pPr>
        <w:pStyle w:val="Akapitzlist"/>
        <w:numPr>
          <w:ilvl w:val="0"/>
          <w:numId w:val="3"/>
        </w:numPr>
        <w:jc w:val="both"/>
      </w:pPr>
      <w:r>
        <w:t>Wykopy ręczne ciągłe lub jamiste ze skarpami, o szerokości dna do 1,5 m i głębokości do 1,5 m, ze złożeniem urobku na odkład: grunt kat. III</w:t>
      </w:r>
    </w:p>
    <w:p w:rsidR="001D25DC" w:rsidRDefault="00F8239B" w:rsidP="001D25DC">
      <w:pPr>
        <w:pStyle w:val="Akapitzlist"/>
        <w:jc w:val="both"/>
        <w:rPr>
          <w:b/>
          <w:vertAlign w:val="superscript"/>
        </w:rPr>
      </w:pPr>
      <w:r>
        <w:rPr>
          <w:b/>
        </w:rPr>
        <w:t xml:space="preserve">= </w:t>
      </w:r>
      <w:r w:rsidR="001D25DC">
        <w:rPr>
          <w:b/>
        </w:rPr>
        <w:t>20,1</w:t>
      </w:r>
      <w:r w:rsidR="00455FA9" w:rsidRPr="00455FA9">
        <w:rPr>
          <w:b/>
        </w:rPr>
        <w:t>0</w:t>
      </w:r>
      <w:r w:rsidR="00A22ADF">
        <w:rPr>
          <w:b/>
        </w:rPr>
        <w:t>0</w:t>
      </w:r>
      <w:r w:rsidR="00455FA9" w:rsidRPr="00455FA9">
        <w:rPr>
          <w:b/>
        </w:rPr>
        <w:t xml:space="preserve"> m</w:t>
      </w:r>
      <w:r w:rsidR="001D25DC" w:rsidRPr="001D25DC">
        <w:rPr>
          <w:b/>
          <w:vertAlign w:val="superscript"/>
        </w:rPr>
        <w:t>3</w:t>
      </w:r>
    </w:p>
    <w:p w:rsidR="00FC60D4" w:rsidRPr="00FC60D4" w:rsidRDefault="001D25DC" w:rsidP="001D25DC">
      <w:pPr>
        <w:pStyle w:val="Akapitzlist"/>
        <w:numPr>
          <w:ilvl w:val="0"/>
          <w:numId w:val="3"/>
        </w:numPr>
        <w:jc w:val="both"/>
        <w:rPr>
          <w:b/>
        </w:rPr>
      </w:pPr>
      <w:r>
        <w:t>Wywiezienie urobku z terenu budowy przy ręcznym zała</w:t>
      </w:r>
      <w:r w:rsidR="00FC60D4">
        <w:t>dunku i wyładunku na odległość</w:t>
      </w:r>
    </w:p>
    <w:p w:rsidR="001D25DC" w:rsidRPr="001D25DC" w:rsidRDefault="00FC60D4" w:rsidP="00FC60D4">
      <w:pPr>
        <w:pStyle w:val="Akapitzlist"/>
        <w:jc w:val="both"/>
        <w:rPr>
          <w:b/>
        </w:rPr>
      </w:pPr>
      <w:r>
        <w:t xml:space="preserve"> 5</w:t>
      </w:r>
      <w:r w:rsidR="001D25DC">
        <w:t xml:space="preserve"> km: - samochodem ciężarowym skrzyniowym</w:t>
      </w:r>
    </w:p>
    <w:p w:rsidR="001D25DC" w:rsidRDefault="001D25DC" w:rsidP="001D25DC">
      <w:pPr>
        <w:pStyle w:val="Akapitzlist"/>
        <w:jc w:val="both"/>
        <w:rPr>
          <w:b/>
        </w:rPr>
      </w:pPr>
      <w:r w:rsidRPr="001D25DC">
        <w:rPr>
          <w:b/>
        </w:rPr>
        <w:t>= 10,000 m</w:t>
      </w:r>
      <w:r w:rsidRPr="001D25DC">
        <w:rPr>
          <w:b/>
          <w:vertAlign w:val="superscript"/>
        </w:rPr>
        <w:t>3</w:t>
      </w:r>
    </w:p>
    <w:p w:rsidR="00B264A3" w:rsidRDefault="00B264A3" w:rsidP="00B264A3">
      <w:pPr>
        <w:pStyle w:val="Akapitzlist"/>
        <w:numPr>
          <w:ilvl w:val="0"/>
          <w:numId w:val="3"/>
        </w:numPr>
        <w:jc w:val="both"/>
      </w:pPr>
      <w:r w:rsidRPr="00B264A3">
        <w:t>Podsypka piaskowa zagęszczona ręcznie, o gru</w:t>
      </w:r>
      <w:r w:rsidR="00FC60D4">
        <w:t>bości warstwy po zagęszczeniu: 10</w:t>
      </w:r>
      <w:r w:rsidRPr="00B264A3">
        <w:t xml:space="preserve"> cm</w:t>
      </w:r>
    </w:p>
    <w:p w:rsidR="00B264A3" w:rsidRDefault="00B264A3" w:rsidP="00B264A3">
      <w:pPr>
        <w:pStyle w:val="Akapitzlist"/>
        <w:jc w:val="both"/>
        <w:rPr>
          <w:b/>
        </w:rPr>
      </w:pPr>
      <w:r w:rsidRPr="00B264A3">
        <w:rPr>
          <w:b/>
        </w:rPr>
        <w:t>= 21,000 m</w:t>
      </w:r>
      <w:r w:rsidRPr="00B264A3">
        <w:rPr>
          <w:b/>
          <w:vertAlign w:val="superscript"/>
        </w:rPr>
        <w:t>2</w:t>
      </w:r>
    </w:p>
    <w:p w:rsidR="00B264A3" w:rsidRPr="00B264A3" w:rsidRDefault="00B264A3" w:rsidP="00B264A3">
      <w:pPr>
        <w:pStyle w:val="Akapitzlist"/>
        <w:numPr>
          <w:ilvl w:val="0"/>
          <w:numId w:val="3"/>
        </w:numPr>
        <w:jc w:val="both"/>
        <w:rPr>
          <w:b/>
        </w:rPr>
      </w:pPr>
      <w:r>
        <w:t>Rurociąg z rur ciśnieniowych PCW łączonych na uszczelki gumowe, przy średnicy zewnętrznej rur: 315 mm</w:t>
      </w:r>
    </w:p>
    <w:p w:rsidR="00B264A3" w:rsidRDefault="00B264A3" w:rsidP="00B264A3">
      <w:pPr>
        <w:pStyle w:val="Akapitzlist"/>
        <w:jc w:val="both"/>
        <w:rPr>
          <w:b/>
        </w:rPr>
      </w:pPr>
      <w:r w:rsidRPr="00B264A3">
        <w:rPr>
          <w:b/>
        </w:rPr>
        <w:t>= 80,000 m</w:t>
      </w:r>
    </w:p>
    <w:p w:rsidR="00B264A3" w:rsidRPr="00B264A3" w:rsidRDefault="00B264A3" w:rsidP="00B264A3">
      <w:pPr>
        <w:pStyle w:val="Akapitzlist"/>
        <w:numPr>
          <w:ilvl w:val="0"/>
          <w:numId w:val="3"/>
        </w:numPr>
        <w:jc w:val="both"/>
        <w:rPr>
          <w:b/>
        </w:rPr>
      </w:pPr>
      <w:r>
        <w:t>Przeciąganie rurociągów przewodowych w rurach ochronnych, przy średnicy rurociągu: 323,9/8,0 mm – analogia</w:t>
      </w:r>
    </w:p>
    <w:p w:rsidR="00B264A3" w:rsidRDefault="00B264A3" w:rsidP="00B264A3">
      <w:pPr>
        <w:pStyle w:val="Akapitzlist"/>
        <w:jc w:val="both"/>
        <w:rPr>
          <w:b/>
        </w:rPr>
      </w:pPr>
      <w:r w:rsidRPr="00B264A3">
        <w:rPr>
          <w:b/>
        </w:rPr>
        <w:t>= 18,000 m</w:t>
      </w:r>
    </w:p>
    <w:p w:rsidR="00B264A3" w:rsidRPr="00B264A3" w:rsidRDefault="00B264A3" w:rsidP="00B264A3">
      <w:pPr>
        <w:pStyle w:val="Akapitzlist"/>
        <w:numPr>
          <w:ilvl w:val="0"/>
          <w:numId w:val="3"/>
        </w:numPr>
        <w:jc w:val="both"/>
        <w:rPr>
          <w:b/>
        </w:rPr>
      </w:pPr>
      <w:r>
        <w:t>Zamknięcie rur ochronnych betonem – B-10</w:t>
      </w:r>
    </w:p>
    <w:p w:rsidR="00B264A3" w:rsidRDefault="00B264A3" w:rsidP="00B264A3">
      <w:pPr>
        <w:pStyle w:val="Akapitzlist"/>
        <w:jc w:val="both"/>
        <w:rPr>
          <w:b/>
        </w:rPr>
      </w:pPr>
      <w:r w:rsidRPr="00B264A3">
        <w:rPr>
          <w:b/>
        </w:rPr>
        <w:t>= 0,300 m</w:t>
      </w:r>
      <w:r w:rsidRPr="00B264A3">
        <w:rPr>
          <w:b/>
          <w:vertAlign w:val="superscript"/>
        </w:rPr>
        <w:t>3</w:t>
      </w:r>
    </w:p>
    <w:p w:rsidR="00B264A3" w:rsidRPr="00B264A3" w:rsidRDefault="00B264A3" w:rsidP="00B264A3">
      <w:pPr>
        <w:pStyle w:val="Akapitzlist"/>
        <w:numPr>
          <w:ilvl w:val="0"/>
          <w:numId w:val="3"/>
        </w:numPr>
        <w:jc w:val="both"/>
        <w:rPr>
          <w:b/>
        </w:rPr>
      </w:pPr>
      <w:r>
        <w:t>Ręczne zasypywanie wykopów liniowych o ścianach pionowych i głębokości do 3,0 m: grunt kat. III-IV, szer. wykopu 0,8-1,5 m</w:t>
      </w:r>
    </w:p>
    <w:p w:rsidR="00B264A3" w:rsidRDefault="00B264A3" w:rsidP="00B264A3">
      <w:pPr>
        <w:pStyle w:val="Akapitzlist"/>
        <w:jc w:val="both"/>
        <w:rPr>
          <w:b/>
        </w:rPr>
      </w:pPr>
      <w:r w:rsidRPr="00B264A3">
        <w:rPr>
          <w:b/>
        </w:rPr>
        <w:t>= 19,070 m</w:t>
      </w:r>
      <w:r w:rsidRPr="00B264A3">
        <w:rPr>
          <w:b/>
          <w:vertAlign w:val="superscript"/>
        </w:rPr>
        <w:t>3</w:t>
      </w:r>
    </w:p>
    <w:p w:rsidR="00B264A3" w:rsidRPr="00B264A3" w:rsidRDefault="00B264A3" w:rsidP="00B264A3">
      <w:pPr>
        <w:pStyle w:val="Akapitzlist"/>
        <w:numPr>
          <w:ilvl w:val="0"/>
          <w:numId w:val="3"/>
        </w:numPr>
        <w:jc w:val="both"/>
        <w:rPr>
          <w:b/>
        </w:rPr>
      </w:pPr>
      <w:r>
        <w:t>Zagęszczenie zasypki wokół studzienek i nad kolektorem warstwami gruntu w nasypie ubijakami mechanicznymi, w gruncie spoistym, kategorii: III-IV</w:t>
      </w:r>
    </w:p>
    <w:p w:rsidR="00B264A3" w:rsidRDefault="00B264A3" w:rsidP="00B264A3">
      <w:pPr>
        <w:pStyle w:val="Akapitzlist"/>
        <w:jc w:val="both"/>
        <w:rPr>
          <w:b/>
        </w:rPr>
      </w:pPr>
      <w:r w:rsidRPr="00B264A3">
        <w:rPr>
          <w:b/>
        </w:rPr>
        <w:t>= 19,070 m</w:t>
      </w:r>
      <w:r w:rsidRPr="00B264A3">
        <w:rPr>
          <w:b/>
          <w:vertAlign w:val="superscript"/>
        </w:rPr>
        <w:t>3</w:t>
      </w:r>
    </w:p>
    <w:p w:rsidR="00B264A3" w:rsidRPr="00574ED6" w:rsidRDefault="00574ED6" w:rsidP="00B264A3">
      <w:pPr>
        <w:pStyle w:val="Akapitzlist"/>
        <w:numPr>
          <w:ilvl w:val="0"/>
          <w:numId w:val="3"/>
        </w:numPr>
        <w:jc w:val="both"/>
        <w:rPr>
          <w:b/>
        </w:rPr>
      </w:pPr>
      <w:r>
        <w:lastRenderedPageBreak/>
        <w:t>Studzienki ściekowe uliczne betonowe z gotowych elementów, o średnicy 500 mm, z osadnikiem, syfonem i kratką ściekową typu ciężkiego</w:t>
      </w:r>
    </w:p>
    <w:p w:rsidR="00574ED6" w:rsidRDefault="00574ED6" w:rsidP="00574ED6">
      <w:pPr>
        <w:pStyle w:val="Akapitzlist"/>
        <w:jc w:val="both"/>
        <w:rPr>
          <w:b/>
        </w:rPr>
      </w:pPr>
      <w:r w:rsidRPr="00574ED6">
        <w:rPr>
          <w:b/>
        </w:rPr>
        <w:t>= 3,00 szt.</w:t>
      </w:r>
    </w:p>
    <w:p w:rsidR="00574ED6" w:rsidRPr="00574ED6" w:rsidRDefault="00574ED6" w:rsidP="00574ED6">
      <w:pPr>
        <w:pStyle w:val="Akapitzlist"/>
        <w:numPr>
          <w:ilvl w:val="0"/>
          <w:numId w:val="3"/>
        </w:numPr>
        <w:jc w:val="both"/>
        <w:rPr>
          <w:b/>
        </w:rPr>
      </w:pPr>
      <w:proofErr w:type="spellStart"/>
      <w:r>
        <w:t>Przykanaliki</w:t>
      </w:r>
      <w:proofErr w:type="spellEnd"/>
      <w:r>
        <w:t xml:space="preserve"> z rur PCW, uszczelniających i łączonych ze studniami – średnica rur: 300 mm</w:t>
      </w:r>
    </w:p>
    <w:p w:rsidR="00574ED6" w:rsidRDefault="00574ED6" w:rsidP="00574ED6">
      <w:pPr>
        <w:pStyle w:val="Akapitzlist"/>
        <w:jc w:val="both"/>
        <w:rPr>
          <w:b/>
        </w:rPr>
      </w:pPr>
      <w:r w:rsidRPr="00574ED6">
        <w:rPr>
          <w:b/>
        </w:rPr>
        <w:t>= 6,000 m</w:t>
      </w:r>
    </w:p>
    <w:p w:rsidR="00574ED6" w:rsidRPr="00574ED6" w:rsidRDefault="00574ED6" w:rsidP="00574ED6">
      <w:pPr>
        <w:pStyle w:val="Akapitzlist"/>
        <w:numPr>
          <w:ilvl w:val="0"/>
          <w:numId w:val="3"/>
        </w:numPr>
        <w:jc w:val="both"/>
        <w:rPr>
          <w:b/>
        </w:rPr>
      </w:pPr>
      <w:r>
        <w:t>Regulacja studzienki w pionie – ułożenie kształtek, uszczelnienie zaprawą cementową m 12 – średnica kształtek: 500 mm</w:t>
      </w:r>
    </w:p>
    <w:p w:rsidR="00574ED6" w:rsidRPr="00574ED6" w:rsidRDefault="00574ED6" w:rsidP="00574ED6">
      <w:pPr>
        <w:pStyle w:val="Akapitzlist"/>
        <w:jc w:val="both"/>
        <w:rPr>
          <w:b/>
        </w:rPr>
      </w:pPr>
      <w:r w:rsidRPr="00574ED6">
        <w:rPr>
          <w:b/>
        </w:rPr>
        <w:t>= 3,00 szt.</w:t>
      </w:r>
    </w:p>
    <w:p w:rsidR="00574ED6" w:rsidRPr="00574ED6" w:rsidRDefault="00451E58" w:rsidP="00574ED6">
      <w:pPr>
        <w:pStyle w:val="Akapitzlist"/>
        <w:numPr>
          <w:ilvl w:val="0"/>
          <w:numId w:val="3"/>
        </w:numPr>
        <w:jc w:val="both"/>
        <w:rPr>
          <w:b/>
        </w:rPr>
      </w:pPr>
      <w:r>
        <w:t>Obud</w:t>
      </w:r>
      <w:r w:rsidR="00574ED6">
        <w:t>owa wylotów kolektorów o średnicy: 30 cm, wykonana z kamienia polnego</w:t>
      </w:r>
    </w:p>
    <w:p w:rsidR="00574ED6" w:rsidRPr="00574ED6" w:rsidRDefault="00574ED6" w:rsidP="00574ED6">
      <w:pPr>
        <w:pStyle w:val="Akapitzlist"/>
        <w:jc w:val="both"/>
        <w:rPr>
          <w:b/>
        </w:rPr>
      </w:pPr>
      <w:r w:rsidRPr="00574ED6">
        <w:rPr>
          <w:b/>
        </w:rPr>
        <w:t>= 1,000 szt.</w:t>
      </w:r>
    </w:p>
    <w:sectPr w:rsidR="00574ED6" w:rsidRPr="00574ED6" w:rsidSect="00591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1404"/>
    <w:multiLevelType w:val="hybridMultilevel"/>
    <w:tmpl w:val="640EC19E"/>
    <w:lvl w:ilvl="0" w:tplc="D67C10CA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77FFD"/>
    <w:multiLevelType w:val="hybridMultilevel"/>
    <w:tmpl w:val="C7047C62"/>
    <w:lvl w:ilvl="0" w:tplc="F73C6BD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B6FAA"/>
    <w:multiLevelType w:val="hybridMultilevel"/>
    <w:tmpl w:val="3ED0383C"/>
    <w:lvl w:ilvl="0" w:tplc="A3A2F3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F1310"/>
    <w:multiLevelType w:val="hybridMultilevel"/>
    <w:tmpl w:val="0BB4339A"/>
    <w:lvl w:ilvl="0" w:tplc="A3A2F328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867C62"/>
    <w:multiLevelType w:val="hybridMultilevel"/>
    <w:tmpl w:val="333285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55F3C"/>
    <w:multiLevelType w:val="hybridMultilevel"/>
    <w:tmpl w:val="89F634D4"/>
    <w:lvl w:ilvl="0" w:tplc="A3A2F3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066B0"/>
    <w:multiLevelType w:val="hybridMultilevel"/>
    <w:tmpl w:val="532426FC"/>
    <w:lvl w:ilvl="0" w:tplc="A3A2F328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87E700A"/>
    <w:multiLevelType w:val="hybridMultilevel"/>
    <w:tmpl w:val="39AA8868"/>
    <w:lvl w:ilvl="0" w:tplc="A3A2F3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4519A"/>
    <w:multiLevelType w:val="hybridMultilevel"/>
    <w:tmpl w:val="B32891B0"/>
    <w:lvl w:ilvl="0" w:tplc="A3A2F328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37F2521"/>
    <w:multiLevelType w:val="hybridMultilevel"/>
    <w:tmpl w:val="3BC212C6"/>
    <w:lvl w:ilvl="0" w:tplc="A3A2F328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9A16285"/>
    <w:multiLevelType w:val="hybridMultilevel"/>
    <w:tmpl w:val="9BEAC714"/>
    <w:lvl w:ilvl="0" w:tplc="A3A2F328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0B10544"/>
    <w:multiLevelType w:val="hybridMultilevel"/>
    <w:tmpl w:val="592453CA"/>
    <w:lvl w:ilvl="0" w:tplc="A3A2F328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D655051"/>
    <w:multiLevelType w:val="hybridMultilevel"/>
    <w:tmpl w:val="D47646AE"/>
    <w:lvl w:ilvl="0" w:tplc="A3A2F3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11"/>
  </w:num>
  <w:num w:numId="8">
    <w:abstractNumId w:val="5"/>
  </w:num>
  <w:num w:numId="9">
    <w:abstractNumId w:val="6"/>
  </w:num>
  <w:num w:numId="10">
    <w:abstractNumId w:val="10"/>
  </w:num>
  <w:num w:numId="11">
    <w:abstractNumId w:val="2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37A3"/>
    <w:rsid w:val="000A37A3"/>
    <w:rsid w:val="001902E7"/>
    <w:rsid w:val="001D25DC"/>
    <w:rsid w:val="001D768C"/>
    <w:rsid w:val="00232E33"/>
    <w:rsid w:val="002A435E"/>
    <w:rsid w:val="002C0349"/>
    <w:rsid w:val="00392E9D"/>
    <w:rsid w:val="0040605D"/>
    <w:rsid w:val="004136B2"/>
    <w:rsid w:val="00451E58"/>
    <w:rsid w:val="00455FA9"/>
    <w:rsid w:val="00574ED6"/>
    <w:rsid w:val="00591AEF"/>
    <w:rsid w:val="0061108E"/>
    <w:rsid w:val="00656586"/>
    <w:rsid w:val="006665C0"/>
    <w:rsid w:val="006D0377"/>
    <w:rsid w:val="00711F8A"/>
    <w:rsid w:val="007643A1"/>
    <w:rsid w:val="007735ED"/>
    <w:rsid w:val="00795AEF"/>
    <w:rsid w:val="007D249C"/>
    <w:rsid w:val="0081619E"/>
    <w:rsid w:val="00845F02"/>
    <w:rsid w:val="008C522E"/>
    <w:rsid w:val="008D6E06"/>
    <w:rsid w:val="00903FE8"/>
    <w:rsid w:val="00A22ADF"/>
    <w:rsid w:val="00AB2E5A"/>
    <w:rsid w:val="00AC065F"/>
    <w:rsid w:val="00AF4D80"/>
    <w:rsid w:val="00B005BD"/>
    <w:rsid w:val="00B1581C"/>
    <w:rsid w:val="00B264A3"/>
    <w:rsid w:val="00BF67AE"/>
    <w:rsid w:val="00DA43C8"/>
    <w:rsid w:val="00E379CB"/>
    <w:rsid w:val="00E4389E"/>
    <w:rsid w:val="00E66FC3"/>
    <w:rsid w:val="00F20CF4"/>
    <w:rsid w:val="00F8239B"/>
    <w:rsid w:val="00F96B44"/>
    <w:rsid w:val="00FC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AEF"/>
  </w:style>
  <w:style w:type="paragraph" w:styleId="Nagwek1">
    <w:name w:val="heading 1"/>
    <w:basedOn w:val="Normalny"/>
    <w:next w:val="Normalny"/>
    <w:link w:val="Nagwek1Znak"/>
    <w:uiPriority w:val="9"/>
    <w:qFormat/>
    <w:rsid w:val="000A37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37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0A37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9950E-CD09-468E-9A4D-105D693BA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Oporek</dc:creator>
  <cp:keywords/>
  <dc:description/>
  <cp:lastModifiedBy>Preferred Customer</cp:lastModifiedBy>
  <cp:revision>6</cp:revision>
  <cp:lastPrinted>2014-10-23T09:45:00Z</cp:lastPrinted>
  <dcterms:created xsi:type="dcterms:W3CDTF">2013-12-13T09:29:00Z</dcterms:created>
  <dcterms:modified xsi:type="dcterms:W3CDTF">2014-10-23T09:49:00Z</dcterms:modified>
</cp:coreProperties>
</file>