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19CFE" w14:textId="77777777" w:rsidR="00910004" w:rsidRDefault="00910004" w:rsidP="00910004">
      <w:pPr>
        <w:pStyle w:val="zalacznik"/>
      </w:pPr>
      <w:r>
        <w:t>Załącznik nr 2</w:t>
      </w:r>
    </w:p>
    <w:tbl>
      <w:tblPr>
        <w:tblW w:w="0" w:type="auto"/>
        <w:tblInd w:w="56" w:type="dxa"/>
        <w:tblBorders>
          <w:top w:val="dash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1"/>
      </w:tblGrid>
      <w:tr w:rsidR="00910004" w14:paraId="77600DC4" w14:textId="77777777" w:rsidTr="00910004">
        <w:trPr>
          <w:trHeight w:val="300"/>
        </w:trPr>
        <w:tc>
          <w:tcPr>
            <w:tcW w:w="3231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5A9092E4" w14:textId="77777777" w:rsidR="00910004" w:rsidRDefault="00910004">
            <w:pPr>
              <w:ind w:left="14"/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nazwa i adres wykonawcy</w:t>
            </w:r>
          </w:p>
        </w:tc>
      </w:tr>
    </w:tbl>
    <w:p w14:paraId="3AFD0958" w14:textId="77777777" w:rsidR="00910004" w:rsidRDefault="00910004" w:rsidP="00910004">
      <w:pPr>
        <w:jc w:val="both"/>
        <w:rPr>
          <w:b/>
          <w:bCs/>
          <w:color w:val="000000"/>
        </w:rPr>
      </w:pPr>
    </w:p>
    <w:p w14:paraId="185C599A" w14:textId="77777777" w:rsidR="00910004" w:rsidRDefault="00910004" w:rsidP="00910004">
      <w:pPr>
        <w:jc w:val="center"/>
        <w:rPr>
          <w:b/>
          <w:smallCaps/>
          <w:color w:val="000000" w:themeColor="text1"/>
          <w:spacing w:val="20"/>
          <w:sz w:val="28"/>
        </w:rPr>
      </w:pPr>
      <w:r>
        <w:rPr>
          <w:b/>
          <w:smallCaps/>
          <w:color w:val="000000" w:themeColor="text1"/>
          <w:spacing w:val="20"/>
          <w:sz w:val="28"/>
        </w:rPr>
        <w:t>Kosztorys Ofertowy</w:t>
      </w:r>
    </w:p>
    <w:p w14:paraId="29E61A40" w14:textId="77777777" w:rsidR="00910004" w:rsidRDefault="00910004" w:rsidP="00910004">
      <w:pPr>
        <w:jc w:val="center"/>
        <w:rPr>
          <w:b/>
          <w:color w:val="000000" w:themeColor="text1"/>
        </w:rPr>
      </w:pPr>
    </w:p>
    <w:p w14:paraId="71169AD7" w14:textId="2E446C8D" w:rsidR="00910004" w:rsidRPr="00910004" w:rsidRDefault="00910004" w:rsidP="00910004">
      <w:pPr>
        <w:spacing w:line="360" w:lineRule="auto"/>
        <w:ind w:left="-142" w:right="-143"/>
        <w:jc w:val="center"/>
        <w:rPr>
          <w:b/>
          <w:color w:val="000000" w:themeColor="text1"/>
          <w:sz w:val="22"/>
          <w:szCs w:val="22"/>
          <w:lang w:eastAsia="hi-IN" w:bidi="hi-IN"/>
        </w:rPr>
      </w:pPr>
      <w:r>
        <w:rPr>
          <w:b/>
          <w:color w:val="000000" w:themeColor="text1"/>
          <w:sz w:val="22"/>
          <w:szCs w:val="22"/>
          <w:lang w:eastAsia="hi-IN" w:bidi="hi-IN"/>
        </w:rPr>
        <w:t>Dostawa oleju opałowego do kotłowni jednostek terenowych Zarządu Dróg Wojewódzkich w Bydgoszczy, tj. RDW Tuchola i RDW Włocławek, w szacunkowej ilości do 19 700 l wraz z transportem do wskazanej przez Zamawiającego siedziby jednostki terenowej w 2024 r.</w:t>
      </w:r>
    </w:p>
    <w:tbl>
      <w:tblPr>
        <w:tblW w:w="10485" w:type="dxa"/>
        <w:tblInd w:w="-214" w:type="dxa"/>
        <w:tblBorders>
          <w:top w:val="double" w:sz="4" w:space="0" w:color="1F4E79" w:themeColor="accent5" w:themeShade="80"/>
          <w:left w:val="double" w:sz="4" w:space="0" w:color="1F4E79" w:themeColor="accent5" w:themeShade="80"/>
          <w:bottom w:val="double" w:sz="4" w:space="0" w:color="1F4E79" w:themeColor="accent5" w:themeShade="80"/>
          <w:right w:val="double" w:sz="4" w:space="0" w:color="1F4E79" w:themeColor="accent5" w:themeShade="80"/>
          <w:insideH w:val="single" w:sz="4" w:space="0" w:color="1F4E79" w:themeColor="accent5" w:themeShade="80"/>
          <w:insideV w:val="single" w:sz="4" w:space="0" w:color="1F4E79" w:themeColor="accent5" w:themeShade="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09"/>
        <w:gridCol w:w="1133"/>
        <w:gridCol w:w="708"/>
        <w:gridCol w:w="1275"/>
        <w:gridCol w:w="1700"/>
        <w:gridCol w:w="1275"/>
        <w:gridCol w:w="1417"/>
      </w:tblGrid>
      <w:tr w:rsidR="00910004" w14:paraId="63832C6C" w14:textId="77777777" w:rsidTr="00910004">
        <w:trPr>
          <w:cantSplit/>
          <w:trHeight w:val="1105"/>
        </w:trPr>
        <w:tc>
          <w:tcPr>
            <w:tcW w:w="568" w:type="dxa"/>
            <w:tcBorders>
              <w:top w:val="double" w:sz="4" w:space="0" w:color="1F4E79" w:themeColor="accent5" w:themeShade="80"/>
              <w:left w:val="doub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vAlign w:val="center"/>
            <w:hideMark/>
          </w:tcPr>
          <w:p w14:paraId="0B3F13D5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doub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vAlign w:val="center"/>
            <w:hideMark/>
          </w:tcPr>
          <w:p w14:paraId="0DE8913F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134" w:type="dxa"/>
            <w:tcBorders>
              <w:top w:val="doub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vAlign w:val="center"/>
            <w:hideMark/>
          </w:tcPr>
          <w:p w14:paraId="2E18E093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708" w:type="dxa"/>
            <w:tcBorders>
              <w:top w:val="doub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vAlign w:val="center"/>
            <w:hideMark/>
          </w:tcPr>
          <w:p w14:paraId="0B6C3435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doub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vAlign w:val="center"/>
            <w:hideMark/>
          </w:tcPr>
          <w:p w14:paraId="511B8FB2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Cena jednostkowa 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(w zł netto </w:t>
            </w:r>
            <w:r>
              <w:rPr>
                <w:b/>
                <w:bCs/>
                <w:color w:val="000000"/>
                <w:sz w:val="16"/>
                <w:szCs w:val="16"/>
                <w:highlight w:val="yellow"/>
              </w:rPr>
              <w:t>bez upustu</w:t>
            </w:r>
            <w:r>
              <w:rPr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doub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vAlign w:val="center"/>
            <w:hideMark/>
          </w:tcPr>
          <w:p w14:paraId="29649394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Wskaźnik upustu do ceny jednostkowej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b/>
                <w:bCs/>
                <w:color w:val="000000"/>
                <w:sz w:val="16"/>
                <w:szCs w:val="16"/>
              </w:rPr>
              <w:t>(w %)</w:t>
            </w:r>
          </w:p>
        </w:tc>
        <w:tc>
          <w:tcPr>
            <w:tcW w:w="1276" w:type="dxa"/>
            <w:tcBorders>
              <w:top w:val="doub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vAlign w:val="center"/>
            <w:hideMark/>
          </w:tcPr>
          <w:p w14:paraId="127E6E88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Cena jednostkowa 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(w zł netto </w:t>
            </w:r>
            <w:r>
              <w:rPr>
                <w:b/>
                <w:bCs/>
                <w:color w:val="000000"/>
                <w:sz w:val="16"/>
                <w:szCs w:val="16"/>
                <w:highlight w:val="yellow"/>
              </w:rPr>
              <w:t>z upustem</w:t>
            </w:r>
            <w:r>
              <w:rPr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doub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double" w:sz="4" w:space="0" w:color="1F4E79" w:themeColor="accent5" w:themeShade="80"/>
            </w:tcBorders>
            <w:shd w:val="clear" w:color="auto" w:fill="BDD6EE" w:themeFill="accent5" w:themeFillTint="66"/>
            <w:vAlign w:val="center"/>
            <w:hideMark/>
          </w:tcPr>
          <w:p w14:paraId="1763221D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netto</w:t>
            </w:r>
          </w:p>
          <w:p w14:paraId="512069AF" w14:textId="77777777" w:rsidR="00910004" w:rsidRDefault="0091000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(w zł)</w:t>
            </w:r>
          </w:p>
        </w:tc>
      </w:tr>
      <w:tr w:rsidR="00910004" w14:paraId="1B5E045F" w14:textId="77777777" w:rsidTr="00910004">
        <w:trPr>
          <w:cantSplit/>
          <w:trHeight w:val="170"/>
        </w:trPr>
        <w:tc>
          <w:tcPr>
            <w:tcW w:w="568" w:type="dxa"/>
            <w:tcBorders>
              <w:top w:val="single" w:sz="4" w:space="0" w:color="1F4E79" w:themeColor="accent5" w:themeShade="80"/>
              <w:left w:val="doub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DEEAF6" w:themeFill="accent5" w:themeFillTint="33"/>
            <w:vAlign w:val="center"/>
            <w:hideMark/>
          </w:tcPr>
          <w:p w14:paraId="3A4C20DF" w14:textId="77777777" w:rsidR="00910004" w:rsidRDefault="00910004">
            <w:pPr>
              <w:jc w:val="center"/>
              <w:rPr>
                <w:bCs/>
                <w:i/>
                <w:color w:val="000000"/>
                <w:sz w:val="14"/>
                <w:szCs w:val="14"/>
              </w:rPr>
            </w:pPr>
            <w:r>
              <w:rPr>
                <w:bCs/>
                <w:i/>
                <w:color w:val="000000"/>
                <w:sz w:val="14"/>
                <w:szCs w:val="14"/>
              </w:rPr>
              <w:t>1</w:t>
            </w:r>
          </w:p>
        </w:tc>
        <w:tc>
          <w:tcPr>
            <w:tcW w:w="2410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DEEAF6" w:themeFill="accent5" w:themeFillTint="33"/>
            <w:vAlign w:val="center"/>
            <w:hideMark/>
          </w:tcPr>
          <w:p w14:paraId="1595EB99" w14:textId="77777777" w:rsidR="00910004" w:rsidRDefault="00910004">
            <w:pPr>
              <w:jc w:val="center"/>
              <w:rPr>
                <w:bCs/>
                <w:i/>
                <w:color w:val="000000"/>
                <w:sz w:val="14"/>
                <w:szCs w:val="14"/>
              </w:rPr>
            </w:pPr>
            <w:r>
              <w:rPr>
                <w:bCs/>
                <w:i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DEEAF6" w:themeFill="accent5" w:themeFillTint="33"/>
            <w:vAlign w:val="center"/>
            <w:hideMark/>
          </w:tcPr>
          <w:p w14:paraId="337C053B" w14:textId="77777777" w:rsidR="00910004" w:rsidRDefault="00910004">
            <w:pPr>
              <w:jc w:val="center"/>
              <w:rPr>
                <w:bCs/>
                <w:i/>
                <w:color w:val="000000"/>
                <w:sz w:val="14"/>
                <w:szCs w:val="14"/>
              </w:rPr>
            </w:pPr>
            <w:r>
              <w:rPr>
                <w:bCs/>
                <w:i/>
                <w:color w:val="000000"/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DEEAF6" w:themeFill="accent5" w:themeFillTint="33"/>
            <w:vAlign w:val="center"/>
            <w:hideMark/>
          </w:tcPr>
          <w:p w14:paraId="37E16833" w14:textId="77777777" w:rsidR="00910004" w:rsidRDefault="00910004">
            <w:pPr>
              <w:jc w:val="center"/>
              <w:rPr>
                <w:bCs/>
                <w:i/>
                <w:color w:val="000000"/>
                <w:sz w:val="14"/>
                <w:szCs w:val="14"/>
              </w:rPr>
            </w:pPr>
            <w:r>
              <w:rPr>
                <w:bCs/>
                <w:i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6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DEEAF6" w:themeFill="accent5" w:themeFillTint="33"/>
            <w:vAlign w:val="center"/>
            <w:hideMark/>
          </w:tcPr>
          <w:p w14:paraId="5D67361B" w14:textId="77777777" w:rsidR="00910004" w:rsidRDefault="00910004">
            <w:pPr>
              <w:snapToGrid w:val="0"/>
              <w:jc w:val="center"/>
              <w:rPr>
                <w:i/>
                <w:color w:val="000000"/>
                <w:sz w:val="14"/>
                <w:szCs w:val="14"/>
              </w:rPr>
            </w:pPr>
            <w:r>
              <w:rPr>
                <w:i/>
                <w:color w:val="000000"/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DEEAF6" w:themeFill="accent5" w:themeFillTint="33"/>
            <w:hideMark/>
          </w:tcPr>
          <w:p w14:paraId="5B9391E2" w14:textId="77777777" w:rsidR="00910004" w:rsidRDefault="00910004">
            <w:pPr>
              <w:snapToGrid w:val="0"/>
              <w:jc w:val="center"/>
              <w:rPr>
                <w:i/>
                <w:color w:val="000000"/>
                <w:sz w:val="14"/>
                <w:szCs w:val="14"/>
              </w:rPr>
            </w:pPr>
            <w:r>
              <w:rPr>
                <w:i/>
                <w:color w:val="000000"/>
                <w:sz w:val="14"/>
                <w:szCs w:val="14"/>
              </w:rPr>
              <w:t>6</w:t>
            </w:r>
          </w:p>
        </w:tc>
        <w:tc>
          <w:tcPr>
            <w:tcW w:w="1276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DEEAF6" w:themeFill="accent5" w:themeFillTint="33"/>
            <w:hideMark/>
          </w:tcPr>
          <w:p w14:paraId="47507068" w14:textId="77777777" w:rsidR="00910004" w:rsidRDefault="00910004">
            <w:pPr>
              <w:snapToGrid w:val="0"/>
              <w:jc w:val="center"/>
              <w:rPr>
                <w:i/>
                <w:color w:val="000000"/>
                <w:sz w:val="14"/>
                <w:szCs w:val="14"/>
              </w:rPr>
            </w:pPr>
            <w:r>
              <w:rPr>
                <w:i/>
                <w:color w:val="000000"/>
                <w:sz w:val="14"/>
                <w:szCs w:val="14"/>
              </w:rPr>
              <w:t>7</w:t>
            </w:r>
          </w:p>
        </w:tc>
        <w:tc>
          <w:tcPr>
            <w:tcW w:w="141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double" w:sz="4" w:space="0" w:color="1F4E79" w:themeColor="accent5" w:themeShade="80"/>
            </w:tcBorders>
            <w:shd w:val="clear" w:color="auto" w:fill="DEEAF6" w:themeFill="accent5" w:themeFillTint="33"/>
            <w:vAlign w:val="center"/>
            <w:hideMark/>
          </w:tcPr>
          <w:p w14:paraId="73F50F6F" w14:textId="77777777" w:rsidR="00910004" w:rsidRDefault="00910004">
            <w:pPr>
              <w:snapToGrid w:val="0"/>
              <w:jc w:val="center"/>
              <w:rPr>
                <w:i/>
                <w:color w:val="000000"/>
                <w:sz w:val="14"/>
                <w:szCs w:val="14"/>
              </w:rPr>
            </w:pPr>
            <w:r>
              <w:rPr>
                <w:i/>
                <w:color w:val="000000"/>
                <w:sz w:val="14"/>
                <w:szCs w:val="14"/>
              </w:rPr>
              <w:t>8 = kol. 4 x kol. 7</w:t>
            </w:r>
          </w:p>
        </w:tc>
      </w:tr>
      <w:tr w:rsidR="00910004" w14:paraId="6593D07A" w14:textId="77777777" w:rsidTr="00910004">
        <w:trPr>
          <w:cantSplit/>
          <w:trHeight w:val="1934"/>
        </w:trPr>
        <w:tc>
          <w:tcPr>
            <w:tcW w:w="568" w:type="dxa"/>
            <w:tcBorders>
              <w:top w:val="single" w:sz="4" w:space="0" w:color="1F4E79" w:themeColor="accent5" w:themeShade="80"/>
              <w:left w:val="doub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00DA6B7C" w14:textId="77777777" w:rsidR="00910004" w:rsidRDefault="0091000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565A25A6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Dostawa oleju opałowego </w:t>
            </w:r>
          </w:p>
          <w:p w14:paraId="5B633496" w14:textId="77777777" w:rsidR="00910004" w:rsidRDefault="009100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 siedziby Rejonu Dróg Wojewódzkich w </w:t>
            </w:r>
            <w:r>
              <w:rPr>
                <w:b/>
                <w:bCs/>
                <w:color w:val="000000"/>
                <w:sz w:val="20"/>
                <w:szCs w:val="20"/>
              </w:rPr>
              <w:t>Tucholi</w:t>
            </w:r>
          </w:p>
        </w:tc>
        <w:tc>
          <w:tcPr>
            <w:tcW w:w="1134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07E53749" w14:textId="77777777" w:rsidR="00910004" w:rsidRDefault="0091000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litr</w:t>
            </w:r>
          </w:p>
        </w:tc>
        <w:tc>
          <w:tcPr>
            <w:tcW w:w="70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7F86A85C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7 700</w:t>
            </w:r>
          </w:p>
        </w:tc>
        <w:tc>
          <w:tcPr>
            <w:tcW w:w="1276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6BF5BE24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4D8C5A7F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1C7897E0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double" w:sz="4" w:space="0" w:color="1F4E79" w:themeColor="accent5" w:themeShade="80"/>
            </w:tcBorders>
            <w:shd w:val="clear" w:color="auto" w:fill="FFFFFF"/>
            <w:vAlign w:val="center"/>
          </w:tcPr>
          <w:p w14:paraId="596728C4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0004" w14:paraId="1869F548" w14:textId="77777777" w:rsidTr="00910004">
        <w:trPr>
          <w:cantSplit/>
          <w:trHeight w:val="1934"/>
        </w:trPr>
        <w:tc>
          <w:tcPr>
            <w:tcW w:w="568" w:type="dxa"/>
            <w:tcBorders>
              <w:top w:val="single" w:sz="4" w:space="0" w:color="1F4E79" w:themeColor="accent5" w:themeShade="80"/>
              <w:left w:val="doub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72B1BA06" w14:textId="77777777" w:rsidR="00910004" w:rsidRDefault="0091000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273A72FD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Dostawa oleju opałowego </w:t>
            </w:r>
          </w:p>
          <w:p w14:paraId="085A22AA" w14:textId="77777777" w:rsidR="00910004" w:rsidRDefault="009100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 siedziby Rejonu Dróg Wojewódzkich we </w:t>
            </w:r>
            <w:r>
              <w:rPr>
                <w:b/>
                <w:bCs/>
                <w:color w:val="000000"/>
                <w:sz w:val="20"/>
                <w:szCs w:val="20"/>
              </w:rPr>
              <w:t>Włocławku</w:t>
            </w:r>
          </w:p>
        </w:tc>
        <w:tc>
          <w:tcPr>
            <w:tcW w:w="1134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04F08391" w14:textId="77777777" w:rsidR="00910004" w:rsidRDefault="0091000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litr</w:t>
            </w:r>
          </w:p>
        </w:tc>
        <w:tc>
          <w:tcPr>
            <w:tcW w:w="70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19F400CF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4 000</w:t>
            </w:r>
          </w:p>
        </w:tc>
        <w:tc>
          <w:tcPr>
            <w:tcW w:w="1276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40CFC257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7D5F65D5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4FD2A19A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double" w:sz="4" w:space="0" w:color="1F4E79" w:themeColor="accent5" w:themeShade="80"/>
            </w:tcBorders>
            <w:shd w:val="clear" w:color="auto" w:fill="FFFFFF"/>
            <w:vAlign w:val="center"/>
          </w:tcPr>
          <w:p w14:paraId="5E8E6949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0004" w14:paraId="70641A93" w14:textId="77777777" w:rsidTr="00910004">
        <w:trPr>
          <w:cantSplit/>
          <w:trHeight w:val="1934"/>
        </w:trPr>
        <w:tc>
          <w:tcPr>
            <w:tcW w:w="568" w:type="dxa"/>
            <w:tcBorders>
              <w:top w:val="single" w:sz="4" w:space="0" w:color="1F4E79" w:themeColor="accent5" w:themeShade="80"/>
              <w:left w:val="doub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33F383E1" w14:textId="77777777" w:rsidR="00910004" w:rsidRDefault="0091000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20171579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Dostawa oleju opałowego </w:t>
            </w:r>
          </w:p>
          <w:p w14:paraId="309F886B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do bazy brygady patrolowej w </w:t>
            </w:r>
            <w:r>
              <w:rPr>
                <w:b/>
                <w:bCs/>
                <w:color w:val="000000"/>
                <w:sz w:val="20"/>
                <w:szCs w:val="20"/>
              </w:rPr>
              <w:t>m. Rumiankowo k/Lipna</w:t>
            </w:r>
          </w:p>
        </w:tc>
        <w:tc>
          <w:tcPr>
            <w:tcW w:w="1134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734132F4" w14:textId="77777777" w:rsidR="00910004" w:rsidRDefault="0091000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litr</w:t>
            </w:r>
          </w:p>
        </w:tc>
        <w:tc>
          <w:tcPr>
            <w:tcW w:w="70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  <w:hideMark/>
          </w:tcPr>
          <w:p w14:paraId="274CC2CA" w14:textId="77777777" w:rsidR="00910004" w:rsidRDefault="009100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1276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46D97482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1F5770C0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FFFFFF"/>
            <w:vAlign w:val="center"/>
          </w:tcPr>
          <w:p w14:paraId="788D4133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double" w:sz="4" w:space="0" w:color="1F4E79" w:themeColor="accent5" w:themeShade="80"/>
            </w:tcBorders>
            <w:shd w:val="clear" w:color="auto" w:fill="FFFFFF"/>
            <w:vAlign w:val="center"/>
          </w:tcPr>
          <w:p w14:paraId="5E0B3E5B" w14:textId="77777777" w:rsidR="00910004" w:rsidRDefault="00910004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0004" w14:paraId="682FB9E8" w14:textId="77777777" w:rsidTr="00910004">
        <w:trPr>
          <w:cantSplit/>
          <w:trHeight w:val="510"/>
        </w:trPr>
        <w:tc>
          <w:tcPr>
            <w:tcW w:w="9073" w:type="dxa"/>
            <w:gridSpan w:val="7"/>
            <w:tcBorders>
              <w:top w:val="single" w:sz="4" w:space="0" w:color="1F4E79" w:themeColor="accent5" w:themeShade="80"/>
              <w:left w:val="doub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5C5A5C" w14:textId="77777777" w:rsidR="00910004" w:rsidRDefault="00910004">
            <w:pPr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Wartość netto</w:t>
            </w:r>
            <w:r>
              <w:rPr>
                <w:b/>
                <w:bCs/>
                <w:color w:val="D9D9D9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double" w:sz="4" w:space="0" w:color="1F4E79" w:themeColor="accent5" w:themeShade="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3570F" w14:textId="77777777" w:rsidR="00910004" w:rsidRDefault="00910004">
            <w:pPr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10004" w14:paraId="2C4F1041" w14:textId="77777777" w:rsidTr="00910004">
        <w:trPr>
          <w:cantSplit/>
          <w:trHeight w:val="510"/>
        </w:trPr>
        <w:tc>
          <w:tcPr>
            <w:tcW w:w="9073" w:type="dxa"/>
            <w:gridSpan w:val="7"/>
            <w:tcBorders>
              <w:top w:val="single" w:sz="4" w:space="0" w:color="1F4E79" w:themeColor="accent5" w:themeShade="80"/>
              <w:left w:val="double" w:sz="4" w:space="0" w:color="1F4E79" w:themeColor="accent5" w:themeShade="80"/>
              <w:bottom w:val="sing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FBE2DC" w14:textId="77777777" w:rsidR="00910004" w:rsidRDefault="00910004">
            <w:pPr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Podatek VAT 23%</w:t>
            </w:r>
            <w:r>
              <w:rPr>
                <w:b/>
                <w:bCs/>
                <w:color w:val="D9D9D9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single" w:sz="4" w:space="0" w:color="1F4E79" w:themeColor="accent5" w:themeShade="80"/>
              <w:right w:val="double" w:sz="4" w:space="0" w:color="1F4E79" w:themeColor="accent5" w:themeShade="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AC2C7" w14:textId="77777777" w:rsidR="00910004" w:rsidRDefault="00910004">
            <w:pPr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10004" w14:paraId="4C7E0F22" w14:textId="77777777" w:rsidTr="00910004">
        <w:trPr>
          <w:cantSplit/>
          <w:trHeight w:val="510"/>
        </w:trPr>
        <w:tc>
          <w:tcPr>
            <w:tcW w:w="9073" w:type="dxa"/>
            <w:gridSpan w:val="7"/>
            <w:tcBorders>
              <w:top w:val="single" w:sz="4" w:space="0" w:color="1F4E79" w:themeColor="accent5" w:themeShade="80"/>
              <w:left w:val="double" w:sz="4" w:space="0" w:color="1F4E79" w:themeColor="accent5" w:themeShade="80"/>
              <w:bottom w:val="double" w:sz="4" w:space="0" w:color="1F4E79" w:themeColor="accent5" w:themeShade="80"/>
              <w:right w:val="single" w:sz="4" w:space="0" w:color="1F4E79" w:themeColor="accent5" w:themeShade="80"/>
            </w:tcBorders>
            <w:shd w:val="clear" w:color="auto" w:fill="BDD6EE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F5DC9" w14:textId="77777777" w:rsidR="00910004" w:rsidRDefault="00910004">
            <w:pPr>
              <w:snapToGrid w:val="0"/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WARTOŚĆ BRUTTO </w:t>
            </w:r>
            <w:r>
              <w:rPr>
                <w:b/>
                <w:bCs/>
                <w:color w:val="D9D9D9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1F4E79" w:themeColor="accent5" w:themeShade="80"/>
              <w:left w:val="single" w:sz="4" w:space="0" w:color="1F4E79" w:themeColor="accent5" w:themeShade="80"/>
              <w:bottom w:val="double" w:sz="4" w:space="0" w:color="1F4E79" w:themeColor="accent5" w:themeShade="80"/>
              <w:right w:val="double" w:sz="4" w:space="0" w:color="1F4E79" w:themeColor="accent5" w:themeShade="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DCF7E" w14:textId="77777777" w:rsidR="00910004" w:rsidRDefault="00910004">
            <w:pPr>
              <w:snapToGrid w:val="0"/>
              <w:jc w:val="right"/>
              <w:rPr>
                <w:color w:val="000000"/>
              </w:rPr>
            </w:pPr>
          </w:p>
        </w:tc>
      </w:tr>
    </w:tbl>
    <w:p w14:paraId="1B175695" w14:textId="77777777" w:rsidR="00910004" w:rsidRDefault="00910004" w:rsidP="00910004">
      <w:pPr>
        <w:tabs>
          <w:tab w:val="right" w:leader="dot" w:pos="9639"/>
        </w:tabs>
        <w:rPr>
          <w:b/>
          <w:color w:val="000000" w:themeColor="text1"/>
          <w:sz w:val="20"/>
        </w:rPr>
      </w:pPr>
    </w:p>
    <w:p w14:paraId="696153B0" w14:textId="77777777" w:rsidR="00910004" w:rsidRDefault="00910004" w:rsidP="00910004">
      <w:pPr>
        <w:tabs>
          <w:tab w:val="right" w:leader="dot" w:pos="9639"/>
        </w:tabs>
        <w:rPr>
          <w:b/>
          <w:color w:val="000000" w:themeColor="text1"/>
          <w:sz w:val="20"/>
        </w:rPr>
      </w:pPr>
    </w:p>
    <w:tbl>
      <w:tblPr>
        <w:tblStyle w:val="Tabela-Siatka"/>
        <w:tblW w:w="974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4"/>
        <w:gridCol w:w="737"/>
        <w:gridCol w:w="1474"/>
        <w:gridCol w:w="850"/>
        <w:gridCol w:w="964"/>
        <w:gridCol w:w="4248"/>
      </w:tblGrid>
      <w:tr w:rsidR="00910004" w14:paraId="31AF1F8E" w14:textId="77777777" w:rsidTr="00910004">
        <w:tc>
          <w:tcPr>
            <w:tcW w:w="1474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55D484AB" w14:textId="77777777" w:rsidR="00910004" w:rsidRDefault="00910004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vAlign w:val="bottom"/>
            <w:hideMark/>
          </w:tcPr>
          <w:p w14:paraId="54F26604" w14:textId="77777777" w:rsidR="00910004" w:rsidRDefault="00910004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724095BF" w14:textId="77777777" w:rsidR="00910004" w:rsidRDefault="0091000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vAlign w:val="bottom"/>
            <w:hideMark/>
          </w:tcPr>
          <w:p w14:paraId="32BDA89D" w14:textId="77777777" w:rsidR="00910004" w:rsidRDefault="00910004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2024 r.</w:t>
            </w:r>
          </w:p>
        </w:tc>
        <w:tc>
          <w:tcPr>
            <w:tcW w:w="964" w:type="dxa"/>
            <w:vAlign w:val="bottom"/>
          </w:tcPr>
          <w:p w14:paraId="30FA5BFD" w14:textId="77777777" w:rsidR="00910004" w:rsidRDefault="0091000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248" w:type="dxa"/>
            <w:vAlign w:val="bottom"/>
          </w:tcPr>
          <w:p w14:paraId="0FA7C14B" w14:textId="77777777" w:rsidR="00910004" w:rsidRDefault="00910004">
            <w:pPr>
              <w:jc w:val="center"/>
              <w:rPr>
                <w:b/>
                <w:color w:val="000000"/>
              </w:rPr>
            </w:pPr>
          </w:p>
        </w:tc>
      </w:tr>
      <w:tr w:rsidR="00910004" w14:paraId="3F33C8B0" w14:textId="77777777" w:rsidTr="00910004">
        <w:trPr>
          <w:trHeight w:val="454"/>
        </w:trPr>
        <w:tc>
          <w:tcPr>
            <w:tcW w:w="1474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265A651A" w14:textId="77777777" w:rsidR="00910004" w:rsidRDefault="00910004">
            <w:pPr>
              <w:rPr>
                <w:b/>
                <w:color w:val="000000"/>
              </w:rPr>
            </w:pPr>
          </w:p>
        </w:tc>
        <w:tc>
          <w:tcPr>
            <w:tcW w:w="737" w:type="dxa"/>
          </w:tcPr>
          <w:p w14:paraId="74E55A1A" w14:textId="77777777" w:rsidR="00910004" w:rsidRDefault="00910004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1DBE9879" w14:textId="77777777" w:rsidR="00910004" w:rsidRDefault="00910004">
            <w:pPr>
              <w:rPr>
                <w:b/>
                <w:color w:val="000000"/>
              </w:rPr>
            </w:pPr>
          </w:p>
        </w:tc>
        <w:tc>
          <w:tcPr>
            <w:tcW w:w="850" w:type="dxa"/>
          </w:tcPr>
          <w:p w14:paraId="33EC2BB4" w14:textId="77777777" w:rsidR="00910004" w:rsidRDefault="00910004">
            <w:pPr>
              <w:rPr>
                <w:b/>
                <w:color w:val="000000"/>
              </w:rPr>
            </w:pPr>
          </w:p>
        </w:tc>
        <w:tc>
          <w:tcPr>
            <w:tcW w:w="964" w:type="dxa"/>
            <w:vAlign w:val="center"/>
          </w:tcPr>
          <w:p w14:paraId="065578C1" w14:textId="77777777" w:rsidR="00910004" w:rsidRDefault="0091000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180627DB" w14:textId="77777777" w:rsidR="00910004" w:rsidRDefault="00910004">
            <w:pPr>
              <w:jc w:val="center"/>
              <w:rPr>
                <w:b/>
                <w:color w:val="000000"/>
              </w:rPr>
            </w:pPr>
          </w:p>
        </w:tc>
      </w:tr>
      <w:tr w:rsidR="00910004" w14:paraId="6925A0D8" w14:textId="77777777" w:rsidTr="00910004">
        <w:trPr>
          <w:trHeight w:val="929"/>
        </w:trPr>
        <w:tc>
          <w:tcPr>
            <w:tcW w:w="1474" w:type="dxa"/>
          </w:tcPr>
          <w:p w14:paraId="40A6D065" w14:textId="77777777" w:rsidR="00910004" w:rsidRDefault="00910004">
            <w:pPr>
              <w:rPr>
                <w:b/>
                <w:color w:val="000000"/>
              </w:rPr>
            </w:pPr>
          </w:p>
        </w:tc>
        <w:tc>
          <w:tcPr>
            <w:tcW w:w="737" w:type="dxa"/>
          </w:tcPr>
          <w:p w14:paraId="5A957EF8" w14:textId="77777777" w:rsidR="00910004" w:rsidRDefault="00910004">
            <w:pPr>
              <w:rPr>
                <w:b/>
                <w:color w:val="000000"/>
              </w:rPr>
            </w:pPr>
          </w:p>
        </w:tc>
        <w:tc>
          <w:tcPr>
            <w:tcW w:w="1474" w:type="dxa"/>
          </w:tcPr>
          <w:p w14:paraId="3434C67D" w14:textId="77777777" w:rsidR="00910004" w:rsidRDefault="00910004">
            <w:pPr>
              <w:rPr>
                <w:b/>
                <w:color w:val="000000"/>
              </w:rPr>
            </w:pPr>
          </w:p>
        </w:tc>
        <w:tc>
          <w:tcPr>
            <w:tcW w:w="850" w:type="dxa"/>
          </w:tcPr>
          <w:p w14:paraId="67AF6D71" w14:textId="77777777" w:rsidR="00910004" w:rsidRDefault="00910004">
            <w:pPr>
              <w:rPr>
                <w:b/>
                <w:color w:val="000000"/>
              </w:rPr>
            </w:pPr>
          </w:p>
        </w:tc>
        <w:tc>
          <w:tcPr>
            <w:tcW w:w="964" w:type="dxa"/>
            <w:vAlign w:val="center"/>
          </w:tcPr>
          <w:p w14:paraId="5006858E" w14:textId="77777777" w:rsidR="00910004" w:rsidRDefault="0091000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248" w:type="dxa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53E7BF1" w14:textId="77777777" w:rsidR="00910004" w:rsidRPr="00910004" w:rsidRDefault="00910004">
            <w:pPr>
              <w:ind w:left="165"/>
              <w:jc w:val="center"/>
              <w:rPr>
                <w:b/>
                <w:color w:val="000000"/>
                <w:sz w:val="16"/>
                <w:szCs w:val="16"/>
              </w:rPr>
            </w:pPr>
            <w:r w:rsidRPr="00910004">
              <w:rPr>
                <w:color w:val="000000"/>
                <w:sz w:val="16"/>
                <w:szCs w:val="16"/>
              </w:rPr>
              <w:t>(podpis i pieczęć osoby/osób upoważnionych do występowania w imieniu wykonawcy lub do ewentualnego wstawienia znaku graficznego podpisu kwalifikowanego lub podpisu zaufanego albo podpisu osobistego osoby uprawnionej do reprezentowania Wykonawcy)</w:t>
            </w:r>
          </w:p>
        </w:tc>
      </w:tr>
    </w:tbl>
    <w:p w14:paraId="0ACF4EBF" w14:textId="77777777" w:rsidR="005E1BE5" w:rsidRDefault="005E1BE5"/>
    <w:sectPr w:rsidR="005E1B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04"/>
    <w:rsid w:val="005E1BE5"/>
    <w:rsid w:val="0091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F6747"/>
  <w15:chartTrackingRefBased/>
  <w15:docId w15:val="{3455905D-0C77-4535-AD9C-9C23F953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00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00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lacznikZnak">
    <w:name w:val="zalacznik Znak"/>
    <w:basedOn w:val="Domylnaczcionkaakapitu"/>
    <w:link w:val="zalacznik"/>
    <w:locked/>
    <w:rsid w:val="00910004"/>
    <w:rPr>
      <w:rFonts w:ascii="Times New Roman" w:eastAsia="SimSun" w:hAnsi="Times New Roman" w:cs="Times New Roman"/>
      <w:b/>
      <w:bCs/>
      <w:color w:val="000000"/>
      <w:sz w:val="24"/>
      <w:lang w:eastAsia="hi-IN" w:bidi="hi-IN"/>
    </w:rPr>
  </w:style>
  <w:style w:type="paragraph" w:customStyle="1" w:styleId="zalacznik">
    <w:name w:val="zalacznik"/>
    <w:basedOn w:val="Nagwek1"/>
    <w:link w:val="zalacznikZnak"/>
    <w:autoRedefine/>
    <w:qFormat/>
    <w:rsid w:val="00910004"/>
    <w:pPr>
      <w:keepLines w:val="0"/>
      <w:tabs>
        <w:tab w:val="left" w:pos="432"/>
        <w:tab w:val="left" w:pos="1640"/>
        <w:tab w:val="left" w:pos="2160"/>
        <w:tab w:val="center" w:pos="4536"/>
        <w:tab w:val="right" w:pos="9072"/>
      </w:tabs>
      <w:suppressAutoHyphens/>
      <w:spacing w:before="0"/>
      <w:jc w:val="right"/>
    </w:pPr>
    <w:rPr>
      <w:rFonts w:ascii="Times New Roman" w:eastAsia="SimSun" w:hAnsi="Times New Roman" w:cs="Times New Roman"/>
      <w:b/>
      <w:bCs/>
      <w:color w:val="000000"/>
      <w:kern w:val="2"/>
      <w:sz w:val="24"/>
      <w:szCs w:val="22"/>
      <w:lang w:eastAsia="hi-IN" w:bidi="hi-IN"/>
      <w14:ligatures w14:val="standardContextual"/>
    </w:rPr>
  </w:style>
  <w:style w:type="table" w:styleId="Tabela-Siatka">
    <w:name w:val="Table Grid"/>
    <w:basedOn w:val="Standardowy"/>
    <w:uiPriority w:val="59"/>
    <w:rsid w:val="0091000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91000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9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Tobolewska</dc:creator>
  <cp:keywords/>
  <dc:description/>
  <cp:lastModifiedBy>Marta Tobolewska</cp:lastModifiedBy>
  <cp:revision>1</cp:revision>
  <dcterms:created xsi:type="dcterms:W3CDTF">2024-01-03T11:25:00Z</dcterms:created>
  <dcterms:modified xsi:type="dcterms:W3CDTF">2024-01-03T11:26:00Z</dcterms:modified>
</cp:coreProperties>
</file>