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09620B42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7B5838">
        <w:rPr>
          <w:b/>
          <w:sz w:val="20"/>
          <w:szCs w:val="20"/>
        </w:rPr>
        <w:t>O</w:t>
      </w:r>
      <w:r w:rsidR="00090EE9">
        <w:rPr>
          <w:b/>
          <w:sz w:val="20"/>
          <w:szCs w:val="20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5BC19A7D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5B2B49">
        <w:rPr>
          <w:b/>
          <w:sz w:val="20"/>
          <w:szCs w:val="20"/>
        </w:rPr>
        <w:t>90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533F81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45F77160" w14:textId="0646CA12" w:rsidR="00077E61" w:rsidRPr="000058F1" w:rsidRDefault="00077E61" w:rsidP="00661923">
      <w:pPr>
        <w:jc w:val="both"/>
        <w:rPr>
          <w:b/>
          <w:bCs/>
          <w:sz w:val="20"/>
          <w:szCs w:val="20"/>
        </w:rPr>
      </w:pPr>
    </w:p>
    <w:p w14:paraId="4E2FD0FD" w14:textId="0F6FD9CA" w:rsidR="00661923" w:rsidRPr="00CE66E9" w:rsidRDefault="00C846DF" w:rsidP="00C846DF">
      <w:pPr>
        <w:rPr>
          <w:b/>
          <w:bCs/>
          <w:sz w:val="22"/>
          <w:szCs w:val="22"/>
        </w:rPr>
      </w:pPr>
      <w:r w:rsidRPr="00C846DF">
        <w:rPr>
          <w:b/>
          <w:bCs/>
          <w:sz w:val="22"/>
          <w:szCs w:val="22"/>
        </w:rPr>
        <w:t>Sporządzenie opinii, dotyczącej nieruchomości, zlokalizowanej w obrębie 000</w:t>
      </w:r>
      <w:r w:rsidR="005B2B49">
        <w:rPr>
          <w:b/>
          <w:bCs/>
          <w:sz w:val="22"/>
          <w:szCs w:val="22"/>
        </w:rPr>
        <w:t>1 Solec Kujawski, oznaczonej ewidencyjnie nr 764/17 o pow. 0,0053 ha.</w:t>
      </w:r>
    </w:p>
    <w:p w14:paraId="08745FA7" w14:textId="77777777" w:rsidR="00DC2871" w:rsidRDefault="00DC2871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DC2871" w:rsidRDefault="002A016B" w:rsidP="002A016B">
      <w:pPr>
        <w:rPr>
          <w:i/>
          <w:sz w:val="20"/>
          <w:szCs w:val="20"/>
        </w:rPr>
      </w:pPr>
      <w:r w:rsidRPr="00DC2871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DC2871" w:rsidRDefault="002A016B" w:rsidP="002A016B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DC2871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DC2871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DC2871">
        <w:rPr>
          <w:sz w:val="20"/>
          <w:szCs w:val="20"/>
        </w:rPr>
        <w:t xml:space="preserve">Wymagania związane z wykonaniem: </w:t>
      </w:r>
    </w:p>
    <w:p w14:paraId="01B998F7" w14:textId="5F873785" w:rsidR="00C846DF" w:rsidRDefault="00321205" w:rsidP="006D70D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2.1. </w:t>
      </w:r>
      <w:r w:rsidR="006D70D2" w:rsidRPr="006D70D2">
        <w:rPr>
          <w:sz w:val="20"/>
          <w:szCs w:val="20"/>
        </w:rPr>
        <w:t>Przedmiotem Umowy jest sporządzenie opinii, dotyczącej nieruchomości, zlokalizowanej w obrębie 0001 Solec Kujawski, oznaczonej ewidencyjnie nr 764/17 zapisanej w księdze wieczystej nr BY1B/00016832/3, poświadczającej jej stan prawny na dzień 31 grudnia 1998 r. na mapie z zaznaczonym pasem drogowym, opatrzonej adnotacją uprawnionego geodety, że przedstawia ona stan urządzenia drogi w dniu 31 grudnia 1998 r. oraz sporządzenie opinii przez uprawnionego geodetę, przedstawiającej stan urządzenia drogi i pasa drogowego na dzień 31 grudnia 1998 r.</w:t>
      </w:r>
    </w:p>
    <w:p w14:paraId="0D5A84C3" w14:textId="3D8CF2FC" w:rsidR="006D70D2" w:rsidRPr="006D70D2" w:rsidRDefault="006D70D2" w:rsidP="006D70D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2.2. </w:t>
      </w:r>
      <w:r w:rsidRPr="006D70D2">
        <w:rPr>
          <w:sz w:val="20"/>
          <w:szCs w:val="20"/>
        </w:rPr>
        <w:t xml:space="preserve">Przedmiot Umowy, o którym mowa w ust. 1, powinien być wykonany zgodnie </w:t>
      </w:r>
    </w:p>
    <w:p w14:paraId="64A3ED47" w14:textId="77777777" w:rsidR="006D70D2" w:rsidRPr="006D70D2" w:rsidRDefault="006D70D2" w:rsidP="006D70D2">
      <w:pPr>
        <w:jc w:val="both"/>
        <w:rPr>
          <w:sz w:val="20"/>
          <w:szCs w:val="20"/>
        </w:rPr>
      </w:pPr>
      <w:r w:rsidRPr="006D70D2">
        <w:rPr>
          <w:sz w:val="20"/>
          <w:szCs w:val="20"/>
        </w:rPr>
        <w:t xml:space="preserve">z przepisami prawa i standardami zawodowymi, a w szczególności: </w:t>
      </w:r>
    </w:p>
    <w:p w14:paraId="7FD29EB8" w14:textId="29982623" w:rsidR="006D70D2" w:rsidRPr="006D70D2" w:rsidRDefault="006D70D2" w:rsidP="006D70D2">
      <w:pPr>
        <w:pStyle w:val="Akapitzlist"/>
        <w:numPr>
          <w:ilvl w:val="0"/>
          <w:numId w:val="42"/>
        </w:numPr>
        <w:jc w:val="both"/>
        <w:rPr>
          <w:sz w:val="20"/>
          <w:szCs w:val="20"/>
        </w:rPr>
      </w:pPr>
      <w:r w:rsidRPr="006D70D2">
        <w:rPr>
          <w:sz w:val="20"/>
          <w:szCs w:val="20"/>
        </w:rPr>
        <w:t xml:space="preserve">Ustawą z dnia 21 sierpnia 1997 r. o gospodarce nieruchomościami (Dz.U. z 2023 r. </w:t>
      </w:r>
    </w:p>
    <w:p w14:paraId="4E20088E" w14:textId="62125508" w:rsidR="006D70D2" w:rsidRPr="006D70D2" w:rsidRDefault="006D70D2" w:rsidP="006D70D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6D70D2">
        <w:rPr>
          <w:sz w:val="20"/>
          <w:szCs w:val="20"/>
        </w:rPr>
        <w:t>poz. 344 z późn. zm.),</w:t>
      </w:r>
    </w:p>
    <w:p w14:paraId="3DF51869" w14:textId="20792BFD" w:rsidR="006D70D2" w:rsidRPr="006D70D2" w:rsidRDefault="006D70D2" w:rsidP="006D70D2">
      <w:pPr>
        <w:pStyle w:val="Akapitzlist"/>
        <w:numPr>
          <w:ilvl w:val="0"/>
          <w:numId w:val="42"/>
        </w:numPr>
        <w:jc w:val="both"/>
        <w:rPr>
          <w:sz w:val="20"/>
          <w:szCs w:val="20"/>
        </w:rPr>
      </w:pPr>
      <w:r w:rsidRPr="006D70D2">
        <w:rPr>
          <w:sz w:val="20"/>
          <w:szCs w:val="20"/>
        </w:rPr>
        <w:t xml:space="preserve">Ustawą z dnia 17 maja 1989 r. Prawo geodezyjne i kartograficzne (Dz.U. z 2023 r. </w:t>
      </w:r>
    </w:p>
    <w:p w14:paraId="4FF622AF" w14:textId="556D6D98" w:rsidR="006D70D2" w:rsidRPr="006D70D2" w:rsidRDefault="006D70D2" w:rsidP="006D70D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6D70D2">
        <w:rPr>
          <w:sz w:val="20"/>
          <w:szCs w:val="20"/>
        </w:rPr>
        <w:t>poz. 1752 t.j.),</w:t>
      </w:r>
    </w:p>
    <w:p w14:paraId="33842697" w14:textId="075077A2" w:rsidR="006D70D2" w:rsidRPr="006D70D2" w:rsidRDefault="006D70D2" w:rsidP="006D70D2">
      <w:pPr>
        <w:pStyle w:val="Akapitzlist"/>
        <w:numPr>
          <w:ilvl w:val="0"/>
          <w:numId w:val="42"/>
        </w:numPr>
        <w:jc w:val="both"/>
        <w:rPr>
          <w:sz w:val="20"/>
          <w:szCs w:val="20"/>
        </w:rPr>
      </w:pPr>
      <w:r w:rsidRPr="006D70D2">
        <w:rPr>
          <w:sz w:val="20"/>
          <w:szCs w:val="20"/>
        </w:rPr>
        <w:t>Rozporządzeniem Rady Ministrów z dnia 7 grudnia 2004 r. w sprawie sposobu i trybu dokonywania podziałów nieruchomości (Dz.U. z 2004 r. Nr 268 poz. 2663 z późn. zm.),</w:t>
      </w:r>
    </w:p>
    <w:p w14:paraId="31036C1E" w14:textId="6FC4963D" w:rsidR="006D70D2" w:rsidRPr="006D70D2" w:rsidRDefault="006D70D2" w:rsidP="006D70D2">
      <w:pPr>
        <w:pStyle w:val="Akapitzlist"/>
        <w:numPr>
          <w:ilvl w:val="0"/>
          <w:numId w:val="42"/>
        </w:numPr>
        <w:jc w:val="both"/>
        <w:rPr>
          <w:sz w:val="20"/>
          <w:szCs w:val="20"/>
        </w:rPr>
      </w:pPr>
      <w:r w:rsidRPr="006D70D2">
        <w:rPr>
          <w:sz w:val="20"/>
          <w:szCs w:val="20"/>
        </w:rPr>
        <w:t>Rozporządzeniem Ministra Rozwoju z dnia 18 sierpnia 2020 r. w sprawie standardów technicznych wykonywania geodezyjnych pomiarów sytuacyjnych i wysokościowych oraz opracowywania i przekazywania wyników tych pomiarów do państwowego zasobu geodezyjnego i kartograficznego (Dz. U. z 2022 r. poz. 1670 t.j.).</w:t>
      </w:r>
    </w:p>
    <w:p w14:paraId="399ED018" w14:textId="0C37784C" w:rsidR="002A016B" w:rsidRPr="00661923" w:rsidRDefault="002A016B" w:rsidP="00AD68E8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661923">
        <w:rPr>
          <w:sz w:val="20"/>
          <w:szCs w:val="20"/>
        </w:rPr>
        <w:lastRenderedPageBreak/>
        <w:t xml:space="preserve">Składamy ofertę na wykonanie zamówienia zgodnie z opisem przedmiotu zamówienia zawartym </w:t>
      </w:r>
      <w:r w:rsidRPr="00661923">
        <w:rPr>
          <w:sz w:val="20"/>
          <w:szCs w:val="20"/>
        </w:rPr>
        <w:br/>
        <w:t xml:space="preserve">w </w:t>
      </w:r>
      <w:r w:rsidR="003E5646" w:rsidRPr="00661923">
        <w:rPr>
          <w:sz w:val="20"/>
          <w:szCs w:val="20"/>
        </w:rPr>
        <w:t>ogłoszeniu</w:t>
      </w:r>
      <w:r w:rsidRPr="00661923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7A371E49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6D70D2">
        <w:rPr>
          <w:b/>
          <w:sz w:val="20"/>
          <w:szCs w:val="20"/>
        </w:rPr>
        <w:t>3</w:t>
      </w:r>
      <w:r w:rsidR="0034309A">
        <w:rPr>
          <w:b/>
          <w:sz w:val="20"/>
          <w:szCs w:val="20"/>
        </w:rPr>
        <w:t>0</w:t>
      </w:r>
      <w:r w:rsidR="000058F1" w:rsidRPr="000058F1">
        <w:rPr>
          <w:b/>
          <w:sz w:val="20"/>
          <w:szCs w:val="20"/>
        </w:rPr>
        <w:t xml:space="preserve"> dni kalendarzowych od daty zawarcia umowy</w:t>
      </w:r>
      <w:r w:rsidR="00871D19">
        <w:rPr>
          <w:bCs/>
          <w:sz w:val="20"/>
          <w:szCs w:val="20"/>
        </w:rPr>
        <w:t>;</w:t>
      </w:r>
    </w:p>
    <w:p w14:paraId="4447C520" w14:textId="4A0DF924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07D444F4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4309A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7B5838">
      <w:pPr>
        <w:spacing w:line="276" w:lineRule="auto"/>
        <w:ind w:left="425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9CBE3" w14:textId="77777777" w:rsidR="00D66084" w:rsidRDefault="00D66084" w:rsidP="005C6265">
      <w:r>
        <w:separator/>
      </w:r>
    </w:p>
  </w:endnote>
  <w:endnote w:type="continuationSeparator" w:id="0">
    <w:p w14:paraId="1CBEE84B" w14:textId="77777777" w:rsidR="00D66084" w:rsidRDefault="00D6608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17BDA" w14:textId="77777777" w:rsidR="00D66084" w:rsidRDefault="00D66084" w:rsidP="005C6265">
      <w:bookmarkStart w:id="0" w:name="_Hlk485204568"/>
      <w:bookmarkEnd w:id="0"/>
      <w:r>
        <w:separator/>
      </w:r>
    </w:p>
  </w:footnote>
  <w:footnote w:type="continuationSeparator" w:id="0">
    <w:p w14:paraId="47E0CDB4" w14:textId="77777777" w:rsidR="00D66084" w:rsidRDefault="00D66084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0B2FEA"/>
    <w:multiLevelType w:val="hybridMultilevel"/>
    <w:tmpl w:val="DD243E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50305C"/>
    <w:multiLevelType w:val="multilevel"/>
    <w:tmpl w:val="EF24F2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6B55D0"/>
    <w:multiLevelType w:val="hybridMultilevel"/>
    <w:tmpl w:val="FF669E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8"/>
  </w:num>
  <w:num w:numId="5" w16cid:durableId="1575554989">
    <w:abstractNumId w:val="24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8"/>
  </w:num>
  <w:num w:numId="10" w16cid:durableId="565066934">
    <w:abstractNumId w:val="16"/>
  </w:num>
  <w:num w:numId="11" w16cid:durableId="1303189959">
    <w:abstractNumId w:val="29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30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8"/>
  </w:num>
  <w:num w:numId="19" w16cid:durableId="1190678167">
    <w:abstractNumId w:val="20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2"/>
  </w:num>
  <w:num w:numId="23" w16cid:durableId="1105661857">
    <w:abstractNumId w:val="33"/>
  </w:num>
  <w:num w:numId="24" w16cid:durableId="218706944">
    <w:abstractNumId w:val="27"/>
  </w:num>
  <w:num w:numId="25" w16cid:durableId="848257723">
    <w:abstractNumId w:val="23"/>
  </w:num>
  <w:num w:numId="26" w16cid:durableId="2145003320">
    <w:abstractNumId w:val="26"/>
  </w:num>
  <w:num w:numId="27" w16cid:durableId="851644146">
    <w:abstractNumId w:val="13"/>
  </w:num>
  <w:num w:numId="28" w16cid:durableId="1092777000">
    <w:abstractNumId w:val="31"/>
  </w:num>
  <w:num w:numId="29" w16cid:durableId="370112217">
    <w:abstractNumId w:val="41"/>
  </w:num>
  <w:num w:numId="30" w16cid:durableId="1578635867">
    <w:abstractNumId w:val="1"/>
  </w:num>
  <w:num w:numId="31" w16cid:durableId="31930060">
    <w:abstractNumId w:val="32"/>
  </w:num>
  <w:num w:numId="32" w16cid:durableId="1460686905">
    <w:abstractNumId w:val="40"/>
  </w:num>
  <w:num w:numId="33" w16cid:durableId="1473786884">
    <w:abstractNumId w:val="9"/>
  </w:num>
  <w:num w:numId="34" w16cid:durableId="1009648354">
    <w:abstractNumId w:val="19"/>
  </w:num>
  <w:num w:numId="35" w16cid:durableId="1983538688">
    <w:abstractNumId w:val="21"/>
  </w:num>
  <w:num w:numId="36" w16cid:durableId="1384332596">
    <w:abstractNumId w:val="37"/>
  </w:num>
  <w:num w:numId="37" w16cid:durableId="1615095386">
    <w:abstractNumId w:val="2"/>
  </w:num>
  <w:num w:numId="38" w16cid:durableId="1716806378">
    <w:abstractNumId w:val="36"/>
  </w:num>
  <w:num w:numId="39" w16cid:durableId="276717412">
    <w:abstractNumId w:val="39"/>
  </w:num>
  <w:num w:numId="40" w16cid:durableId="1704012213">
    <w:abstractNumId w:val="35"/>
  </w:num>
  <w:num w:numId="41" w16cid:durableId="886725420">
    <w:abstractNumId w:val="34"/>
  </w:num>
  <w:num w:numId="42" w16cid:durableId="115352616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58F1"/>
    <w:rsid w:val="00006D20"/>
    <w:rsid w:val="00037734"/>
    <w:rsid w:val="00040272"/>
    <w:rsid w:val="000404A1"/>
    <w:rsid w:val="00042631"/>
    <w:rsid w:val="00077E61"/>
    <w:rsid w:val="00090EE9"/>
    <w:rsid w:val="0009731F"/>
    <w:rsid w:val="000C6D34"/>
    <w:rsid w:val="001130A4"/>
    <w:rsid w:val="00134A1A"/>
    <w:rsid w:val="0014532E"/>
    <w:rsid w:val="00174684"/>
    <w:rsid w:val="001E0A21"/>
    <w:rsid w:val="001E3D9C"/>
    <w:rsid w:val="00221564"/>
    <w:rsid w:val="002323E9"/>
    <w:rsid w:val="002346E0"/>
    <w:rsid w:val="00240B1D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21205"/>
    <w:rsid w:val="00341F05"/>
    <w:rsid w:val="0034309A"/>
    <w:rsid w:val="00356AC8"/>
    <w:rsid w:val="003D53FE"/>
    <w:rsid w:val="003E0E4A"/>
    <w:rsid w:val="003E5646"/>
    <w:rsid w:val="003E6314"/>
    <w:rsid w:val="0041614A"/>
    <w:rsid w:val="0048397C"/>
    <w:rsid w:val="004A1EDD"/>
    <w:rsid w:val="004B22B3"/>
    <w:rsid w:val="004B535F"/>
    <w:rsid w:val="0051771C"/>
    <w:rsid w:val="00527E82"/>
    <w:rsid w:val="00533F81"/>
    <w:rsid w:val="0055158D"/>
    <w:rsid w:val="00570077"/>
    <w:rsid w:val="0057351B"/>
    <w:rsid w:val="00582AEF"/>
    <w:rsid w:val="00583C19"/>
    <w:rsid w:val="00587F08"/>
    <w:rsid w:val="005B1A1F"/>
    <w:rsid w:val="005B2B49"/>
    <w:rsid w:val="005C09B0"/>
    <w:rsid w:val="005C237A"/>
    <w:rsid w:val="005C4768"/>
    <w:rsid w:val="005C6265"/>
    <w:rsid w:val="00607FAD"/>
    <w:rsid w:val="00643A8E"/>
    <w:rsid w:val="006445C2"/>
    <w:rsid w:val="00661923"/>
    <w:rsid w:val="006766A5"/>
    <w:rsid w:val="0069432E"/>
    <w:rsid w:val="006B4E89"/>
    <w:rsid w:val="006C0F5D"/>
    <w:rsid w:val="006D70D2"/>
    <w:rsid w:val="006E1D13"/>
    <w:rsid w:val="006E62B7"/>
    <w:rsid w:val="00717F15"/>
    <w:rsid w:val="0072299D"/>
    <w:rsid w:val="00744AA7"/>
    <w:rsid w:val="007520C7"/>
    <w:rsid w:val="007644EC"/>
    <w:rsid w:val="00792389"/>
    <w:rsid w:val="007B5838"/>
    <w:rsid w:val="007D1595"/>
    <w:rsid w:val="007F13DA"/>
    <w:rsid w:val="007F3409"/>
    <w:rsid w:val="008007D3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6DF"/>
    <w:rsid w:val="00C84C80"/>
    <w:rsid w:val="00C84F43"/>
    <w:rsid w:val="00CB09C7"/>
    <w:rsid w:val="00CB1895"/>
    <w:rsid w:val="00CB381B"/>
    <w:rsid w:val="00CB62F4"/>
    <w:rsid w:val="00CD2449"/>
    <w:rsid w:val="00CE66E9"/>
    <w:rsid w:val="00D5684A"/>
    <w:rsid w:val="00D66084"/>
    <w:rsid w:val="00D95B77"/>
    <w:rsid w:val="00DA1BFF"/>
    <w:rsid w:val="00DA531A"/>
    <w:rsid w:val="00DA53C5"/>
    <w:rsid w:val="00DC2871"/>
    <w:rsid w:val="00E13C29"/>
    <w:rsid w:val="00E53614"/>
    <w:rsid w:val="00E81334"/>
    <w:rsid w:val="00EA0B52"/>
    <w:rsid w:val="00EA7E0E"/>
    <w:rsid w:val="00F274CD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1006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Marta Tobolewska</cp:lastModifiedBy>
  <cp:revision>14</cp:revision>
  <cp:lastPrinted>2021-02-11T05:31:00Z</cp:lastPrinted>
  <dcterms:created xsi:type="dcterms:W3CDTF">2023-03-30T07:02:00Z</dcterms:created>
  <dcterms:modified xsi:type="dcterms:W3CDTF">2023-10-27T11:25:00Z</dcterms:modified>
</cp:coreProperties>
</file>