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D5A1D71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41F4B">
        <w:rPr>
          <w:b/>
          <w:sz w:val="20"/>
          <w:szCs w:val="20"/>
        </w:rPr>
        <w:t>1</w:t>
      </w:r>
      <w:r w:rsidR="006A77EA">
        <w:rPr>
          <w:b/>
          <w:sz w:val="20"/>
          <w:szCs w:val="20"/>
        </w:rPr>
        <w:t>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2194C4A" w14:textId="52DAB64E" w:rsidR="00F745DD" w:rsidRDefault="006A77EA" w:rsidP="002A016B">
      <w:pPr>
        <w:rPr>
          <w:b/>
          <w:bCs/>
          <w:sz w:val="22"/>
          <w:szCs w:val="22"/>
        </w:rPr>
      </w:pPr>
      <w:r w:rsidRPr="00605EB7">
        <w:rPr>
          <w:b/>
          <w:bCs/>
          <w:sz w:val="22"/>
          <w:szCs w:val="22"/>
        </w:rPr>
        <w:t>Wykonanie projektu podziału działki nr 418/1, obręb Nowe, gmina Nowe - Miasto.</w:t>
      </w:r>
    </w:p>
    <w:p w14:paraId="2B90A63A" w14:textId="77777777" w:rsidR="006A77EA" w:rsidRDefault="006A77EA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3BA4CD0" w14:textId="6BF3DBD1" w:rsidR="00366397" w:rsidRPr="006A77EA" w:rsidRDefault="00F745DD" w:rsidP="006A77EA">
      <w:pPr>
        <w:ind w:left="993" w:hanging="284"/>
        <w:jc w:val="both"/>
        <w:rPr>
          <w:sz w:val="20"/>
          <w:szCs w:val="20"/>
        </w:rPr>
      </w:pPr>
      <w:r w:rsidRPr="006A77EA">
        <w:rPr>
          <w:sz w:val="20"/>
          <w:szCs w:val="20"/>
        </w:rPr>
        <w:t>a)</w:t>
      </w:r>
      <w:r w:rsidR="006A77EA">
        <w:rPr>
          <w:sz w:val="20"/>
          <w:szCs w:val="20"/>
        </w:rPr>
        <w:t xml:space="preserve">  </w:t>
      </w:r>
      <w:r w:rsidR="000552B5" w:rsidRPr="006A77EA">
        <w:rPr>
          <w:sz w:val="20"/>
          <w:szCs w:val="20"/>
        </w:rPr>
        <w:t xml:space="preserve">sporządzenie </w:t>
      </w:r>
      <w:r w:rsidR="006A77EA" w:rsidRPr="006A77EA">
        <w:rPr>
          <w:sz w:val="20"/>
          <w:szCs w:val="20"/>
        </w:rPr>
        <w:t xml:space="preserve">projektu podziału nieruchomości; ustalenie granic pasa drogowego drogi wojewódzkiej </w:t>
      </w:r>
      <w:bookmarkStart w:id="2" w:name="_Hlk126051390"/>
      <w:r w:rsidR="006A77EA" w:rsidRPr="006A77EA">
        <w:rPr>
          <w:sz w:val="20"/>
          <w:szCs w:val="20"/>
        </w:rPr>
        <w:t xml:space="preserve">nr 377 </w:t>
      </w:r>
      <w:bookmarkEnd w:id="2"/>
      <w:r w:rsidR="006A77EA" w:rsidRPr="006A77EA">
        <w:rPr>
          <w:sz w:val="20"/>
          <w:szCs w:val="20"/>
        </w:rPr>
        <w:t>relacji: Nowe – Twarda Góra - Pieniążkowo w ramach dokonania podziału działki nr 418/1 o powierzchni 0,5793 ha, obręb Nowe, gmina Nowe - Miasto, KW BY1S/00046493/9, celem wydzielenia części budynków i innych elementów niezwiązanych z drogą od części działki zajętej pod drogę wojewódzką nr 377.</w:t>
      </w:r>
    </w:p>
    <w:p w14:paraId="01CF394A" w14:textId="1EC9F37F" w:rsidR="00941F4B" w:rsidRPr="00366397" w:rsidRDefault="00366397" w:rsidP="00366397">
      <w:pPr>
        <w:spacing w:line="26" w:lineRule="atLeast"/>
        <w:ind w:left="709" w:hanging="425"/>
        <w:rPr>
          <w:sz w:val="20"/>
          <w:szCs w:val="20"/>
        </w:rPr>
      </w:pPr>
      <w:r>
        <w:rPr>
          <w:sz w:val="20"/>
          <w:szCs w:val="20"/>
        </w:rPr>
        <w:t xml:space="preserve">2.2.  </w:t>
      </w:r>
      <w:r w:rsidR="00941F4B" w:rsidRPr="00366397">
        <w:rPr>
          <w:sz w:val="20"/>
          <w:szCs w:val="20"/>
        </w:rPr>
        <w:t>Przedmiot zamówienia, powinien być wykonany zgodnie z przepisami prawa i standardami</w:t>
      </w:r>
      <w:r w:rsidR="006A77EA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="00941F4B" w:rsidRPr="00366397">
        <w:rPr>
          <w:sz w:val="20"/>
          <w:szCs w:val="20"/>
        </w:rPr>
        <w:t xml:space="preserve">awodowymi, a w szczególności: </w:t>
      </w:r>
    </w:p>
    <w:p w14:paraId="05D57BEA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after="200"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21 sierpnia 1997 r. o gospodarce nieruchomościami (Dz.U. z 2021 r. </w:t>
      </w:r>
      <w:r w:rsidRPr="00941F4B">
        <w:rPr>
          <w:sz w:val="20"/>
          <w:szCs w:val="20"/>
        </w:rPr>
        <w:br/>
        <w:t>poz. 1899 z późn. zm.),</w:t>
      </w:r>
    </w:p>
    <w:p w14:paraId="69FF840B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17 maja 1989 r. Prawo geodezyjne i kartograficzne (Dz.U. z 2021 r. </w:t>
      </w:r>
      <w:r w:rsidRPr="00941F4B">
        <w:rPr>
          <w:sz w:val="20"/>
          <w:szCs w:val="20"/>
        </w:rPr>
        <w:br/>
        <w:t>poz. 1990 z późn. zm.),</w:t>
      </w:r>
    </w:p>
    <w:p w14:paraId="0A798823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3E14F770" w14:textId="437E790B" w:rsidR="00075604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Rozporządzeniem Ministra Rozwoju z dnia 18 sierpnia 2020 r. </w:t>
      </w:r>
      <w:r w:rsidRPr="00941F4B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  </w:t>
      </w:r>
      <w:r w:rsidRPr="00941F4B">
        <w:rPr>
          <w:iCs/>
          <w:sz w:val="20"/>
          <w:szCs w:val="20"/>
        </w:rPr>
        <w:t>i przekazywania wyników tych pomiarów do państwowego zasobu geodezyjnego i kartograficznego (Dz. U. z 2022 r. poz. 1670 t.j.).</w:t>
      </w:r>
      <w:r w:rsidR="00075604" w:rsidRPr="00941F4B">
        <w:rPr>
          <w:sz w:val="20"/>
          <w:szCs w:val="20"/>
        </w:rPr>
        <w:t xml:space="preserve">Przedmiot Umowy zostanie wykonany i przekazany </w:t>
      </w:r>
      <w:r>
        <w:rPr>
          <w:sz w:val="20"/>
          <w:szCs w:val="20"/>
        </w:rPr>
        <w:t>Z</w:t>
      </w:r>
      <w:r w:rsidR="00075604" w:rsidRPr="00941F4B">
        <w:rPr>
          <w:sz w:val="20"/>
          <w:szCs w:val="20"/>
        </w:rPr>
        <w:t>amawiającemu przez</w:t>
      </w:r>
      <w:r w:rsidRPr="00941F4B">
        <w:rPr>
          <w:sz w:val="20"/>
          <w:szCs w:val="20"/>
        </w:rPr>
        <w:t xml:space="preserve"> </w:t>
      </w:r>
      <w:r w:rsidR="00075604" w:rsidRPr="00941F4B">
        <w:rPr>
          <w:sz w:val="20"/>
          <w:szCs w:val="20"/>
        </w:rPr>
        <w:t xml:space="preserve">Wykonawcę w </w:t>
      </w:r>
      <w:r w:rsidRPr="00941F4B">
        <w:rPr>
          <w:sz w:val="20"/>
          <w:szCs w:val="20"/>
        </w:rPr>
        <w:t>pięciu</w:t>
      </w:r>
      <w:r w:rsidR="00075604" w:rsidRPr="00941F4B">
        <w:rPr>
          <w:sz w:val="20"/>
          <w:szCs w:val="20"/>
        </w:rPr>
        <w:t xml:space="preserve"> egzemplarzach </w:t>
      </w:r>
      <w:r w:rsidRPr="00941F4B">
        <w:rPr>
          <w:sz w:val="20"/>
          <w:szCs w:val="20"/>
        </w:rPr>
        <w:t>w formie papierowej wraz z zapisem elektronicznym.</w:t>
      </w:r>
    </w:p>
    <w:p w14:paraId="73873665" w14:textId="34766411" w:rsidR="00CD3DD9" w:rsidRPr="00366397" w:rsidRDefault="00075604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66397">
        <w:rPr>
          <w:sz w:val="20"/>
          <w:szCs w:val="20"/>
        </w:rPr>
        <w:lastRenderedPageBreak/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 w:rsidRPr="00366397">
        <w:rPr>
          <w:sz w:val="20"/>
          <w:szCs w:val="20"/>
        </w:rPr>
        <w:t xml:space="preserve"> </w:t>
      </w:r>
      <w:r w:rsidRPr="00366397">
        <w:rPr>
          <w:sz w:val="20"/>
          <w:szCs w:val="20"/>
        </w:rPr>
        <w:t>dokumentów niezbędnych do wykonania zlecenia.</w:t>
      </w:r>
    </w:p>
    <w:p w14:paraId="2EE57B43" w14:textId="7A48495F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4BDC47D" w14:textId="20522A3C" w:rsidR="00941F4B" w:rsidRPr="00366397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366397">
        <w:rPr>
          <w:sz w:val="20"/>
          <w:szCs w:val="20"/>
        </w:rPr>
        <w:t xml:space="preserve">Przeprowadzenie </w:t>
      </w:r>
      <w:r w:rsidR="000552B5" w:rsidRPr="00366397">
        <w:rPr>
          <w:sz w:val="20"/>
          <w:szCs w:val="20"/>
        </w:rPr>
        <w:t>podziału umożliwi przeprowadzenie postępowania komunalizacyjnego</w:t>
      </w:r>
      <w:r w:rsidR="00366397">
        <w:rPr>
          <w:sz w:val="20"/>
          <w:szCs w:val="20"/>
        </w:rPr>
        <w:t xml:space="preserve"> </w:t>
      </w:r>
      <w:r w:rsidR="000552B5" w:rsidRPr="00366397">
        <w:rPr>
          <w:sz w:val="20"/>
          <w:szCs w:val="20"/>
        </w:rPr>
        <w:t>u Wojewody Kujawsko-Pomorskiego</w:t>
      </w:r>
    </w:p>
    <w:p w14:paraId="399ED018" w14:textId="67B4F32E" w:rsidR="002A016B" w:rsidRPr="00941F4B" w:rsidRDefault="002A016B" w:rsidP="00366397">
      <w:pPr>
        <w:pStyle w:val="Akapitzlist"/>
        <w:numPr>
          <w:ilvl w:val="0"/>
          <w:numId w:val="8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AEDF019" w:rsidR="002346E0" w:rsidRPr="002346E0" w:rsidRDefault="00871D19" w:rsidP="00366397">
      <w:pPr>
        <w:pStyle w:val="Tekstpodstawowywcity"/>
        <w:numPr>
          <w:ilvl w:val="0"/>
          <w:numId w:val="8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642DAE0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66397">
        <w:rPr>
          <w:b/>
          <w:sz w:val="20"/>
          <w:szCs w:val="20"/>
        </w:rPr>
        <w:t>6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560B29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366397">
      <w:pPr>
        <w:pStyle w:val="Tekstpodstawowywcity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25143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7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8"/>
  </w:num>
  <w:num w:numId="2" w16cid:durableId="2145003320">
    <w:abstractNumId w:val="7"/>
  </w:num>
  <w:num w:numId="3" w16cid:durableId="1009648354">
    <w:abstractNumId w:val="6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60B29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77EA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15CBB"/>
    <w:rsid w:val="0092617D"/>
    <w:rsid w:val="00941F4B"/>
    <w:rsid w:val="0095700F"/>
    <w:rsid w:val="009710E1"/>
    <w:rsid w:val="009719CA"/>
    <w:rsid w:val="009D1BC9"/>
    <w:rsid w:val="00A01F88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3</cp:revision>
  <cp:lastPrinted>2022-07-08T14:03:00Z</cp:lastPrinted>
  <dcterms:created xsi:type="dcterms:W3CDTF">2023-02-14T09:47:00Z</dcterms:created>
  <dcterms:modified xsi:type="dcterms:W3CDTF">2023-02-14T13:41:00Z</dcterms:modified>
</cp:coreProperties>
</file>