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5BE06E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BD7443">
        <w:rPr>
          <w:b/>
          <w:sz w:val="20"/>
          <w:szCs w:val="20"/>
        </w:rPr>
        <w:t>9</w:t>
      </w:r>
      <w:r w:rsidR="00212EC8">
        <w:rPr>
          <w:b/>
          <w:sz w:val="20"/>
          <w:szCs w:val="20"/>
        </w:rPr>
        <w:t>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3AE9B59" w14:textId="6A791391" w:rsidR="00014C60" w:rsidRDefault="00502B84" w:rsidP="00502B84">
      <w:pPr>
        <w:jc w:val="both"/>
        <w:rPr>
          <w:b/>
          <w:bCs/>
          <w:sz w:val="20"/>
          <w:szCs w:val="20"/>
        </w:rPr>
      </w:pPr>
      <w:r w:rsidRPr="00502B84">
        <w:rPr>
          <w:b/>
          <w:bCs/>
          <w:sz w:val="20"/>
          <w:szCs w:val="20"/>
        </w:rPr>
        <w:t xml:space="preserve">Poprawa BRD poprzez dostawę i montaż 5 </w:t>
      </w:r>
      <w:proofErr w:type="spellStart"/>
      <w:r w:rsidRPr="00502B84">
        <w:rPr>
          <w:b/>
          <w:bCs/>
          <w:sz w:val="20"/>
          <w:szCs w:val="20"/>
        </w:rPr>
        <w:t>fotoradarowych</w:t>
      </w:r>
      <w:proofErr w:type="spellEnd"/>
      <w:r w:rsidRPr="00502B84">
        <w:rPr>
          <w:b/>
          <w:bCs/>
          <w:sz w:val="20"/>
          <w:szCs w:val="20"/>
        </w:rPr>
        <w:t xml:space="preserve"> wyświetlaczy prędkości w ciągu DW240 w miejscowościach Tuchola, Rudzki Młyn i Bysław</w:t>
      </w:r>
      <w:r w:rsidR="00F04FE5"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C191890" w:rsidR="00042631" w:rsidRPr="0000241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E6B7503" w14:textId="22D20551" w:rsidR="00002416" w:rsidRPr="00002416" w:rsidRDefault="0097503F" w:rsidP="00002416">
      <w:pPr>
        <w:pStyle w:val="Akapitzlist"/>
        <w:numPr>
          <w:ilvl w:val="0"/>
          <w:numId w:val="27"/>
        </w:numPr>
        <w:rPr>
          <w:b/>
          <w:bCs/>
          <w:sz w:val="20"/>
          <w:szCs w:val="20"/>
        </w:rPr>
      </w:pPr>
      <w:bookmarkStart w:id="1" w:name="_Hlk103325453"/>
      <w:r w:rsidRPr="0097503F">
        <w:rPr>
          <w:bCs/>
          <w:sz w:val="20"/>
          <w:szCs w:val="20"/>
        </w:rPr>
        <w:t>Na zakres zamówienia składają się</w:t>
      </w:r>
      <w:r w:rsidR="00002416" w:rsidRPr="00002416">
        <w:rPr>
          <w:bCs/>
          <w:sz w:val="20"/>
          <w:szCs w:val="20"/>
        </w:rPr>
        <w:t>:</w:t>
      </w:r>
    </w:p>
    <w:p w14:paraId="53993497" w14:textId="77777777" w:rsidR="00B14EB4" w:rsidRPr="00B14EB4" w:rsidRDefault="00B14EB4" w:rsidP="00B14EB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contextualSpacing w:val="0"/>
        <w:jc w:val="both"/>
        <w:rPr>
          <w:sz w:val="20"/>
          <w:szCs w:val="20"/>
        </w:rPr>
      </w:pPr>
      <w:r w:rsidRPr="00B14EB4">
        <w:rPr>
          <w:sz w:val="20"/>
          <w:szCs w:val="20"/>
        </w:rPr>
        <w:t>Zakup 5 tablic</w:t>
      </w:r>
      <w:r w:rsidRPr="00B14EB4">
        <w:rPr>
          <w:spacing w:val="-11"/>
          <w:sz w:val="20"/>
          <w:szCs w:val="20"/>
        </w:rPr>
        <w:t xml:space="preserve"> </w:t>
      </w:r>
      <w:r w:rsidRPr="00B14EB4">
        <w:rPr>
          <w:sz w:val="20"/>
          <w:szCs w:val="20"/>
        </w:rPr>
        <w:t>ostrzegawczych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z</w:t>
      </w:r>
      <w:r w:rsidRPr="00B14EB4">
        <w:rPr>
          <w:spacing w:val="-5"/>
          <w:sz w:val="20"/>
          <w:szCs w:val="20"/>
        </w:rPr>
        <w:t xml:space="preserve"> </w:t>
      </w:r>
      <w:r w:rsidRPr="00B14EB4">
        <w:rPr>
          <w:sz w:val="20"/>
          <w:szCs w:val="20"/>
        </w:rPr>
        <w:t>wbudowanymi</w:t>
      </w:r>
      <w:r w:rsidRPr="00B14EB4">
        <w:rPr>
          <w:spacing w:val="-4"/>
          <w:sz w:val="20"/>
          <w:szCs w:val="20"/>
        </w:rPr>
        <w:t xml:space="preserve"> </w:t>
      </w:r>
      <w:r w:rsidRPr="00B14EB4">
        <w:rPr>
          <w:sz w:val="20"/>
          <w:szCs w:val="20"/>
        </w:rPr>
        <w:t>czujnikami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radarowymi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posiadającymi wyświetlacz prędkości;</w:t>
      </w:r>
    </w:p>
    <w:p w14:paraId="37836297" w14:textId="77777777" w:rsidR="00B14EB4" w:rsidRPr="00B14EB4" w:rsidRDefault="00B14EB4" w:rsidP="00B14EB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contextualSpacing w:val="0"/>
        <w:jc w:val="both"/>
        <w:rPr>
          <w:sz w:val="20"/>
          <w:szCs w:val="20"/>
        </w:rPr>
      </w:pPr>
      <w:r w:rsidRPr="00B14EB4">
        <w:rPr>
          <w:sz w:val="20"/>
          <w:szCs w:val="20"/>
        </w:rPr>
        <w:t>wykonanie konstrukcji wsporczych – słupów do 5 tablic;</w:t>
      </w:r>
    </w:p>
    <w:p w14:paraId="466A1D9C" w14:textId="77777777" w:rsidR="00B14EB4" w:rsidRPr="00B14EB4" w:rsidRDefault="00B14EB4" w:rsidP="00B14EB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contextualSpacing w:val="0"/>
        <w:jc w:val="both"/>
        <w:rPr>
          <w:sz w:val="20"/>
          <w:szCs w:val="20"/>
        </w:rPr>
      </w:pPr>
      <w:r w:rsidRPr="00B14EB4">
        <w:rPr>
          <w:sz w:val="20"/>
          <w:szCs w:val="20"/>
        </w:rPr>
        <w:t>wykonanie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układów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zasilających</w:t>
      </w:r>
      <w:r w:rsidRPr="00B14EB4">
        <w:rPr>
          <w:spacing w:val="-4"/>
          <w:sz w:val="20"/>
          <w:szCs w:val="20"/>
        </w:rPr>
        <w:t xml:space="preserve"> </w:t>
      </w:r>
      <w:r w:rsidRPr="00B14EB4">
        <w:rPr>
          <w:sz w:val="20"/>
          <w:szCs w:val="20"/>
        </w:rPr>
        <w:t>energią</w:t>
      </w:r>
      <w:r w:rsidRPr="00B14EB4">
        <w:rPr>
          <w:spacing w:val="-5"/>
          <w:sz w:val="20"/>
          <w:szCs w:val="20"/>
        </w:rPr>
        <w:t xml:space="preserve"> </w:t>
      </w:r>
      <w:r w:rsidRPr="00B14EB4">
        <w:rPr>
          <w:sz w:val="20"/>
          <w:szCs w:val="20"/>
        </w:rPr>
        <w:t>elektryczną</w:t>
      </w:r>
      <w:r w:rsidRPr="00B14EB4">
        <w:rPr>
          <w:spacing w:val="-7"/>
          <w:sz w:val="20"/>
          <w:szCs w:val="20"/>
        </w:rPr>
        <w:t xml:space="preserve"> </w:t>
      </w:r>
      <w:r w:rsidRPr="00B14EB4">
        <w:rPr>
          <w:sz w:val="20"/>
          <w:szCs w:val="20"/>
        </w:rPr>
        <w:t>z</w:t>
      </w:r>
      <w:r w:rsidRPr="00B14EB4">
        <w:rPr>
          <w:spacing w:val="-5"/>
          <w:sz w:val="20"/>
          <w:szCs w:val="20"/>
        </w:rPr>
        <w:t xml:space="preserve"> </w:t>
      </w:r>
      <w:r w:rsidRPr="00B14EB4">
        <w:rPr>
          <w:sz w:val="20"/>
          <w:szCs w:val="20"/>
        </w:rPr>
        <w:t>paneli fotowoltaicznych i akumulatora;</w:t>
      </w:r>
      <w:r w:rsidRPr="00B14EB4">
        <w:rPr>
          <w:spacing w:val="-6"/>
          <w:sz w:val="20"/>
          <w:szCs w:val="20"/>
        </w:rPr>
        <w:t xml:space="preserve"> </w:t>
      </w:r>
    </w:p>
    <w:p w14:paraId="6FFED2F2" w14:textId="77777777" w:rsidR="00B14EB4" w:rsidRPr="00B14EB4" w:rsidRDefault="00B14EB4" w:rsidP="00B14EB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contextualSpacing w:val="0"/>
        <w:jc w:val="both"/>
        <w:rPr>
          <w:sz w:val="20"/>
          <w:szCs w:val="20"/>
        </w:rPr>
      </w:pPr>
      <w:r w:rsidRPr="00B14EB4">
        <w:rPr>
          <w:sz w:val="20"/>
          <w:szCs w:val="20"/>
        </w:rPr>
        <w:t>oznakowanie robót na czas montażu;</w:t>
      </w:r>
    </w:p>
    <w:p w14:paraId="1DEF6F9F" w14:textId="77777777" w:rsidR="00B14EB4" w:rsidRPr="00B14EB4" w:rsidRDefault="00B14EB4" w:rsidP="00B14EB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contextualSpacing w:val="0"/>
        <w:jc w:val="both"/>
        <w:rPr>
          <w:bCs/>
          <w:sz w:val="20"/>
          <w:szCs w:val="20"/>
        </w:rPr>
      </w:pPr>
      <w:r w:rsidRPr="00B14EB4">
        <w:rPr>
          <w:sz w:val="20"/>
          <w:szCs w:val="20"/>
        </w:rPr>
        <w:t>montaż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słupa wsporczego,</w:t>
      </w:r>
      <w:r w:rsidRPr="00B14EB4">
        <w:rPr>
          <w:spacing w:val="-7"/>
          <w:sz w:val="20"/>
          <w:szCs w:val="20"/>
        </w:rPr>
        <w:t xml:space="preserve"> </w:t>
      </w:r>
      <w:r w:rsidRPr="00B14EB4">
        <w:rPr>
          <w:sz w:val="20"/>
          <w:szCs w:val="20"/>
        </w:rPr>
        <w:t>tablic</w:t>
      </w:r>
      <w:r w:rsidRPr="00B14EB4">
        <w:rPr>
          <w:spacing w:val="-11"/>
          <w:sz w:val="20"/>
          <w:szCs w:val="20"/>
        </w:rPr>
        <w:t xml:space="preserve"> </w:t>
      </w:r>
      <w:r w:rsidRPr="00B14EB4">
        <w:rPr>
          <w:sz w:val="20"/>
          <w:szCs w:val="20"/>
        </w:rPr>
        <w:t>ostrzegawczych</w:t>
      </w:r>
      <w:r w:rsidRPr="00B14EB4">
        <w:rPr>
          <w:spacing w:val="-5"/>
          <w:sz w:val="20"/>
          <w:szCs w:val="20"/>
        </w:rPr>
        <w:t xml:space="preserve"> </w:t>
      </w:r>
      <w:r w:rsidRPr="00B14EB4">
        <w:rPr>
          <w:sz w:val="20"/>
          <w:szCs w:val="20"/>
        </w:rPr>
        <w:t>wraz z</w:t>
      </w:r>
      <w:r w:rsidRPr="00B14EB4">
        <w:rPr>
          <w:spacing w:val="-6"/>
          <w:sz w:val="20"/>
          <w:szCs w:val="20"/>
        </w:rPr>
        <w:t xml:space="preserve"> </w:t>
      </w:r>
      <w:r w:rsidRPr="00B14EB4">
        <w:rPr>
          <w:sz w:val="20"/>
          <w:szCs w:val="20"/>
        </w:rPr>
        <w:t>układem zasilającym</w:t>
      </w:r>
      <w:r w:rsidRPr="00B14EB4">
        <w:rPr>
          <w:spacing w:val="-2"/>
          <w:sz w:val="20"/>
          <w:szCs w:val="20"/>
        </w:rPr>
        <w:t>.</w:t>
      </w:r>
    </w:p>
    <w:p w14:paraId="3BA1EDEB" w14:textId="46823924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 xml:space="preserve">Szczegółowy </w:t>
      </w:r>
      <w:r w:rsidR="00B024B3" w:rsidRPr="00B024B3">
        <w:rPr>
          <w:sz w:val="20"/>
          <w:szCs w:val="20"/>
        </w:rPr>
        <w:t>opis przedmiotu zamówienia zawiera załącznik nr 2 – Wzór umowy, nr 3 – Opis przedmiotu zamówienia (dalej: OPZ), nr 4 –</w:t>
      </w:r>
      <w:r w:rsidR="00A77213">
        <w:rPr>
          <w:sz w:val="20"/>
          <w:szCs w:val="20"/>
        </w:rPr>
        <w:t xml:space="preserve"> </w:t>
      </w:r>
      <w:r w:rsidR="00B024B3" w:rsidRPr="00B024B3">
        <w:rPr>
          <w:sz w:val="20"/>
          <w:szCs w:val="20"/>
        </w:rPr>
        <w:t>Specyfikacja techniczna (dalej: SOR)</w:t>
      </w:r>
      <w:r w:rsidRPr="00AD2AA1">
        <w:rPr>
          <w:sz w:val="20"/>
          <w:szCs w:val="20"/>
        </w:rPr>
        <w:t>.</w:t>
      </w:r>
    </w:p>
    <w:bookmarkEnd w:id="1"/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2CD90106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r w:rsidR="00CF6178">
        <w:rPr>
          <w:b/>
          <w:sz w:val="20"/>
          <w:szCs w:val="20"/>
        </w:rPr>
        <w:t>dni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868E8F0" w14:textId="38FDFA05" w:rsidR="00002416" w:rsidRDefault="003D53FE" w:rsidP="00502B8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026D6358" w14:textId="77777777" w:rsidR="00502B84" w:rsidRPr="00502B84" w:rsidRDefault="00502B84" w:rsidP="00502B84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0269316B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2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2"/>
    <w:r w:rsidRPr="00CF6178">
      <w:rPr>
        <w:rFonts w:eastAsia="SimSun"/>
        <w:kern w:val="2"/>
        <w:u w:val="single"/>
        <w:lang w:eastAsia="hi-IN" w:bidi="hi-IN"/>
      </w:rPr>
      <w:t>.362.</w:t>
    </w:r>
    <w:r w:rsidR="00BD7443">
      <w:rPr>
        <w:rFonts w:eastAsia="SimSun"/>
        <w:kern w:val="2"/>
        <w:u w:val="single"/>
        <w:lang w:eastAsia="hi-IN" w:bidi="hi-IN"/>
      </w:rPr>
      <w:t>9</w:t>
    </w:r>
    <w:r w:rsidR="00212EC8">
      <w:rPr>
        <w:rFonts w:eastAsia="SimSun"/>
        <w:kern w:val="2"/>
        <w:u w:val="single"/>
        <w:lang w:eastAsia="hi-IN" w:bidi="hi-IN"/>
      </w:rPr>
      <w:t>6</w:t>
    </w:r>
    <w:r w:rsidRPr="00CF6178">
      <w:rPr>
        <w:rFonts w:eastAsia="SimSun"/>
        <w:kern w:val="2"/>
        <w:u w:val="single"/>
        <w:lang w:eastAsia="hi-IN" w:bidi="hi-IN"/>
      </w:rPr>
      <w:t>.2022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12EC8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02B84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B024B3"/>
    <w:rsid w:val="00B043B6"/>
    <w:rsid w:val="00B14EB4"/>
    <w:rsid w:val="00B34DAF"/>
    <w:rsid w:val="00B51076"/>
    <w:rsid w:val="00BA05CA"/>
    <w:rsid w:val="00BA3026"/>
    <w:rsid w:val="00BD7443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99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cp:lastPrinted>2022-09-06T07:13:00Z</cp:lastPrinted>
  <dcterms:created xsi:type="dcterms:W3CDTF">2022-11-08T05:52:00Z</dcterms:created>
  <dcterms:modified xsi:type="dcterms:W3CDTF">2022-11-08T06:07:00Z</dcterms:modified>
</cp:coreProperties>
</file>