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4184EBC9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935E71">
        <w:rPr>
          <w:b/>
          <w:sz w:val="20"/>
          <w:szCs w:val="20"/>
        </w:rPr>
        <w:t>18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7EEF11C6" w14:textId="1006B942" w:rsidR="00935E71" w:rsidRPr="00935E71" w:rsidRDefault="00935E71" w:rsidP="00935E71">
      <w:pPr>
        <w:pStyle w:val="Akapitzlist"/>
        <w:numPr>
          <w:ilvl w:val="0"/>
          <w:numId w:val="36"/>
        </w:numPr>
        <w:spacing w:line="26" w:lineRule="atLeast"/>
        <w:jc w:val="both"/>
        <w:rPr>
          <w:b/>
          <w:bCs/>
          <w:sz w:val="20"/>
          <w:szCs w:val="20"/>
        </w:rPr>
      </w:pPr>
      <w:bookmarkStart w:id="1" w:name="_Hlk47687739"/>
      <w:r w:rsidRPr="00935E71">
        <w:rPr>
          <w:b/>
          <w:bCs/>
          <w:sz w:val="20"/>
          <w:szCs w:val="20"/>
        </w:rPr>
        <w:t xml:space="preserve">projekt podziału nieruchomości, ustalenie granic pasa drogowego oraz przyjęcie nowego przebiegu granic drogi wojewódzkiej nr 246, relacji Paterek – Samoklęski Małe – Szubin – Łabiszyn – Złotniki Kujawskie – Gniewkowo – Dąbrowa Biskupia w ramach dokonania podziału działki nr 446 o powierzchni 0,2600 ha, obręb Złotniki Kujawskie, gmina Złotniki Kujawskie, zapisanej w KW BY1I/00050868/1, celem wydzielenia pasa drogowego od terenu, na którym znajduje się przejazd kolejowy. </w:t>
      </w:r>
    </w:p>
    <w:bookmarkEnd w:id="1"/>
    <w:p w14:paraId="3489C92C" w14:textId="77777777" w:rsidR="00935E71" w:rsidRPr="00935E71" w:rsidRDefault="00935E71" w:rsidP="00935E71">
      <w:pPr>
        <w:pStyle w:val="Akapitzlist"/>
        <w:numPr>
          <w:ilvl w:val="0"/>
          <w:numId w:val="36"/>
        </w:numPr>
        <w:spacing w:line="26" w:lineRule="atLeast"/>
        <w:jc w:val="both"/>
        <w:rPr>
          <w:b/>
          <w:bCs/>
          <w:sz w:val="20"/>
          <w:szCs w:val="20"/>
        </w:rPr>
      </w:pPr>
      <w:r w:rsidRPr="00935E71">
        <w:rPr>
          <w:b/>
          <w:bCs/>
          <w:sz w:val="20"/>
          <w:szCs w:val="20"/>
        </w:rPr>
        <w:t xml:space="preserve">projekt podziału nieruchomości, ustalenie granic pasa drogowego oraz przyjęcie nowego przebiegu granic drogi wojewódzkiej nr 284, relacji Stacja Kolejowa Złotniki Kujawskie – Droga nr 25 w ramach dokonania podziału działki nr 369/2 o powierzchni 3,4566 ha, obręb Złotniki Kujawskie, gmina Złotniki Kujawskie, zapisanej w KW BY1I/00050868/1, celem wydzielenia pasa drogowego od terenu, na którym znajduje się przejazd kolejowy. </w:t>
      </w:r>
    </w:p>
    <w:p w14:paraId="737E3628" w14:textId="77777777" w:rsidR="00380515" w:rsidRDefault="00380515" w:rsidP="002A016B">
      <w:pPr>
        <w:rPr>
          <w:sz w:val="20"/>
          <w:szCs w:val="20"/>
        </w:rPr>
      </w:pPr>
    </w:p>
    <w:p w14:paraId="4804F894" w14:textId="707FD794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66942BC0" w14:textId="037ABF81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71171A3" w14:textId="77777777" w:rsidR="00042631" w:rsidRPr="00F828F5" w:rsidRDefault="00042631" w:rsidP="00F828F5">
      <w:pPr>
        <w:jc w:val="both"/>
        <w:rPr>
          <w:sz w:val="20"/>
          <w:szCs w:val="20"/>
        </w:rPr>
      </w:pPr>
    </w:p>
    <w:p w14:paraId="10DB10E7" w14:textId="6B0227EB" w:rsidR="00935E71" w:rsidRPr="00935E71" w:rsidRDefault="00935E71" w:rsidP="00935E71">
      <w:pPr>
        <w:pStyle w:val="Akapitzlist"/>
        <w:numPr>
          <w:ilvl w:val="1"/>
          <w:numId w:val="26"/>
        </w:numPr>
        <w:spacing w:line="26" w:lineRule="atLeast"/>
        <w:jc w:val="both"/>
        <w:rPr>
          <w:sz w:val="20"/>
          <w:szCs w:val="20"/>
        </w:rPr>
      </w:pPr>
      <w:r w:rsidRPr="00935E71">
        <w:rPr>
          <w:sz w:val="20"/>
          <w:szCs w:val="20"/>
        </w:rPr>
        <w:t xml:space="preserve">Przedmiot zamówienia, powinien być wykonany zgodnie z przepisami prawa i standardami zawodowymi, a w szczególności: </w:t>
      </w:r>
    </w:p>
    <w:p w14:paraId="3F2429B6" w14:textId="63BC1B37" w:rsidR="00935E71" w:rsidRPr="00935E71" w:rsidRDefault="00935E71" w:rsidP="00935E71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935E71">
        <w:rPr>
          <w:sz w:val="20"/>
          <w:szCs w:val="20"/>
        </w:rPr>
        <w:t>Ustawą z dnia 21 sierpnia 1997 r. o gospodarce nieruchomościami (Dz.U. z 2020 r. poz. 1990 ze zm.),</w:t>
      </w:r>
    </w:p>
    <w:p w14:paraId="69610302" w14:textId="77777777" w:rsidR="00935E71" w:rsidRPr="00935E71" w:rsidRDefault="00935E71" w:rsidP="00935E7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935E71">
        <w:rPr>
          <w:sz w:val="20"/>
          <w:szCs w:val="20"/>
          <w:shd w:val="clear" w:color="auto" w:fill="FFFFFF"/>
        </w:rPr>
        <w:t>Rozporządzenie Rady Ministrów z dnia 7 grudnia 2004 r. w sprawie podziału i trybu dokonywania podziałów nieruchomości (Dz.U. z 2004 r. Nr 268 poz. 2663).</w:t>
      </w:r>
      <w:r w:rsidRPr="00935E71">
        <w:rPr>
          <w:sz w:val="20"/>
          <w:szCs w:val="20"/>
        </w:rPr>
        <w:t xml:space="preserve"> </w:t>
      </w:r>
    </w:p>
    <w:p w14:paraId="49BD400A" w14:textId="77777777" w:rsidR="00935E71" w:rsidRPr="00935E71" w:rsidRDefault="00935E71" w:rsidP="00935E71">
      <w:pPr>
        <w:pStyle w:val="Akapitzlist"/>
        <w:spacing w:line="26" w:lineRule="atLeast"/>
        <w:ind w:left="709"/>
        <w:jc w:val="both"/>
        <w:rPr>
          <w:sz w:val="20"/>
          <w:szCs w:val="20"/>
        </w:rPr>
      </w:pPr>
    </w:p>
    <w:p w14:paraId="7C4E9114" w14:textId="77777777" w:rsidR="00935E71" w:rsidRPr="00935E71" w:rsidRDefault="00935E71" w:rsidP="00935E71">
      <w:pPr>
        <w:pStyle w:val="Akapitzlist"/>
        <w:spacing w:line="26" w:lineRule="atLeast"/>
        <w:ind w:left="709"/>
        <w:jc w:val="both"/>
        <w:rPr>
          <w:sz w:val="20"/>
          <w:szCs w:val="20"/>
        </w:rPr>
      </w:pPr>
    </w:p>
    <w:p w14:paraId="1BA29483" w14:textId="77777777" w:rsidR="00935E71" w:rsidRDefault="00935E71" w:rsidP="00935E71">
      <w:pPr>
        <w:pStyle w:val="Akapitzlist"/>
        <w:numPr>
          <w:ilvl w:val="1"/>
          <w:numId w:val="26"/>
        </w:numPr>
        <w:spacing w:line="26" w:lineRule="atLeast"/>
        <w:jc w:val="both"/>
        <w:rPr>
          <w:sz w:val="20"/>
          <w:szCs w:val="20"/>
        </w:rPr>
      </w:pPr>
      <w:r w:rsidRPr="00935E71">
        <w:rPr>
          <w:sz w:val="20"/>
          <w:szCs w:val="20"/>
        </w:rPr>
        <w:lastRenderedPageBreak/>
        <w:t>Przedmiot Umowy zostanie wykonany i przekazany Zamawiającemu przez Wykonawcę w pięciu egzemplarzach w wersji drukowanej oraz w wersji elektronicznej.</w:t>
      </w:r>
    </w:p>
    <w:p w14:paraId="1C026324" w14:textId="77777777" w:rsidR="00935E71" w:rsidRDefault="00935E71" w:rsidP="00935E71">
      <w:pPr>
        <w:pStyle w:val="Akapitzlist"/>
        <w:numPr>
          <w:ilvl w:val="1"/>
          <w:numId w:val="26"/>
        </w:numPr>
        <w:spacing w:line="26" w:lineRule="atLeast"/>
        <w:jc w:val="both"/>
        <w:rPr>
          <w:sz w:val="20"/>
          <w:szCs w:val="20"/>
        </w:rPr>
      </w:pPr>
      <w:r w:rsidRPr="00935E71">
        <w:rPr>
          <w:sz w:val="20"/>
          <w:szCs w:val="20"/>
        </w:rPr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 dokumentów.</w:t>
      </w:r>
    </w:p>
    <w:p w14:paraId="1815230C" w14:textId="77777777" w:rsidR="00935E71" w:rsidRDefault="00935E71" w:rsidP="00935E71">
      <w:pPr>
        <w:pStyle w:val="Akapitzlist"/>
        <w:numPr>
          <w:ilvl w:val="1"/>
          <w:numId w:val="26"/>
        </w:numPr>
        <w:spacing w:line="26" w:lineRule="atLeast"/>
        <w:jc w:val="both"/>
        <w:rPr>
          <w:sz w:val="20"/>
          <w:szCs w:val="20"/>
        </w:rPr>
      </w:pPr>
      <w:r w:rsidRPr="00935E71">
        <w:rPr>
          <w:sz w:val="20"/>
          <w:szCs w:val="20"/>
        </w:rPr>
        <w:t>Wykonawca będzie wykonywał przedmiot umowy przy użyciu własnych narzędzi  i materiałów.</w:t>
      </w:r>
    </w:p>
    <w:p w14:paraId="2063B82E" w14:textId="77777777" w:rsidR="00935E71" w:rsidRDefault="00935E71" w:rsidP="00935E71">
      <w:pPr>
        <w:pStyle w:val="Akapitzlist"/>
        <w:numPr>
          <w:ilvl w:val="1"/>
          <w:numId w:val="26"/>
        </w:numPr>
        <w:spacing w:line="26" w:lineRule="atLeast"/>
        <w:jc w:val="both"/>
        <w:rPr>
          <w:sz w:val="20"/>
          <w:szCs w:val="20"/>
        </w:rPr>
      </w:pPr>
      <w:r w:rsidRPr="00935E71">
        <w:rPr>
          <w:sz w:val="20"/>
          <w:szCs w:val="20"/>
        </w:rPr>
        <w:t xml:space="preserve">Instrumenty i urządzenia użyte do określonych prac pomiarowych powinny posiadać certyfikat, potwierdzający zgodność parametrów ze zdefiniowanymi wymaganiami. </w:t>
      </w:r>
    </w:p>
    <w:p w14:paraId="4290F995" w14:textId="77777777" w:rsidR="00935E71" w:rsidRDefault="00935E71" w:rsidP="00935E71">
      <w:pPr>
        <w:pStyle w:val="Akapitzlist"/>
        <w:numPr>
          <w:ilvl w:val="1"/>
          <w:numId w:val="26"/>
        </w:numPr>
        <w:spacing w:line="26" w:lineRule="atLeast"/>
        <w:jc w:val="both"/>
        <w:rPr>
          <w:sz w:val="20"/>
          <w:szCs w:val="20"/>
        </w:rPr>
      </w:pPr>
      <w:r w:rsidRPr="00935E71">
        <w:rPr>
          <w:sz w:val="20"/>
          <w:szCs w:val="20"/>
        </w:rPr>
        <w:t xml:space="preserve">Na każde żądanie Zamawiającego Wykonawca zobowiązany jest okazać w stosunku do wskazanych instrumentów i urządzeń wymagane przepisami dla tych materiałów </w:t>
      </w:r>
      <w:r w:rsidRPr="00935E71">
        <w:rPr>
          <w:sz w:val="20"/>
          <w:szCs w:val="20"/>
        </w:rPr>
        <w:br/>
        <w:t xml:space="preserve">i urządzeń certyfikaty zgodności z obowiązującymi normami, aprobaty techniczne, atesty, świadectwa jakości, instrukcje obsługi, itp. </w:t>
      </w:r>
    </w:p>
    <w:p w14:paraId="6886D3FC" w14:textId="77777777" w:rsidR="00935E71" w:rsidRDefault="00935E71" w:rsidP="00935E71">
      <w:pPr>
        <w:pStyle w:val="Akapitzlist"/>
        <w:numPr>
          <w:ilvl w:val="1"/>
          <w:numId w:val="26"/>
        </w:numPr>
        <w:spacing w:line="26" w:lineRule="atLeast"/>
        <w:jc w:val="both"/>
        <w:rPr>
          <w:sz w:val="20"/>
          <w:szCs w:val="20"/>
        </w:rPr>
      </w:pPr>
      <w:r w:rsidRPr="00935E71">
        <w:rPr>
          <w:sz w:val="20"/>
          <w:szCs w:val="20"/>
        </w:rPr>
        <w:t xml:space="preserve">Wykonawca zobowiązuje się do dołożenia najwyższej staranności przy wykonywaniu niniejszej umowy, prowadzenie pomiarów zgodnie z zasadami współczesnej wiedzy technicznej, obowiązującymi w tym zakresie przepisami prawa oraz stosując się do wskazań Zamawiającego. </w:t>
      </w:r>
    </w:p>
    <w:p w14:paraId="2BD3B113" w14:textId="7356EB1E" w:rsidR="00935E71" w:rsidRPr="00935E71" w:rsidRDefault="00935E71" w:rsidP="00935E71">
      <w:pPr>
        <w:pStyle w:val="Akapitzlist"/>
        <w:numPr>
          <w:ilvl w:val="1"/>
          <w:numId w:val="26"/>
        </w:numPr>
        <w:spacing w:line="26" w:lineRule="atLeast"/>
        <w:jc w:val="both"/>
        <w:rPr>
          <w:sz w:val="20"/>
          <w:szCs w:val="20"/>
        </w:rPr>
      </w:pPr>
      <w:r w:rsidRPr="00935E71">
        <w:rPr>
          <w:sz w:val="20"/>
          <w:szCs w:val="20"/>
        </w:rPr>
        <w:t>Wykonawca dostarczy przedmiot zamówienia do siedziby Zamawiającego</w:t>
      </w:r>
      <w:r w:rsidRPr="00935E71">
        <w:rPr>
          <w:sz w:val="22"/>
          <w:szCs w:val="22"/>
        </w:rPr>
        <w:t>.</w:t>
      </w:r>
    </w:p>
    <w:p w14:paraId="4E4B79F0" w14:textId="77777777" w:rsidR="003D53FE" w:rsidRPr="00F828F5" w:rsidRDefault="003D53FE" w:rsidP="00F828F5">
      <w:pPr>
        <w:pStyle w:val="Akapitzlist"/>
        <w:spacing w:line="26" w:lineRule="atLeast"/>
        <w:jc w:val="both"/>
        <w:rPr>
          <w:sz w:val="20"/>
          <w:szCs w:val="20"/>
        </w:rPr>
      </w:pPr>
    </w:p>
    <w:p w14:paraId="659201DA" w14:textId="597B012B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2" w:name="_Hlk63850613"/>
      <w:r w:rsidRPr="00F828F5">
        <w:rPr>
          <w:sz w:val="20"/>
          <w:szCs w:val="20"/>
        </w:rPr>
        <w:t xml:space="preserve">Ofertę należy złożyć w formie pisemnej w terminie do dnia </w:t>
      </w:r>
      <w:r w:rsidR="00935E71">
        <w:rPr>
          <w:b/>
          <w:bCs/>
          <w:sz w:val="20"/>
          <w:szCs w:val="20"/>
        </w:rPr>
        <w:t>02.06</w:t>
      </w:r>
      <w:r w:rsidRPr="00C310F7">
        <w:rPr>
          <w:b/>
          <w:bCs/>
          <w:sz w:val="20"/>
          <w:szCs w:val="20"/>
        </w:rPr>
        <w:t>.2021 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2"/>
      <w:r>
        <w:rPr>
          <w:sz w:val="20"/>
          <w:szCs w:val="20"/>
        </w:rPr>
        <w:t>.</w:t>
      </w: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23CFC78E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54ED046E" w:rsidR="00380515" w:rsidRPr="001E3D9C" w:rsidRDefault="00380515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1FAD3BDE" w:rsidR="00FA6C18" w:rsidRPr="00FA6C18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3" w:name="_Hlk21935904"/>
      <w:r w:rsidR="00935E71">
        <w:rPr>
          <w:b/>
          <w:sz w:val="20"/>
          <w:szCs w:val="20"/>
        </w:rPr>
        <w:t>9</w:t>
      </w:r>
      <w:r w:rsidR="00FA6C18" w:rsidRPr="00FA6C18">
        <w:rPr>
          <w:b/>
          <w:sz w:val="20"/>
          <w:szCs w:val="20"/>
        </w:rPr>
        <w:t>0 dni kalendarzowych od daty zawarcia umowy</w:t>
      </w:r>
      <w:bookmarkEnd w:id="3"/>
      <w:r w:rsidR="00FA6C18" w:rsidRPr="00FA6C18">
        <w:rPr>
          <w:b/>
          <w:bCs/>
          <w:sz w:val="20"/>
          <w:szCs w:val="20"/>
        </w:rPr>
        <w:t>.</w:t>
      </w:r>
      <w:r w:rsidR="00FA6C18" w:rsidRPr="00FA6C18">
        <w:rPr>
          <w:b/>
          <w:sz w:val="20"/>
          <w:szCs w:val="20"/>
        </w:rPr>
        <w:t xml:space="preserve"> </w:t>
      </w:r>
    </w:p>
    <w:p w14:paraId="4447C520" w14:textId="55DCBAA8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1E3D9C" w:rsidRPr="00DA53C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>kalendarzowych od otrzymania przez Zamawiającego od Wykonawcy prawidłowo wystawionej faktury, przy czym za datę otrzymania przyjmuje się datę wpływu faktury 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w pkt.3, a po tym czasie przez okres w zakresie wymaganym przez przepisy powszechnie obowiązującego </w:t>
      </w:r>
      <w:r w:rsidRPr="00F828F5">
        <w:rPr>
          <w:sz w:val="20"/>
          <w:szCs w:val="20"/>
        </w:rPr>
        <w:lastRenderedPageBreak/>
        <w:t>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3D53F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800C519" w14:textId="77777777" w:rsidR="003D53FE" w:rsidRPr="00F828F5" w:rsidRDefault="003D53FE" w:rsidP="003D53FE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75275305" w:rsidR="00DA53C5" w:rsidRDefault="003D53FE" w:rsidP="00380515">
      <w:pPr>
        <w:pStyle w:val="Akapitzlist"/>
        <w:numPr>
          <w:ilvl w:val="0"/>
          <w:numId w:val="33"/>
        </w:numPr>
        <w:tabs>
          <w:tab w:val="left" w:pos="851"/>
        </w:tabs>
        <w:spacing w:after="150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00A8EF1D" w14:textId="77777777" w:rsidR="00380515" w:rsidRPr="00380515" w:rsidRDefault="00380515" w:rsidP="00380515">
      <w:pPr>
        <w:pStyle w:val="Akapitzlist"/>
        <w:tabs>
          <w:tab w:val="left" w:pos="851"/>
        </w:tabs>
        <w:spacing w:after="150"/>
        <w:ind w:left="1424"/>
        <w:jc w:val="both"/>
        <w:rPr>
          <w:sz w:val="20"/>
          <w:szCs w:val="20"/>
        </w:rPr>
      </w:pPr>
    </w:p>
    <w:p w14:paraId="2290E437" w14:textId="4A7A2693" w:rsidR="00570077" w:rsidRDefault="003D53FE" w:rsidP="0095700F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426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65434" w14:textId="77777777" w:rsidR="00A54846" w:rsidRDefault="00A54846" w:rsidP="005C6265">
      <w:r>
        <w:separator/>
      </w:r>
    </w:p>
  </w:endnote>
  <w:endnote w:type="continuationSeparator" w:id="0">
    <w:p w14:paraId="2878E95A" w14:textId="77777777" w:rsidR="00A54846" w:rsidRDefault="00A54846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1AE61" w14:textId="77777777" w:rsidR="00A54846" w:rsidRDefault="00A54846" w:rsidP="005C6265">
      <w:bookmarkStart w:id="0" w:name="_Hlk485204568"/>
      <w:bookmarkEnd w:id="0"/>
      <w:r>
        <w:separator/>
      </w:r>
    </w:p>
  </w:footnote>
  <w:footnote w:type="continuationSeparator" w:id="0">
    <w:p w14:paraId="0143C02E" w14:textId="77777777" w:rsidR="00A54846" w:rsidRDefault="00A54846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090C6C7C"/>
    <w:lvl w:ilvl="0" w:tplc="2AD219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multilevel"/>
    <w:tmpl w:val="9982AB0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2"/>
  </w:num>
  <w:num w:numId="5">
    <w:abstractNumId w:val="23"/>
  </w:num>
  <w:num w:numId="6">
    <w:abstractNumId w:val="3"/>
  </w:num>
  <w:num w:numId="7">
    <w:abstractNumId w:val="16"/>
  </w:num>
  <w:num w:numId="8">
    <w:abstractNumId w:val="6"/>
  </w:num>
  <w:num w:numId="9">
    <w:abstractNumId w:val="17"/>
  </w:num>
  <w:num w:numId="10">
    <w:abstractNumId w:val="15"/>
  </w:num>
  <w:num w:numId="11">
    <w:abstractNumId w:val="27"/>
  </w:num>
  <w:num w:numId="12">
    <w:abstractNumId w:val="13"/>
  </w:num>
  <w:num w:numId="13">
    <w:abstractNumId w:val="2"/>
  </w:num>
  <w:num w:numId="14">
    <w:abstractNumId w:val="28"/>
  </w:num>
  <w:num w:numId="15">
    <w:abstractNumId w:val="10"/>
  </w:num>
  <w:num w:numId="16">
    <w:abstractNumId w:val="14"/>
  </w:num>
  <w:num w:numId="17">
    <w:abstractNumId w:val="11"/>
  </w:num>
  <w:num w:numId="18">
    <w:abstractNumId w:val="26"/>
  </w:num>
  <w:num w:numId="19">
    <w:abstractNumId w:val="19"/>
  </w:num>
  <w:num w:numId="20">
    <w:abstractNumId w:val="5"/>
  </w:num>
  <w:num w:numId="21">
    <w:abstractNumId w:val="0"/>
  </w:num>
  <w:num w:numId="22">
    <w:abstractNumId w:val="21"/>
  </w:num>
  <w:num w:numId="23">
    <w:abstractNumId w:val="31"/>
  </w:num>
  <w:num w:numId="24">
    <w:abstractNumId w:val="25"/>
  </w:num>
  <w:num w:numId="25">
    <w:abstractNumId w:val="22"/>
  </w:num>
  <w:num w:numId="26">
    <w:abstractNumId w:val="24"/>
  </w:num>
  <w:num w:numId="27">
    <w:abstractNumId w:val="12"/>
  </w:num>
  <w:num w:numId="28">
    <w:abstractNumId w:val="29"/>
  </w:num>
  <w:num w:numId="29">
    <w:abstractNumId w:val="35"/>
  </w:num>
  <w:num w:numId="30">
    <w:abstractNumId w:val="1"/>
  </w:num>
  <w:num w:numId="31">
    <w:abstractNumId w:val="30"/>
  </w:num>
  <w:num w:numId="32">
    <w:abstractNumId w:val="34"/>
  </w:num>
  <w:num w:numId="33">
    <w:abstractNumId w:val="8"/>
  </w:num>
  <w:num w:numId="34">
    <w:abstractNumId w:val="18"/>
  </w:num>
  <w:num w:numId="35">
    <w:abstractNumId w:val="20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81386"/>
    <w:rsid w:val="001130A4"/>
    <w:rsid w:val="0014532E"/>
    <w:rsid w:val="001E0A21"/>
    <w:rsid w:val="001E3D9C"/>
    <w:rsid w:val="00221564"/>
    <w:rsid w:val="002323E9"/>
    <w:rsid w:val="00240B1D"/>
    <w:rsid w:val="002849A1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80515"/>
    <w:rsid w:val="003D53FE"/>
    <w:rsid w:val="003E0E4A"/>
    <w:rsid w:val="0041614A"/>
    <w:rsid w:val="004B22B3"/>
    <w:rsid w:val="004B535F"/>
    <w:rsid w:val="00570077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B4E89"/>
    <w:rsid w:val="006C0F5D"/>
    <w:rsid w:val="00717F15"/>
    <w:rsid w:val="0072299D"/>
    <w:rsid w:val="00744AA7"/>
    <w:rsid w:val="007520C7"/>
    <w:rsid w:val="007644EC"/>
    <w:rsid w:val="007D610D"/>
    <w:rsid w:val="007F13DA"/>
    <w:rsid w:val="007F3409"/>
    <w:rsid w:val="0082568D"/>
    <w:rsid w:val="00863F03"/>
    <w:rsid w:val="008677FC"/>
    <w:rsid w:val="00887D99"/>
    <w:rsid w:val="008906EB"/>
    <w:rsid w:val="008B26B9"/>
    <w:rsid w:val="008B3733"/>
    <w:rsid w:val="008C4B2D"/>
    <w:rsid w:val="0092617D"/>
    <w:rsid w:val="00935E71"/>
    <w:rsid w:val="0095700F"/>
    <w:rsid w:val="009719CA"/>
    <w:rsid w:val="009D1BC9"/>
    <w:rsid w:val="00A01F88"/>
    <w:rsid w:val="00A13FAD"/>
    <w:rsid w:val="00A235D4"/>
    <w:rsid w:val="00A54846"/>
    <w:rsid w:val="00A6079B"/>
    <w:rsid w:val="00A756A9"/>
    <w:rsid w:val="00A75FB2"/>
    <w:rsid w:val="00B043B6"/>
    <w:rsid w:val="00B34DAF"/>
    <w:rsid w:val="00B51076"/>
    <w:rsid w:val="00BA05CA"/>
    <w:rsid w:val="00BA3026"/>
    <w:rsid w:val="00BF1E7A"/>
    <w:rsid w:val="00C310F7"/>
    <w:rsid w:val="00C8217E"/>
    <w:rsid w:val="00C84C80"/>
    <w:rsid w:val="00CB09C7"/>
    <w:rsid w:val="00CB62F4"/>
    <w:rsid w:val="00CD2449"/>
    <w:rsid w:val="00D5684A"/>
    <w:rsid w:val="00D95B77"/>
    <w:rsid w:val="00DA1BFF"/>
    <w:rsid w:val="00DA531A"/>
    <w:rsid w:val="00DA53C5"/>
    <w:rsid w:val="00E13C29"/>
    <w:rsid w:val="00E53614"/>
    <w:rsid w:val="00E81334"/>
    <w:rsid w:val="00EA0B52"/>
    <w:rsid w:val="00EA7E0E"/>
    <w:rsid w:val="00F32F6A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935E7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1120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Sylwia Pietrzak</cp:lastModifiedBy>
  <cp:revision>5</cp:revision>
  <cp:lastPrinted>2021-02-11T05:31:00Z</cp:lastPrinted>
  <dcterms:created xsi:type="dcterms:W3CDTF">2021-04-01T10:44:00Z</dcterms:created>
  <dcterms:modified xsi:type="dcterms:W3CDTF">2021-05-31T09:12:00Z</dcterms:modified>
</cp:coreProperties>
</file>