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71C9C" w14:textId="77777777" w:rsidR="00085DA3" w:rsidRPr="009719CA" w:rsidRDefault="00085DA3" w:rsidP="00085DA3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Załącznik nr</w:t>
      </w:r>
      <w:r>
        <w:rPr>
          <w:b/>
          <w:sz w:val="20"/>
          <w:szCs w:val="20"/>
        </w:rPr>
        <w:t xml:space="preserve"> 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p w14:paraId="00815AFA" w14:textId="77777777" w:rsidR="00085DA3" w:rsidRPr="00802B83" w:rsidRDefault="00085DA3" w:rsidP="00085DA3">
      <w:pPr>
        <w:rPr>
          <w:sz w:val="20"/>
          <w:szCs w:val="20"/>
        </w:rPr>
      </w:pPr>
    </w:p>
    <w:p w14:paraId="7D8BD52D" w14:textId="3F5613A4" w:rsidR="00085DA3" w:rsidRPr="00802B83" w:rsidRDefault="00085DA3" w:rsidP="00085DA3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 w:rsidR="00020E8B">
        <w:rPr>
          <w:b/>
          <w:sz w:val="20"/>
          <w:szCs w:val="20"/>
        </w:rPr>
        <w:t>46</w:t>
      </w:r>
      <w:r w:rsidRPr="00802B83">
        <w:rPr>
          <w:b/>
          <w:sz w:val="20"/>
          <w:szCs w:val="20"/>
        </w:rPr>
        <w:t>.20</w:t>
      </w:r>
      <w:r w:rsidR="004E2D6E">
        <w:rPr>
          <w:b/>
          <w:sz w:val="20"/>
          <w:szCs w:val="20"/>
        </w:rPr>
        <w:t>20</w:t>
      </w:r>
    </w:p>
    <w:p w14:paraId="787E0D91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16DB608D" w14:textId="77777777" w:rsidR="00085DA3" w:rsidRPr="00D01BB1" w:rsidRDefault="00085DA3" w:rsidP="00085DA3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14:paraId="7913B1D9" w14:textId="77777777" w:rsidR="00085DA3" w:rsidRPr="00D01BB1" w:rsidRDefault="00085DA3" w:rsidP="00085DA3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14:paraId="039ACD9E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14:paraId="64CEDC92" w14:textId="77777777" w:rsidR="00085DA3" w:rsidRPr="00D01BB1" w:rsidRDefault="00085DA3" w:rsidP="00085DA3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6EF0B363" w14:textId="77777777" w:rsidR="00085DA3" w:rsidRPr="00D01BB1" w:rsidRDefault="00085DA3" w:rsidP="00085DA3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14:paraId="231EE1D1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color w:val="000000" w:themeColor="text1"/>
          <w:w w:val="89"/>
          <w:kern w:val="2"/>
          <w:lang w:eastAsia="ar-SA" w:bidi="hi-IN"/>
        </w:rPr>
      </w:pPr>
      <w:r w:rsidRPr="009271BC">
        <w:rPr>
          <w:rFonts w:eastAsia="SimSun"/>
          <w:b/>
          <w:color w:val="000000" w:themeColor="text1"/>
          <w:kern w:val="2"/>
          <w:lang w:eastAsia="ar-SA" w:bidi="hi-IN"/>
        </w:rPr>
        <w:t xml:space="preserve">OŚWIADCZENIE W ZAKRESIE WYPEŁNIENIA </w:t>
      </w:r>
      <w:r w:rsidRPr="009271BC">
        <w:rPr>
          <w:rFonts w:eastAsia="SimSun"/>
          <w:b/>
          <w:color w:val="000000" w:themeColor="text1"/>
          <w:kern w:val="2"/>
          <w:lang w:eastAsia="ar-SA" w:bidi="hi-IN"/>
        </w:rPr>
        <w:br/>
        <w:t>OBOWIĄZKU INFORMACYJNEGO ( RODO)</w:t>
      </w:r>
    </w:p>
    <w:p w14:paraId="72C9C459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b/>
          <w:color w:val="000000" w:themeColor="text1"/>
          <w:kern w:val="2"/>
          <w:lang w:eastAsia="ar-SA" w:bidi="hi-IN"/>
        </w:rPr>
      </w:pPr>
    </w:p>
    <w:p w14:paraId="417E77BA" w14:textId="77777777" w:rsidR="009271BC" w:rsidRPr="009271BC" w:rsidRDefault="009271BC" w:rsidP="009271BC">
      <w:pPr>
        <w:suppressAutoHyphens/>
        <w:ind w:firstLine="709"/>
        <w:jc w:val="center"/>
        <w:rPr>
          <w:rFonts w:eastAsia="SimSun"/>
          <w:b/>
          <w:color w:val="000000" w:themeColor="text1"/>
          <w:kern w:val="2"/>
          <w:lang w:eastAsia="hi-IN" w:bidi="hi-IN"/>
        </w:rPr>
      </w:pP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na potrzeby postępowania o udzielenie zadania w ramach </w:t>
      </w:r>
      <w:r w:rsidRPr="009271BC">
        <w:rPr>
          <w:rFonts w:eastAsia="SimSun"/>
          <w:color w:val="000000" w:themeColor="text1"/>
          <w:kern w:val="2"/>
          <w:u w:val="single"/>
          <w:lang w:eastAsia="hi-IN" w:bidi="hi-IN"/>
        </w:rPr>
        <w:t>zapytania ofertowego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 pn.:</w:t>
      </w:r>
    </w:p>
    <w:p w14:paraId="2BC3FBE7" w14:textId="77777777" w:rsidR="009271BC" w:rsidRPr="009271BC" w:rsidRDefault="009271BC" w:rsidP="009271BC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eastAsia="SimSun"/>
          <w:i/>
          <w:iCs/>
          <w:color w:val="000000" w:themeColor="text1"/>
          <w:kern w:val="2"/>
          <w:lang w:eastAsia="hi-IN" w:bidi="hi-IN"/>
        </w:rPr>
      </w:pPr>
    </w:p>
    <w:p w14:paraId="75784E1C" w14:textId="77777777" w:rsidR="00020E8B" w:rsidRPr="00020E8B" w:rsidRDefault="00020E8B" w:rsidP="00020E8B">
      <w:pPr>
        <w:spacing w:after="200" w:line="276" w:lineRule="auto"/>
        <w:contextualSpacing/>
        <w:jc w:val="both"/>
        <w:rPr>
          <w:rFonts w:eastAsia="Calibri"/>
          <w:b/>
          <w:bCs/>
          <w:color w:val="0070C0"/>
          <w:lang w:eastAsia="en-US"/>
        </w:rPr>
      </w:pPr>
      <w:bookmarkStart w:id="0" w:name="_Hlk527548002"/>
      <w:bookmarkStart w:id="1" w:name="_Hlk24454491"/>
      <w:bookmarkStart w:id="2" w:name="_Hlk526837807"/>
      <w:r w:rsidRPr="00020E8B">
        <w:rPr>
          <w:rFonts w:eastAsia="Calibri"/>
          <w:b/>
          <w:bCs/>
          <w:color w:val="0070C0"/>
          <w:lang w:eastAsia="en-US"/>
        </w:rPr>
        <w:t>Wykonanie operatu szacunkowego stanowiącego opinię o wartości nieruchomości gruntowej</w:t>
      </w:r>
      <w:bookmarkEnd w:id="0"/>
      <w:r w:rsidRPr="00020E8B">
        <w:rPr>
          <w:rFonts w:eastAsia="Calibri"/>
          <w:b/>
          <w:bCs/>
          <w:color w:val="0070C0"/>
          <w:lang w:eastAsia="en-US"/>
        </w:rPr>
        <w:t xml:space="preserve"> o numerze ewidencyjnym 240/16 o powierzchni 787 m</w:t>
      </w:r>
      <w:r w:rsidRPr="00020E8B">
        <w:rPr>
          <w:rFonts w:eastAsia="Calibri"/>
          <w:b/>
          <w:bCs/>
          <w:color w:val="0070C0"/>
          <w:vertAlign w:val="superscript"/>
          <w:lang w:eastAsia="en-US"/>
        </w:rPr>
        <w:t>2</w:t>
      </w:r>
      <w:r w:rsidRPr="00020E8B">
        <w:rPr>
          <w:rFonts w:eastAsia="Calibri"/>
          <w:b/>
          <w:bCs/>
          <w:color w:val="0070C0"/>
          <w:lang w:eastAsia="en-US"/>
        </w:rPr>
        <w:t xml:space="preserve">, obręb </w:t>
      </w:r>
      <w:bookmarkEnd w:id="1"/>
      <w:r w:rsidRPr="00020E8B">
        <w:rPr>
          <w:rFonts w:eastAsia="Calibri"/>
          <w:b/>
          <w:bCs/>
          <w:color w:val="0070C0"/>
          <w:lang w:eastAsia="en-US"/>
        </w:rPr>
        <w:t xml:space="preserve">Grębocin, gmina Lubicz, nr księgi wieczystej TO1T/00006358/6. </w:t>
      </w:r>
    </w:p>
    <w:bookmarkEnd w:id="2"/>
    <w:p w14:paraId="3C30A3DD" w14:textId="77777777" w:rsidR="00020E8B" w:rsidRDefault="00020E8B" w:rsidP="009271BC">
      <w:pPr>
        <w:suppressAutoHyphens/>
        <w:spacing w:before="120" w:after="120" w:line="360" w:lineRule="auto"/>
        <w:jc w:val="both"/>
        <w:rPr>
          <w:rFonts w:eastAsia="SimSun"/>
          <w:color w:val="000000" w:themeColor="text1"/>
          <w:kern w:val="2"/>
          <w:lang w:eastAsia="hi-IN" w:bidi="hi-IN"/>
        </w:rPr>
      </w:pPr>
    </w:p>
    <w:p w14:paraId="58F95561" w14:textId="2359842E" w:rsidR="009271BC" w:rsidRPr="009271BC" w:rsidRDefault="009271BC" w:rsidP="009271BC">
      <w:pPr>
        <w:suppressAutoHyphens/>
        <w:spacing w:before="120" w:after="120" w:line="360" w:lineRule="auto"/>
        <w:jc w:val="both"/>
        <w:rPr>
          <w:rFonts w:eastAsia="SimSun"/>
          <w:color w:val="000000" w:themeColor="text1"/>
          <w:kern w:val="2"/>
          <w:lang w:eastAsia="hi-IN" w:bidi="hi-IN"/>
        </w:rPr>
      </w:pPr>
      <w:r w:rsidRPr="009271BC">
        <w:rPr>
          <w:rFonts w:eastAsia="SimSun"/>
          <w:color w:val="000000" w:themeColor="text1"/>
          <w:kern w:val="2"/>
          <w:lang w:eastAsia="hi-IN" w:bidi="hi-IN"/>
        </w:rPr>
        <w:t>Oświadczam, że wypełniłem obowiązki informacyjne przewidziane w art. 13 lub art. 14 RODO</w:t>
      </w:r>
      <w:r w:rsidRPr="009271BC">
        <w:rPr>
          <w:rFonts w:eastAsia="SimSun"/>
          <w:color w:val="000000" w:themeColor="text1"/>
          <w:kern w:val="2"/>
          <w:vertAlign w:val="superscript"/>
          <w:lang w:eastAsia="hi-IN" w:bidi="hi-IN"/>
        </w:rPr>
        <w:t>1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 xml:space="preserve"> </w:t>
      </w:r>
      <w:r w:rsidRPr="009271BC">
        <w:rPr>
          <w:rFonts w:eastAsia="SimSun"/>
          <w:b/>
          <w:color w:val="000000" w:themeColor="text1"/>
          <w:kern w:val="2"/>
          <w:lang w:eastAsia="hi-IN" w:bidi="hi-IN"/>
        </w:rPr>
        <w:t>wobec osób fizycznych</w:t>
      </w:r>
      <w:r w:rsidRPr="009271BC">
        <w:rPr>
          <w:rFonts w:eastAsia="SimSun"/>
          <w:color w:val="000000" w:themeColor="text1"/>
          <w:kern w:val="2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14:paraId="704D5DED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ascii="Tahoma" w:hAnsi="Tahoma" w:cs="Tahoma"/>
          <w:color w:val="000000" w:themeColor="text1"/>
          <w:sz w:val="25"/>
          <w:szCs w:val="20"/>
          <w:lang w:eastAsia="ar-SA"/>
        </w:rPr>
      </w:pPr>
    </w:p>
    <w:p w14:paraId="63193851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>_________________ dnia __ __ 20</w:t>
      </w:r>
      <w:r w:rsidR="004E2D6E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>20</w:t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roku                                </w:t>
      </w:r>
    </w:p>
    <w:p w14:paraId="599278EE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</w:t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</w:p>
    <w:p w14:paraId="633625D0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</w: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ab/>
        <w:t xml:space="preserve">           </w:t>
      </w:r>
    </w:p>
    <w:p w14:paraId="2F559739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                                   </w:t>
      </w:r>
    </w:p>
    <w:p w14:paraId="01972673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jc w:val="right"/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8"/>
          <w:szCs w:val="18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14:paraId="1EAABADC" w14:textId="77777777" w:rsidR="009271BC" w:rsidRPr="009271BC" w:rsidRDefault="009271BC" w:rsidP="009271BC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color w:val="000000" w:themeColor="text1"/>
          <w:kern w:val="2"/>
          <w:sz w:val="16"/>
          <w:szCs w:val="16"/>
          <w:shd w:val="clear" w:color="auto" w:fill="FFFF00"/>
          <w:lang w:eastAsia="ar-SA" w:bidi="hi-IN"/>
        </w:rPr>
      </w:pPr>
      <w:r w:rsidRPr="009271BC">
        <w:rPr>
          <w:rFonts w:eastAsia="SimSun"/>
          <w:color w:val="000000" w:themeColor="text1"/>
          <w:kern w:val="2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16CF3C6D" w14:textId="77777777" w:rsidR="009271BC" w:rsidRPr="009271BC" w:rsidRDefault="009271BC" w:rsidP="009271BC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color w:val="000000" w:themeColor="text1"/>
          <w:kern w:val="2"/>
          <w:sz w:val="28"/>
          <w:szCs w:val="28"/>
          <w:lang w:eastAsia="ar-SA" w:bidi="hi-IN"/>
        </w:rPr>
      </w:pPr>
    </w:p>
    <w:p w14:paraId="274DF0E9" w14:textId="77777777" w:rsidR="009271BC" w:rsidRPr="009271BC" w:rsidRDefault="009271BC" w:rsidP="009271BC">
      <w:pPr>
        <w:suppressAutoHyphens/>
        <w:spacing w:after="160" w:line="252" w:lineRule="auto"/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</w:pPr>
      <w:r w:rsidRPr="009271BC">
        <w:rPr>
          <w:rFonts w:eastAsia="Calibri"/>
          <w:color w:val="000000" w:themeColor="text1"/>
          <w:kern w:val="2"/>
          <w:sz w:val="18"/>
          <w:szCs w:val="18"/>
          <w:vertAlign w:val="superscript"/>
          <w:lang w:eastAsia="en-US" w:bidi="hi-IN"/>
        </w:rPr>
        <w:t xml:space="preserve">1 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1FEB87" w14:textId="77777777" w:rsidR="009271BC" w:rsidRPr="009271BC" w:rsidRDefault="009271BC" w:rsidP="009271BC">
      <w:pPr>
        <w:suppressAutoHyphens/>
        <w:spacing w:after="160" w:line="252" w:lineRule="auto"/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</w:pP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* W przypadku gdy Wykonawca </w:t>
      </w:r>
      <w:r w:rsidRPr="009271BC">
        <w:rPr>
          <w:rFonts w:eastAsia="Calibri"/>
          <w:b/>
          <w:color w:val="000000" w:themeColor="text1"/>
          <w:kern w:val="2"/>
          <w:sz w:val="18"/>
          <w:szCs w:val="18"/>
          <w:lang w:eastAsia="en-US" w:bidi="hi-IN"/>
        </w:rPr>
        <w:t>nie przekazuje danych osobowych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 </w:t>
      </w:r>
      <w:r w:rsidRPr="009271BC">
        <w:rPr>
          <w:rFonts w:eastAsia="Calibri"/>
          <w:color w:val="000000" w:themeColor="text1"/>
          <w:kern w:val="2"/>
          <w:sz w:val="18"/>
          <w:szCs w:val="18"/>
          <w:u w:val="single"/>
          <w:lang w:eastAsia="en-US" w:bidi="hi-IN"/>
        </w:rPr>
        <w:t>innych niż bezpośrednio jego dotyczących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 xml:space="preserve"> lub zachodzi </w:t>
      </w:r>
      <w:r w:rsidRPr="009271BC">
        <w:rPr>
          <w:rFonts w:eastAsia="Calibri"/>
          <w:color w:val="000000" w:themeColor="text1"/>
          <w:kern w:val="2"/>
          <w:sz w:val="18"/>
          <w:szCs w:val="18"/>
          <w:u w:val="single"/>
          <w:lang w:eastAsia="en-US" w:bidi="hi-IN"/>
        </w:rPr>
        <w:t>wyłączenie stosowania obowiązku informacyjnego</w:t>
      </w:r>
      <w:r w:rsidRPr="009271BC">
        <w:rPr>
          <w:rFonts w:eastAsia="Calibri"/>
          <w:color w:val="000000" w:themeColor="text1"/>
          <w:kern w:val="2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14:paraId="079B8A2D" w14:textId="77777777" w:rsidR="009271BC" w:rsidRPr="009271BC" w:rsidRDefault="009271BC" w:rsidP="009271BC">
      <w:pPr>
        <w:rPr>
          <w:b/>
          <w:i/>
          <w:iCs/>
          <w:color w:val="000000" w:themeColor="text1"/>
          <w:sz w:val="18"/>
          <w:szCs w:val="18"/>
        </w:rPr>
      </w:pPr>
    </w:p>
    <w:p w14:paraId="7510A069" w14:textId="77777777" w:rsidR="0029158D" w:rsidRDefault="0029158D" w:rsidP="009271BC">
      <w:pPr>
        <w:shd w:val="clear" w:color="auto" w:fill="FFFFFF"/>
        <w:suppressAutoHyphens/>
        <w:spacing w:line="276" w:lineRule="auto"/>
      </w:pPr>
    </w:p>
    <w:sectPr w:rsidR="00291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A3"/>
    <w:rsid w:val="00020E8B"/>
    <w:rsid w:val="00085DA3"/>
    <w:rsid w:val="0013506A"/>
    <w:rsid w:val="0029158D"/>
    <w:rsid w:val="003924DE"/>
    <w:rsid w:val="004E2D6E"/>
    <w:rsid w:val="005A1FC4"/>
    <w:rsid w:val="007C17D7"/>
    <w:rsid w:val="00900459"/>
    <w:rsid w:val="0092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DE253"/>
  <w15:chartTrackingRefBased/>
  <w15:docId w15:val="{A3C58173-14A2-4EF6-A62D-A011016E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2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>(pełna nazwa/firma, adres)</vt:lpstr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2020-08-07T09:03:00Z</dcterms:created>
  <dcterms:modified xsi:type="dcterms:W3CDTF">2020-08-07T09:03:00Z</dcterms:modified>
</cp:coreProperties>
</file>