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1755" w:rsidRPr="00254C00" w:rsidRDefault="006E1755" w:rsidP="00254C00">
      <w:pPr>
        <w:pStyle w:val="Nagwek2"/>
        <w:tabs>
          <w:tab w:val="left" w:pos="0"/>
        </w:tabs>
        <w:spacing w:line="360" w:lineRule="auto"/>
        <w:ind w:left="-1417" w:firstLine="1417"/>
        <w:jc w:val="right"/>
        <w:rPr>
          <w:b/>
          <w:color w:val="000000"/>
          <w:szCs w:val="24"/>
        </w:rPr>
      </w:pPr>
      <w:r>
        <w:rPr>
          <w:b/>
          <w:color w:val="000000"/>
          <w:szCs w:val="24"/>
        </w:rPr>
        <w:t>Załącznik nr 2</w:t>
      </w:r>
      <w:r w:rsidR="00254C00">
        <w:rPr>
          <w:b/>
          <w:color w:val="000000"/>
          <w:szCs w:val="24"/>
        </w:rPr>
        <w:t xml:space="preserve"> </w:t>
      </w:r>
      <w:r>
        <w:rPr>
          <w:b/>
          <w:color w:val="000000"/>
          <w:szCs w:val="24"/>
        </w:rPr>
        <w:t xml:space="preserve">do </w:t>
      </w:r>
      <w:r w:rsidR="00254C00">
        <w:rPr>
          <w:b/>
          <w:color w:val="000000"/>
          <w:szCs w:val="24"/>
        </w:rPr>
        <w:t>O</w:t>
      </w:r>
      <w:r>
        <w:rPr>
          <w:b/>
          <w:color w:val="000000"/>
          <w:szCs w:val="24"/>
        </w:rPr>
        <w:t>głoszenia</w:t>
      </w:r>
    </w:p>
    <w:p w:rsidR="006E1755" w:rsidRDefault="006E1755" w:rsidP="006E1755">
      <w:pPr>
        <w:spacing w:line="276" w:lineRule="auto"/>
        <w:jc w:val="center"/>
        <w:rPr>
          <w:b/>
          <w:sz w:val="28"/>
          <w:szCs w:val="28"/>
        </w:rPr>
      </w:pPr>
      <w:r w:rsidRPr="00B3187B">
        <w:rPr>
          <w:b/>
          <w:sz w:val="28"/>
          <w:szCs w:val="28"/>
        </w:rPr>
        <w:t>Wzór umowy</w:t>
      </w:r>
    </w:p>
    <w:p w:rsidR="001A6387" w:rsidRPr="00FB15D0" w:rsidRDefault="001A6387" w:rsidP="001A6387">
      <w:pPr>
        <w:jc w:val="center"/>
        <w:rPr>
          <w:i/>
        </w:rPr>
      </w:pPr>
    </w:p>
    <w:p w:rsidR="00922649" w:rsidRDefault="00922649" w:rsidP="00B05B47">
      <w:pPr>
        <w:pStyle w:val="Tekstpodstawowy3"/>
        <w:jc w:val="both"/>
        <w:rPr>
          <w:b w:val="0"/>
          <w:bCs w:val="0"/>
          <w:sz w:val="18"/>
          <w:szCs w:val="24"/>
        </w:rPr>
      </w:pPr>
    </w:p>
    <w:p w:rsidR="002D26E3" w:rsidRDefault="002D26E3" w:rsidP="00B05B47">
      <w:pPr>
        <w:pStyle w:val="Tekstpodstawowy3"/>
        <w:jc w:val="both"/>
        <w:rPr>
          <w:b w:val="0"/>
          <w:bCs w:val="0"/>
          <w:sz w:val="18"/>
          <w:szCs w:val="24"/>
        </w:rPr>
      </w:pPr>
    </w:p>
    <w:p w:rsidR="002D26E3" w:rsidRPr="002D26E3" w:rsidRDefault="002D26E3" w:rsidP="002D26E3">
      <w:pPr>
        <w:suppressAutoHyphens/>
        <w:jc w:val="center"/>
        <w:rPr>
          <w:rFonts w:eastAsia="SimSun" w:cs="Mangal"/>
          <w:b/>
          <w:kern w:val="1"/>
          <w:sz w:val="24"/>
          <w:lang w:eastAsia="hi-IN" w:bidi="hi-IN"/>
        </w:rPr>
      </w:pPr>
      <w:r w:rsidRPr="002D26E3">
        <w:rPr>
          <w:rFonts w:eastAsia="SimSun" w:cs="Mangal"/>
          <w:b/>
          <w:kern w:val="1"/>
          <w:sz w:val="24"/>
          <w:lang w:eastAsia="hi-IN" w:bidi="hi-IN"/>
        </w:rPr>
        <w:t>§ 1</w:t>
      </w:r>
    </w:p>
    <w:p w:rsidR="00254C00" w:rsidRPr="00254C00" w:rsidRDefault="002D26E3" w:rsidP="00254C00">
      <w:pPr>
        <w:pStyle w:val="Tekstpodstawowywcity"/>
        <w:ind w:hanging="283"/>
        <w:jc w:val="both"/>
        <w:rPr>
          <w:i/>
          <w:sz w:val="24"/>
          <w:szCs w:val="24"/>
        </w:rPr>
      </w:pPr>
      <w:r w:rsidRPr="002D26E3">
        <w:rPr>
          <w:rFonts w:eastAsia="SimSun" w:cs="Mangal"/>
          <w:kern w:val="1"/>
          <w:sz w:val="24"/>
          <w:lang w:eastAsia="hi-IN" w:bidi="hi-IN"/>
        </w:rPr>
        <w:t>1. Zamawiający zleca, a Wykonawca przyjmuje do wykonania</w:t>
      </w:r>
      <w:r w:rsidR="00254C00">
        <w:rPr>
          <w:rFonts w:eastAsia="SimSun" w:cs="Mangal"/>
          <w:b/>
          <w:kern w:val="1"/>
          <w:sz w:val="24"/>
          <w:lang w:eastAsia="hi-IN" w:bidi="hi-IN"/>
        </w:rPr>
        <w:t xml:space="preserve">: </w:t>
      </w:r>
      <w:r w:rsidR="00254C00" w:rsidRPr="00254C00">
        <w:rPr>
          <w:i/>
          <w:sz w:val="24"/>
          <w:szCs w:val="24"/>
        </w:rPr>
        <w:t xml:space="preserve">Opracowanie karty informacyjnej przedsięwzięcia (tzw. KIP) wraz z uzyskaniem ostatecznej decyzji </w:t>
      </w:r>
      <w:r w:rsidR="00254C00">
        <w:rPr>
          <w:i/>
          <w:sz w:val="24"/>
          <w:szCs w:val="24"/>
        </w:rPr>
        <w:br/>
      </w:r>
      <w:r w:rsidR="00254C00" w:rsidRPr="00254C00">
        <w:rPr>
          <w:i/>
          <w:sz w:val="24"/>
          <w:szCs w:val="24"/>
        </w:rPr>
        <w:t xml:space="preserve">o środowiskowych uwarunkowaniach lub stanowiska właściwego organu o braku konieczności jej uzyskania dla: Przebudowy drogi wojewódzkiej nr 543 Paparzyn – Radzyń Chełmiński – Szabda polegająca na odnowie nawierzchni od km 37+950 do km 57+430 </w:t>
      </w:r>
      <w:r w:rsidR="0024688B">
        <w:rPr>
          <w:i/>
          <w:sz w:val="24"/>
          <w:szCs w:val="24"/>
        </w:rPr>
        <w:br/>
      </w:r>
      <w:r w:rsidR="00254C00" w:rsidRPr="00254C00">
        <w:rPr>
          <w:i/>
          <w:sz w:val="24"/>
          <w:szCs w:val="24"/>
        </w:rPr>
        <w:t>gł. 19,480 km</w:t>
      </w:r>
    </w:p>
    <w:p w:rsidR="007E433F" w:rsidRPr="002D26E3" w:rsidRDefault="007E433F" w:rsidP="00254C00">
      <w:pPr>
        <w:contextualSpacing/>
        <w:jc w:val="both"/>
        <w:rPr>
          <w:rFonts w:eastAsia="SimSun" w:cs="Mangal"/>
          <w:kern w:val="1"/>
          <w:sz w:val="24"/>
          <w:szCs w:val="24"/>
          <w:lang w:eastAsia="hi-IN" w:bidi="hi-IN"/>
        </w:rPr>
      </w:pPr>
    </w:p>
    <w:p w:rsidR="00517B55" w:rsidRPr="00517B55" w:rsidRDefault="00AF3DEA" w:rsidP="00517B55">
      <w:pPr>
        <w:suppressAutoHyphens/>
        <w:rPr>
          <w:rFonts w:eastAsia="SimSun" w:cs="Mangal"/>
          <w:kern w:val="1"/>
          <w:sz w:val="24"/>
          <w:szCs w:val="24"/>
          <w:lang w:eastAsia="hi-IN" w:bidi="hi-IN"/>
        </w:rPr>
      </w:pPr>
      <w:r>
        <w:rPr>
          <w:rFonts w:eastAsia="SimSun" w:cs="Mangal"/>
          <w:kern w:val="1"/>
          <w:sz w:val="24"/>
          <w:szCs w:val="24"/>
          <w:lang w:eastAsia="hi-IN" w:bidi="hi-IN"/>
        </w:rPr>
        <w:t xml:space="preserve">2. </w:t>
      </w:r>
      <w:r w:rsidR="00517B55" w:rsidRPr="00517B55">
        <w:rPr>
          <w:rFonts w:eastAsia="Calibri"/>
          <w:sz w:val="24"/>
          <w:szCs w:val="24"/>
          <w:lang w:eastAsia="en-US"/>
        </w:rPr>
        <w:t>Prace obejmują:</w:t>
      </w:r>
    </w:p>
    <w:tbl>
      <w:tblPr>
        <w:tblW w:w="0" w:type="auto"/>
        <w:tblCellMar>
          <w:left w:w="0" w:type="dxa"/>
          <w:right w:w="0" w:type="dxa"/>
        </w:tblCellMar>
        <w:tblLook w:val="04A0" w:firstRow="1" w:lastRow="0" w:firstColumn="1" w:lastColumn="0" w:noHBand="0" w:noVBand="1"/>
      </w:tblPr>
      <w:tblGrid>
        <w:gridCol w:w="9070"/>
      </w:tblGrid>
      <w:tr w:rsidR="00517B55" w:rsidRPr="00517B55" w:rsidTr="004C7EA7">
        <w:trPr>
          <w:trHeight w:val="1601"/>
        </w:trPr>
        <w:tc>
          <w:tcPr>
            <w:tcW w:w="10581" w:type="dxa"/>
            <w:tcMar>
              <w:top w:w="0" w:type="dxa"/>
              <w:left w:w="108" w:type="dxa"/>
              <w:bottom w:w="0" w:type="dxa"/>
              <w:right w:w="108" w:type="dxa"/>
            </w:tcMar>
            <w:hideMark/>
          </w:tcPr>
          <w:p w:rsidR="00007A6A" w:rsidRPr="00007A6A" w:rsidRDefault="00007A6A" w:rsidP="00687B65">
            <w:pPr>
              <w:pStyle w:val="Akapitzlist"/>
              <w:numPr>
                <w:ilvl w:val="1"/>
                <w:numId w:val="3"/>
              </w:numPr>
              <w:suppressAutoHyphens/>
              <w:ind w:left="426"/>
              <w:contextualSpacing w:val="0"/>
              <w:jc w:val="both"/>
              <w:rPr>
                <w:b/>
                <w:sz w:val="24"/>
                <w:szCs w:val="24"/>
                <w:u w:val="single"/>
              </w:rPr>
            </w:pPr>
            <w:r w:rsidRPr="00007A6A">
              <w:rPr>
                <w:sz w:val="24"/>
                <w:szCs w:val="24"/>
              </w:rPr>
              <w:t xml:space="preserve">Zakresem opracowania objęto przebudowę drogi polegającą na odnowie drogi </w:t>
            </w:r>
            <w:r w:rsidR="00941F67">
              <w:rPr>
                <w:sz w:val="24"/>
                <w:szCs w:val="24"/>
              </w:rPr>
              <w:br/>
            </w:r>
            <w:r w:rsidRPr="00007A6A">
              <w:rPr>
                <w:sz w:val="24"/>
                <w:szCs w:val="24"/>
              </w:rPr>
              <w:t>woj. nr 543 w km 37+950 do km 57+430, dl. 19,480 km.</w:t>
            </w:r>
          </w:p>
          <w:p w:rsidR="00007A6A" w:rsidRPr="00007A6A" w:rsidRDefault="00007A6A" w:rsidP="00007A6A">
            <w:pPr>
              <w:pStyle w:val="Tekstpodstawowywcity"/>
              <w:jc w:val="both"/>
              <w:rPr>
                <w:sz w:val="24"/>
                <w:szCs w:val="24"/>
              </w:rPr>
            </w:pPr>
          </w:p>
          <w:p w:rsidR="00007A6A" w:rsidRPr="00007A6A" w:rsidRDefault="00007A6A" w:rsidP="00007A6A">
            <w:pPr>
              <w:pStyle w:val="Tekstpodstawowywcity"/>
              <w:spacing w:after="0"/>
              <w:ind w:left="0"/>
              <w:jc w:val="both"/>
              <w:rPr>
                <w:sz w:val="24"/>
                <w:szCs w:val="24"/>
                <w:u w:val="single"/>
              </w:rPr>
            </w:pPr>
            <w:r w:rsidRPr="00007A6A">
              <w:rPr>
                <w:sz w:val="24"/>
                <w:szCs w:val="24"/>
                <w:u w:val="single"/>
              </w:rPr>
              <w:t>Technologia:</w:t>
            </w:r>
          </w:p>
          <w:p w:rsidR="00007A6A" w:rsidRPr="00007A6A" w:rsidRDefault="00007A6A" w:rsidP="00007A6A">
            <w:pPr>
              <w:pStyle w:val="Tekstpodstawowywcity"/>
              <w:spacing w:after="0"/>
              <w:ind w:left="0"/>
              <w:jc w:val="both"/>
              <w:rPr>
                <w:sz w:val="24"/>
                <w:szCs w:val="24"/>
              </w:rPr>
            </w:pPr>
            <w:r w:rsidRPr="00007A6A">
              <w:rPr>
                <w:sz w:val="24"/>
                <w:szCs w:val="24"/>
              </w:rPr>
              <w:t>1. Frezowanie nawierzchni średnio na gł. 4cm</w:t>
            </w:r>
          </w:p>
          <w:p w:rsidR="00007A6A" w:rsidRPr="00007A6A" w:rsidRDefault="00007A6A" w:rsidP="00007A6A">
            <w:pPr>
              <w:pStyle w:val="Tekstpodstawowywcity"/>
              <w:spacing w:after="0"/>
              <w:ind w:left="0"/>
              <w:jc w:val="both"/>
              <w:rPr>
                <w:sz w:val="24"/>
                <w:szCs w:val="24"/>
              </w:rPr>
            </w:pPr>
            <w:r w:rsidRPr="00007A6A">
              <w:rPr>
                <w:sz w:val="24"/>
                <w:szCs w:val="24"/>
              </w:rPr>
              <w:t>2. Ułożenie warstwy wyrównawczej z mieszanki mineralno-asfaltowej AC WMS16</w:t>
            </w:r>
          </w:p>
          <w:p w:rsidR="00007A6A" w:rsidRPr="00007A6A" w:rsidRDefault="00007A6A" w:rsidP="00007A6A">
            <w:pPr>
              <w:pStyle w:val="Tekstpodstawowywcity"/>
              <w:spacing w:after="0"/>
              <w:ind w:left="0"/>
              <w:jc w:val="both"/>
              <w:rPr>
                <w:sz w:val="24"/>
                <w:szCs w:val="24"/>
              </w:rPr>
            </w:pPr>
            <w:r w:rsidRPr="00007A6A">
              <w:rPr>
                <w:sz w:val="24"/>
                <w:szCs w:val="24"/>
              </w:rPr>
              <w:t>3. Ułożenie warstwy profilowej z mieszanki mineralno-asfaltowej AC 16W gr. 5cm</w:t>
            </w:r>
          </w:p>
          <w:p w:rsidR="00007A6A" w:rsidRPr="00007A6A" w:rsidRDefault="00007A6A" w:rsidP="00007A6A">
            <w:pPr>
              <w:pStyle w:val="Tekstpodstawowywcity"/>
              <w:spacing w:after="0"/>
              <w:ind w:left="0"/>
              <w:jc w:val="both"/>
              <w:rPr>
                <w:sz w:val="24"/>
                <w:szCs w:val="24"/>
              </w:rPr>
            </w:pPr>
            <w:r w:rsidRPr="00007A6A">
              <w:rPr>
                <w:sz w:val="24"/>
                <w:szCs w:val="24"/>
              </w:rPr>
              <w:t>5. Ułożenie warstwy ścieralnej z mieszanki mineralno-asfaltowej AC11S gr. 4cm</w:t>
            </w:r>
          </w:p>
          <w:p w:rsidR="00007A6A" w:rsidRPr="00007A6A" w:rsidRDefault="00007A6A" w:rsidP="00007A6A">
            <w:pPr>
              <w:pStyle w:val="Tekstpodstawowywcity"/>
              <w:spacing w:after="0"/>
              <w:ind w:left="0"/>
              <w:jc w:val="both"/>
              <w:rPr>
                <w:sz w:val="24"/>
                <w:szCs w:val="24"/>
              </w:rPr>
            </w:pPr>
          </w:p>
          <w:p w:rsidR="00007A6A" w:rsidRPr="00007A6A" w:rsidRDefault="00007A6A" w:rsidP="00007A6A">
            <w:pPr>
              <w:pStyle w:val="Tekstpodstawowywcity"/>
              <w:spacing w:after="0"/>
              <w:ind w:left="0"/>
              <w:jc w:val="both"/>
              <w:rPr>
                <w:sz w:val="24"/>
                <w:szCs w:val="24"/>
                <w:u w:val="single"/>
              </w:rPr>
            </w:pPr>
            <w:r w:rsidRPr="00007A6A">
              <w:rPr>
                <w:sz w:val="24"/>
                <w:szCs w:val="24"/>
                <w:u w:val="single"/>
              </w:rPr>
              <w:t>Stan istniejący:</w:t>
            </w:r>
          </w:p>
          <w:p w:rsidR="00B75CA3" w:rsidRDefault="00007A6A" w:rsidP="00B75CA3">
            <w:pPr>
              <w:pStyle w:val="Tekstpodstawowywcity"/>
              <w:numPr>
                <w:ilvl w:val="0"/>
                <w:numId w:val="8"/>
              </w:numPr>
              <w:spacing w:after="0"/>
              <w:ind w:left="321" w:hanging="321"/>
              <w:jc w:val="both"/>
              <w:rPr>
                <w:sz w:val="24"/>
                <w:szCs w:val="24"/>
              </w:rPr>
            </w:pPr>
            <w:r w:rsidRPr="00007A6A">
              <w:rPr>
                <w:sz w:val="24"/>
                <w:szCs w:val="24"/>
              </w:rPr>
              <w:t>Szerokość nawierzchni zmienna od 6,0-6,6 m</w:t>
            </w:r>
          </w:p>
          <w:p w:rsidR="00007A6A" w:rsidRPr="00B75CA3" w:rsidRDefault="00007A6A" w:rsidP="00B75CA3">
            <w:pPr>
              <w:pStyle w:val="Tekstpodstawowywcity"/>
              <w:numPr>
                <w:ilvl w:val="0"/>
                <w:numId w:val="8"/>
              </w:numPr>
              <w:spacing w:after="0"/>
              <w:ind w:left="321" w:hanging="321"/>
              <w:jc w:val="both"/>
              <w:rPr>
                <w:sz w:val="24"/>
                <w:szCs w:val="24"/>
              </w:rPr>
            </w:pPr>
            <w:r w:rsidRPr="00B75CA3">
              <w:rPr>
                <w:sz w:val="24"/>
                <w:szCs w:val="24"/>
              </w:rPr>
              <w:t xml:space="preserve">Nawierzchnia z licznymi zaniżeniami i nierównościami w przekroju poprzecznym </w:t>
            </w:r>
            <w:r w:rsidRPr="00B75CA3">
              <w:rPr>
                <w:sz w:val="24"/>
                <w:szCs w:val="24"/>
              </w:rPr>
              <w:br/>
              <w:t>i podłużnym, liczne uszkodzenia powierzchniowe, odkształcenia i spękania</w:t>
            </w:r>
          </w:p>
          <w:p w:rsidR="00007A6A" w:rsidRPr="00007A6A" w:rsidRDefault="00007A6A" w:rsidP="00007A6A">
            <w:pPr>
              <w:pStyle w:val="Tekstpodstawowywcity"/>
              <w:spacing w:after="0"/>
              <w:ind w:left="567"/>
              <w:jc w:val="both"/>
              <w:rPr>
                <w:b/>
                <w:sz w:val="24"/>
                <w:szCs w:val="24"/>
              </w:rPr>
            </w:pPr>
          </w:p>
          <w:p w:rsidR="00007A6A" w:rsidRPr="00007A6A" w:rsidRDefault="00007A6A" w:rsidP="00007A6A">
            <w:pPr>
              <w:pStyle w:val="Tekstpodstawowywcity"/>
              <w:spacing w:after="0"/>
              <w:ind w:left="0"/>
              <w:jc w:val="both"/>
              <w:rPr>
                <w:b/>
                <w:sz w:val="24"/>
                <w:szCs w:val="24"/>
              </w:rPr>
            </w:pPr>
          </w:p>
          <w:p w:rsidR="00007A6A" w:rsidRPr="00007A6A" w:rsidRDefault="00007A6A" w:rsidP="00007A6A">
            <w:pPr>
              <w:pStyle w:val="Tekstpodstawowywcity"/>
              <w:spacing w:after="0"/>
              <w:ind w:left="0"/>
              <w:jc w:val="both"/>
              <w:rPr>
                <w:b/>
                <w:sz w:val="24"/>
                <w:szCs w:val="24"/>
              </w:rPr>
            </w:pPr>
            <w:r w:rsidRPr="00007A6A">
              <w:rPr>
                <w:b/>
                <w:sz w:val="24"/>
                <w:szCs w:val="24"/>
              </w:rPr>
              <w:t>Przyjęte rozwiązania wykonawcze:</w:t>
            </w:r>
          </w:p>
          <w:p w:rsidR="00007A6A" w:rsidRPr="00007A6A" w:rsidRDefault="00007A6A" w:rsidP="00007A6A">
            <w:pPr>
              <w:pStyle w:val="Tekstpodstawowywcity"/>
              <w:spacing w:after="0"/>
              <w:ind w:left="0"/>
              <w:jc w:val="both"/>
              <w:rPr>
                <w:sz w:val="24"/>
                <w:szCs w:val="24"/>
                <w:u w:val="single"/>
              </w:rPr>
            </w:pPr>
          </w:p>
          <w:p w:rsidR="00007A6A" w:rsidRPr="00007A6A" w:rsidRDefault="00007A6A" w:rsidP="00007A6A">
            <w:pPr>
              <w:pStyle w:val="Tekstpodstawowywcity"/>
              <w:spacing w:after="0"/>
              <w:ind w:left="0"/>
              <w:jc w:val="both"/>
              <w:rPr>
                <w:sz w:val="24"/>
                <w:szCs w:val="24"/>
                <w:u w:val="single"/>
              </w:rPr>
            </w:pPr>
            <w:r w:rsidRPr="00007A6A">
              <w:rPr>
                <w:sz w:val="24"/>
                <w:szCs w:val="24"/>
                <w:u w:val="single"/>
              </w:rPr>
              <w:t>Roboty nawierzchniowe:</w:t>
            </w:r>
          </w:p>
          <w:p w:rsidR="00007A6A" w:rsidRPr="00007A6A" w:rsidRDefault="00007A6A" w:rsidP="00007A6A">
            <w:pPr>
              <w:pStyle w:val="Tekstpodstawowywcity"/>
              <w:spacing w:after="0"/>
              <w:ind w:left="0"/>
              <w:jc w:val="both"/>
              <w:rPr>
                <w:sz w:val="24"/>
                <w:szCs w:val="24"/>
              </w:rPr>
            </w:pPr>
            <w:r w:rsidRPr="00007A6A">
              <w:rPr>
                <w:sz w:val="24"/>
                <w:szCs w:val="24"/>
              </w:rPr>
              <w:t>1.Frezowanie nawierzchni średnio na gł. 4cm</w:t>
            </w:r>
          </w:p>
          <w:p w:rsidR="00007A6A" w:rsidRPr="00007A6A" w:rsidRDefault="00007A6A" w:rsidP="00007A6A">
            <w:pPr>
              <w:pStyle w:val="Tekstpodstawowywcity"/>
              <w:spacing w:after="0"/>
              <w:ind w:left="0"/>
              <w:jc w:val="both"/>
              <w:rPr>
                <w:sz w:val="24"/>
                <w:szCs w:val="24"/>
                <w:vertAlign w:val="superscript"/>
              </w:rPr>
            </w:pPr>
            <w:r w:rsidRPr="00007A6A">
              <w:rPr>
                <w:sz w:val="24"/>
                <w:szCs w:val="24"/>
              </w:rPr>
              <w:t xml:space="preserve">2. </w:t>
            </w:r>
            <w:proofErr w:type="spellStart"/>
            <w:r w:rsidRPr="00007A6A">
              <w:rPr>
                <w:sz w:val="24"/>
                <w:szCs w:val="24"/>
              </w:rPr>
              <w:t>Sprysk</w:t>
            </w:r>
            <w:proofErr w:type="spellEnd"/>
            <w:r w:rsidRPr="00007A6A">
              <w:rPr>
                <w:sz w:val="24"/>
                <w:szCs w:val="24"/>
              </w:rPr>
              <w:t xml:space="preserve"> emulsją asfaltową w ilości 0,75 kg/m</w:t>
            </w:r>
            <w:r w:rsidRPr="00007A6A">
              <w:rPr>
                <w:sz w:val="24"/>
                <w:szCs w:val="24"/>
                <w:vertAlign w:val="superscript"/>
              </w:rPr>
              <w:t>2</w:t>
            </w:r>
          </w:p>
          <w:p w:rsidR="00007A6A" w:rsidRPr="00007A6A" w:rsidRDefault="00007A6A" w:rsidP="00007A6A">
            <w:pPr>
              <w:pStyle w:val="Tekstpodstawowywcity"/>
              <w:spacing w:after="0"/>
              <w:ind w:left="0"/>
              <w:jc w:val="both"/>
              <w:rPr>
                <w:sz w:val="24"/>
                <w:szCs w:val="24"/>
              </w:rPr>
            </w:pPr>
            <w:r w:rsidRPr="00007A6A">
              <w:rPr>
                <w:sz w:val="24"/>
                <w:szCs w:val="24"/>
              </w:rPr>
              <w:t>3. Ułożenie warstwy wyrównawczej z mieszanki mineralno-asfaltowej AC WMS16</w:t>
            </w:r>
          </w:p>
          <w:p w:rsidR="00007A6A" w:rsidRPr="00007A6A" w:rsidRDefault="00007A6A" w:rsidP="00007A6A">
            <w:pPr>
              <w:pStyle w:val="Tekstpodstawowywcity"/>
              <w:spacing w:after="0"/>
              <w:ind w:left="0"/>
              <w:jc w:val="both"/>
              <w:rPr>
                <w:sz w:val="24"/>
                <w:szCs w:val="24"/>
                <w:vertAlign w:val="superscript"/>
              </w:rPr>
            </w:pPr>
            <w:r w:rsidRPr="00007A6A">
              <w:rPr>
                <w:sz w:val="24"/>
                <w:szCs w:val="24"/>
              </w:rPr>
              <w:t xml:space="preserve">4. </w:t>
            </w:r>
            <w:proofErr w:type="spellStart"/>
            <w:r w:rsidRPr="00007A6A">
              <w:rPr>
                <w:sz w:val="24"/>
                <w:szCs w:val="24"/>
              </w:rPr>
              <w:t>Sprysk</w:t>
            </w:r>
            <w:proofErr w:type="spellEnd"/>
            <w:r w:rsidRPr="00007A6A">
              <w:rPr>
                <w:sz w:val="24"/>
                <w:szCs w:val="24"/>
              </w:rPr>
              <w:t xml:space="preserve"> emulsją asfaltową w ilości 0,50 kg/m</w:t>
            </w:r>
            <w:r w:rsidRPr="00007A6A">
              <w:rPr>
                <w:sz w:val="24"/>
                <w:szCs w:val="24"/>
                <w:vertAlign w:val="superscript"/>
              </w:rPr>
              <w:t>2</w:t>
            </w:r>
          </w:p>
          <w:p w:rsidR="00007A6A" w:rsidRPr="00007A6A" w:rsidRDefault="00007A6A" w:rsidP="00007A6A">
            <w:pPr>
              <w:pStyle w:val="Tekstpodstawowywcity"/>
              <w:spacing w:after="0"/>
              <w:ind w:left="0"/>
              <w:jc w:val="both"/>
              <w:rPr>
                <w:sz w:val="24"/>
                <w:szCs w:val="24"/>
              </w:rPr>
            </w:pPr>
            <w:r w:rsidRPr="00007A6A">
              <w:rPr>
                <w:sz w:val="24"/>
                <w:szCs w:val="24"/>
              </w:rPr>
              <w:t>5. Ułożenie warstwy profilowej z mieszanki mineralno-asfaltowej AC 16W gr. 5cm</w:t>
            </w:r>
          </w:p>
          <w:p w:rsidR="00007A6A" w:rsidRPr="00007A6A" w:rsidRDefault="00007A6A" w:rsidP="00007A6A">
            <w:pPr>
              <w:pStyle w:val="Tekstpodstawowywcity"/>
              <w:spacing w:after="0"/>
              <w:ind w:left="0"/>
              <w:jc w:val="both"/>
              <w:rPr>
                <w:sz w:val="24"/>
                <w:szCs w:val="24"/>
                <w:vertAlign w:val="superscript"/>
              </w:rPr>
            </w:pPr>
            <w:r w:rsidRPr="00007A6A">
              <w:rPr>
                <w:sz w:val="24"/>
                <w:szCs w:val="24"/>
              </w:rPr>
              <w:t xml:space="preserve">6. </w:t>
            </w:r>
            <w:proofErr w:type="spellStart"/>
            <w:r w:rsidRPr="00007A6A">
              <w:rPr>
                <w:sz w:val="24"/>
                <w:szCs w:val="24"/>
              </w:rPr>
              <w:t>Sprysk</w:t>
            </w:r>
            <w:proofErr w:type="spellEnd"/>
            <w:r w:rsidRPr="00007A6A">
              <w:rPr>
                <w:sz w:val="24"/>
                <w:szCs w:val="24"/>
              </w:rPr>
              <w:t xml:space="preserve"> emulsją asfaltową w ilości 0,50 kg/m</w:t>
            </w:r>
            <w:r w:rsidRPr="00007A6A">
              <w:rPr>
                <w:sz w:val="24"/>
                <w:szCs w:val="24"/>
                <w:vertAlign w:val="superscript"/>
              </w:rPr>
              <w:t>2</w:t>
            </w:r>
          </w:p>
          <w:p w:rsidR="00007A6A" w:rsidRPr="00007A6A" w:rsidRDefault="00007A6A" w:rsidP="00007A6A">
            <w:pPr>
              <w:pStyle w:val="Tekstpodstawowywcity"/>
              <w:spacing w:after="0"/>
              <w:ind w:left="0"/>
              <w:jc w:val="both"/>
              <w:rPr>
                <w:sz w:val="24"/>
                <w:szCs w:val="24"/>
              </w:rPr>
            </w:pPr>
            <w:r w:rsidRPr="00007A6A">
              <w:rPr>
                <w:sz w:val="24"/>
                <w:szCs w:val="24"/>
              </w:rPr>
              <w:t>7. Ułożenie warstwy ścieralnej z mieszanki mineralno-asfaltowej AC11S gr. 4cm</w:t>
            </w:r>
          </w:p>
          <w:p w:rsidR="00007A6A" w:rsidRPr="00007A6A" w:rsidRDefault="00007A6A" w:rsidP="00007A6A">
            <w:pPr>
              <w:pStyle w:val="Tekstpodstawowywcity"/>
              <w:spacing w:after="0"/>
              <w:ind w:left="0"/>
              <w:jc w:val="both"/>
              <w:rPr>
                <w:sz w:val="24"/>
                <w:szCs w:val="24"/>
              </w:rPr>
            </w:pPr>
          </w:p>
          <w:p w:rsidR="00007A6A" w:rsidRPr="00007A6A" w:rsidRDefault="00007A6A" w:rsidP="00007A6A">
            <w:pPr>
              <w:pStyle w:val="Tekstpodstawowywcity"/>
              <w:spacing w:after="0"/>
              <w:ind w:left="0"/>
              <w:jc w:val="both"/>
              <w:rPr>
                <w:sz w:val="24"/>
                <w:szCs w:val="24"/>
                <w:u w:val="single"/>
              </w:rPr>
            </w:pPr>
            <w:r w:rsidRPr="00007A6A">
              <w:rPr>
                <w:sz w:val="24"/>
                <w:szCs w:val="24"/>
                <w:u w:val="single"/>
              </w:rPr>
              <w:t>Pobocza:</w:t>
            </w:r>
          </w:p>
          <w:p w:rsidR="00007A6A" w:rsidRDefault="00007A6A" w:rsidP="00FE2953">
            <w:pPr>
              <w:pStyle w:val="Tekstpodstawowywcity"/>
              <w:spacing w:after="0"/>
              <w:ind w:left="0"/>
              <w:jc w:val="both"/>
              <w:rPr>
                <w:sz w:val="24"/>
                <w:szCs w:val="24"/>
              </w:rPr>
            </w:pPr>
            <w:r w:rsidRPr="00007A6A">
              <w:rPr>
                <w:sz w:val="24"/>
                <w:szCs w:val="24"/>
              </w:rPr>
              <w:t>Wykonanie wyrównania poboczy o szer. 1,0 m i gł. 10cm z kruszywa kamiennego.</w:t>
            </w:r>
          </w:p>
          <w:p w:rsidR="00FE2953" w:rsidRPr="00007A6A" w:rsidRDefault="00FE2953" w:rsidP="00FE2953">
            <w:pPr>
              <w:pStyle w:val="Tekstpodstawowywcity"/>
              <w:spacing w:after="0"/>
              <w:ind w:left="0"/>
              <w:jc w:val="both"/>
              <w:rPr>
                <w:sz w:val="24"/>
                <w:szCs w:val="24"/>
              </w:rPr>
            </w:pPr>
          </w:p>
          <w:p w:rsidR="00007A6A" w:rsidRPr="00007A6A" w:rsidRDefault="00007A6A" w:rsidP="00FE2953">
            <w:pPr>
              <w:pStyle w:val="Tekstpodstawowywcity"/>
              <w:spacing w:after="0"/>
              <w:ind w:left="0"/>
              <w:jc w:val="both"/>
              <w:rPr>
                <w:sz w:val="24"/>
                <w:szCs w:val="24"/>
                <w:u w:val="single"/>
              </w:rPr>
            </w:pPr>
            <w:r w:rsidRPr="00007A6A">
              <w:rPr>
                <w:sz w:val="24"/>
                <w:szCs w:val="24"/>
                <w:u w:val="single"/>
              </w:rPr>
              <w:t>Rowy:</w:t>
            </w:r>
          </w:p>
          <w:p w:rsidR="00007A6A" w:rsidRDefault="00007A6A" w:rsidP="00FE2953">
            <w:pPr>
              <w:pStyle w:val="Tekstpodstawowywcity"/>
              <w:spacing w:after="0"/>
              <w:ind w:left="0"/>
              <w:jc w:val="both"/>
              <w:rPr>
                <w:sz w:val="24"/>
                <w:szCs w:val="24"/>
              </w:rPr>
            </w:pPr>
            <w:r w:rsidRPr="00007A6A">
              <w:rPr>
                <w:sz w:val="24"/>
                <w:szCs w:val="24"/>
              </w:rPr>
              <w:t>Oczyszczenie rowów i ponowne uformowanie ich przekroju poprzecznego.</w:t>
            </w:r>
          </w:p>
          <w:p w:rsidR="00FE2953" w:rsidRPr="00007A6A" w:rsidRDefault="00FE2953" w:rsidP="00FE2953">
            <w:pPr>
              <w:pStyle w:val="Tekstpodstawowywcity"/>
              <w:spacing w:after="0"/>
              <w:ind w:left="0"/>
              <w:jc w:val="both"/>
              <w:rPr>
                <w:sz w:val="24"/>
                <w:szCs w:val="24"/>
              </w:rPr>
            </w:pPr>
          </w:p>
          <w:p w:rsidR="00007A6A" w:rsidRPr="00007A6A" w:rsidRDefault="00007A6A" w:rsidP="00007A6A">
            <w:pPr>
              <w:pStyle w:val="Tekstpodstawowywcity"/>
              <w:spacing w:after="0"/>
              <w:ind w:left="0"/>
              <w:jc w:val="both"/>
              <w:rPr>
                <w:sz w:val="24"/>
                <w:szCs w:val="24"/>
                <w:u w:val="single"/>
              </w:rPr>
            </w:pPr>
            <w:r w:rsidRPr="00007A6A">
              <w:rPr>
                <w:sz w:val="24"/>
                <w:szCs w:val="24"/>
                <w:u w:val="single"/>
              </w:rPr>
              <w:t>Ciągi piesze:</w:t>
            </w:r>
          </w:p>
          <w:p w:rsidR="00007A6A" w:rsidRPr="00007A6A" w:rsidRDefault="00007A6A" w:rsidP="00007A6A">
            <w:pPr>
              <w:pStyle w:val="Tekstpodstawowywcity"/>
              <w:spacing w:after="0"/>
              <w:ind w:left="0"/>
              <w:jc w:val="both"/>
              <w:rPr>
                <w:sz w:val="24"/>
                <w:szCs w:val="24"/>
              </w:rPr>
            </w:pPr>
            <w:r w:rsidRPr="00007A6A">
              <w:rPr>
                <w:sz w:val="24"/>
                <w:szCs w:val="24"/>
              </w:rPr>
              <w:t>Chodniki  planowane są do regulacji wysokościowej, w miejscach zdegradowanych wymagana jest wymiana nawierzchni krawężników i oporników.</w:t>
            </w:r>
          </w:p>
          <w:p w:rsidR="00007A6A" w:rsidRPr="00007A6A" w:rsidRDefault="00007A6A" w:rsidP="00007A6A">
            <w:pPr>
              <w:pStyle w:val="Tekstpodstawowywcity"/>
              <w:spacing w:after="0"/>
              <w:ind w:left="0"/>
              <w:jc w:val="both"/>
              <w:rPr>
                <w:sz w:val="24"/>
                <w:szCs w:val="24"/>
                <w:u w:val="single"/>
              </w:rPr>
            </w:pPr>
            <w:r w:rsidRPr="00007A6A">
              <w:rPr>
                <w:sz w:val="24"/>
                <w:szCs w:val="24"/>
                <w:u w:val="single"/>
              </w:rPr>
              <w:t>Zatoki autobusowe:</w:t>
            </w:r>
          </w:p>
          <w:p w:rsidR="00007A6A" w:rsidRDefault="00007A6A" w:rsidP="00007A6A">
            <w:pPr>
              <w:pStyle w:val="Tekstpodstawowywcity"/>
              <w:spacing w:after="0"/>
              <w:ind w:left="0"/>
              <w:jc w:val="both"/>
              <w:rPr>
                <w:sz w:val="24"/>
                <w:szCs w:val="24"/>
              </w:rPr>
            </w:pPr>
            <w:r w:rsidRPr="00007A6A">
              <w:rPr>
                <w:sz w:val="24"/>
                <w:szCs w:val="24"/>
              </w:rPr>
              <w:lastRenderedPageBreak/>
              <w:t>W większości do regulacji wysokościowej, tylko w m. Czekanowo zaplanowano gruntowną przebudowę</w:t>
            </w:r>
            <w:r w:rsidR="00FE2953">
              <w:rPr>
                <w:sz w:val="24"/>
                <w:szCs w:val="24"/>
              </w:rPr>
              <w:t>.</w:t>
            </w:r>
          </w:p>
          <w:p w:rsidR="00FE2953" w:rsidRPr="00007A6A" w:rsidRDefault="00FE2953" w:rsidP="00007A6A">
            <w:pPr>
              <w:pStyle w:val="Tekstpodstawowywcity"/>
              <w:spacing w:after="0"/>
              <w:ind w:left="0"/>
              <w:jc w:val="both"/>
              <w:rPr>
                <w:sz w:val="24"/>
                <w:szCs w:val="24"/>
              </w:rPr>
            </w:pPr>
          </w:p>
          <w:p w:rsidR="00007A6A" w:rsidRPr="00007A6A" w:rsidRDefault="00007A6A" w:rsidP="00007A6A">
            <w:pPr>
              <w:pStyle w:val="Tekstpodstawowywcity"/>
              <w:spacing w:after="0"/>
              <w:ind w:left="0"/>
              <w:jc w:val="both"/>
              <w:rPr>
                <w:sz w:val="24"/>
                <w:szCs w:val="24"/>
                <w:u w:val="single"/>
              </w:rPr>
            </w:pPr>
            <w:r w:rsidRPr="00007A6A">
              <w:rPr>
                <w:sz w:val="24"/>
                <w:szCs w:val="24"/>
                <w:u w:val="single"/>
              </w:rPr>
              <w:t>Zjazdy:</w:t>
            </w:r>
          </w:p>
          <w:p w:rsidR="00007A6A" w:rsidRPr="00007A6A" w:rsidRDefault="00007A6A" w:rsidP="00007A6A">
            <w:pPr>
              <w:pStyle w:val="Tekstpodstawowywcity"/>
              <w:spacing w:after="0"/>
              <w:ind w:left="0"/>
              <w:jc w:val="both"/>
              <w:rPr>
                <w:sz w:val="24"/>
                <w:szCs w:val="24"/>
              </w:rPr>
            </w:pPr>
            <w:r w:rsidRPr="00007A6A">
              <w:rPr>
                <w:sz w:val="24"/>
                <w:szCs w:val="24"/>
                <w:u w:val="single"/>
              </w:rPr>
              <w:t>Zjazdy bitumiczne</w:t>
            </w:r>
            <w:r w:rsidRPr="00007A6A">
              <w:rPr>
                <w:sz w:val="24"/>
                <w:szCs w:val="24"/>
              </w:rPr>
              <w:t>: po sfrezowaniu nawierzchni zostanie ułożona nowa w-</w:t>
            </w:r>
            <w:proofErr w:type="spellStart"/>
            <w:r w:rsidRPr="00007A6A">
              <w:rPr>
                <w:sz w:val="24"/>
                <w:szCs w:val="24"/>
              </w:rPr>
              <w:t>wa</w:t>
            </w:r>
            <w:proofErr w:type="spellEnd"/>
            <w:r w:rsidRPr="00007A6A">
              <w:rPr>
                <w:sz w:val="24"/>
                <w:szCs w:val="24"/>
              </w:rPr>
              <w:t xml:space="preserve"> ścieralna </w:t>
            </w:r>
            <w:r w:rsidRPr="00007A6A">
              <w:rPr>
                <w:sz w:val="24"/>
                <w:szCs w:val="24"/>
              </w:rPr>
              <w:br/>
              <w:t>z dostosowanym spadkiem.</w:t>
            </w:r>
          </w:p>
          <w:p w:rsidR="00007A6A" w:rsidRPr="00007A6A" w:rsidRDefault="00007A6A" w:rsidP="00007A6A">
            <w:pPr>
              <w:pStyle w:val="Tekstpodstawowywcity"/>
              <w:spacing w:after="0"/>
              <w:ind w:left="0"/>
              <w:jc w:val="both"/>
              <w:rPr>
                <w:sz w:val="24"/>
                <w:szCs w:val="24"/>
              </w:rPr>
            </w:pPr>
            <w:r w:rsidRPr="00007A6A">
              <w:rPr>
                <w:sz w:val="24"/>
                <w:szCs w:val="24"/>
                <w:u w:val="single"/>
              </w:rPr>
              <w:t>Zjazdy gruntowe</w:t>
            </w:r>
            <w:r w:rsidRPr="00007A6A">
              <w:rPr>
                <w:sz w:val="24"/>
                <w:szCs w:val="24"/>
              </w:rPr>
              <w:t>: wzmocnić kruszywem i warstwą betonu asfaltowego</w:t>
            </w:r>
          </w:p>
          <w:p w:rsidR="00007A6A" w:rsidRDefault="00007A6A" w:rsidP="00007A6A">
            <w:pPr>
              <w:pStyle w:val="Tekstpodstawowywcity"/>
              <w:spacing w:after="0"/>
              <w:ind w:left="0"/>
              <w:jc w:val="both"/>
              <w:rPr>
                <w:sz w:val="24"/>
                <w:szCs w:val="24"/>
              </w:rPr>
            </w:pPr>
            <w:r w:rsidRPr="00007A6A">
              <w:rPr>
                <w:sz w:val="24"/>
                <w:szCs w:val="24"/>
                <w:u w:val="single"/>
              </w:rPr>
              <w:t xml:space="preserve">Zjazdy z kostki betonowej </w:t>
            </w:r>
            <w:r w:rsidRPr="00007A6A">
              <w:rPr>
                <w:sz w:val="24"/>
                <w:szCs w:val="24"/>
              </w:rPr>
              <w:t>– do przełożenia na dł. do 1,5 m od krawędzi drogi.</w:t>
            </w:r>
          </w:p>
          <w:p w:rsidR="00CF5338" w:rsidRPr="00726FBE" w:rsidRDefault="00CF5338" w:rsidP="00007A6A">
            <w:pPr>
              <w:pStyle w:val="Tekstpodstawowywcity"/>
              <w:spacing w:after="0"/>
              <w:ind w:left="0"/>
              <w:jc w:val="both"/>
              <w:rPr>
                <w:sz w:val="24"/>
                <w:szCs w:val="24"/>
                <w:u w:val="single"/>
              </w:rPr>
            </w:pPr>
          </w:p>
          <w:p w:rsidR="00CF5338" w:rsidRPr="00726FBE" w:rsidRDefault="00CF5338" w:rsidP="00CF5338">
            <w:pPr>
              <w:pStyle w:val="Tekstpodstawowywcity"/>
              <w:ind w:left="0"/>
              <w:jc w:val="both"/>
              <w:rPr>
                <w:sz w:val="24"/>
                <w:szCs w:val="24"/>
                <w:u w:val="single"/>
              </w:rPr>
            </w:pPr>
            <w:r w:rsidRPr="00726FBE">
              <w:rPr>
                <w:sz w:val="24"/>
                <w:szCs w:val="24"/>
                <w:u w:val="single"/>
              </w:rPr>
              <w:t>Kanał technologiczny</w:t>
            </w:r>
          </w:p>
          <w:p w:rsidR="00007A6A" w:rsidRPr="00007A6A" w:rsidRDefault="00007A6A" w:rsidP="00726FBE">
            <w:pPr>
              <w:pStyle w:val="Tekstpodstawowywcity"/>
              <w:ind w:left="0"/>
              <w:jc w:val="both"/>
              <w:rPr>
                <w:b/>
                <w:sz w:val="24"/>
                <w:szCs w:val="24"/>
              </w:rPr>
            </w:pPr>
          </w:p>
          <w:p w:rsidR="00007A6A" w:rsidRPr="00007A6A" w:rsidRDefault="00007A6A" w:rsidP="00007A6A">
            <w:pPr>
              <w:pStyle w:val="Tekstpodstawowywcity"/>
              <w:ind w:left="0"/>
              <w:jc w:val="both"/>
              <w:rPr>
                <w:sz w:val="24"/>
                <w:szCs w:val="24"/>
              </w:rPr>
            </w:pPr>
            <w:r w:rsidRPr="00007A6A">
              <w:rPr>
                <w:b/>
                <w:sz w:val="24"/>
                <w:szCs w:val="24"/>
              </w:rPr>
              <w:t>Kartę informacyjną przedsięwzięcia</w:t>
            </w:r>
            <w:r w:rsidRPr="00007A6A">
              <w:rPr>
                <w:sz w:val="24"/>
                <w:szCs w:val="24"/>
              </w:rPr>
              <w:t xml:space="preserve"> (tzw. KIP)  należy opracować zgodnie z art. 62a z dnia 03.10.2008</w:t>
            </w:r>
            <w:r w:rsidR="00FE2953">
              <w:rPr>
                <w:sz w:val="24"/>
                <w:szCs w:val="24"/>
              </w:rPr>
              <w:t xml:space="preserve"> </w:t>
            </w:r>
            <w:r w:rsidRPr="00007A6A">
              <w:rPr>
                <w:sz w:val="24"/>
                <w:szCs w:val="24"/>
              </w:rPr>
              <w:t xml:space="preserve">r. o udostępnianiu informacji o środowisku i jego ochronie, udziale społeczeństwa w ochronie środowiska oraz o ocenach oddziaływania na środowisko </w:t>
            </w:r>
            <w:r w:rsidR="00FE2953" w:rsidRPr="00FE2953">
              <w:rPr>
                <w:sz w:val="24"/>
                <w:szCs w:val="24"/>
              </w:rPr>
              <w:t xml:space="preserve">(Dz. U. z 2018 r. poz. 2081, z 2019 r. poz. 630, 1501, 1589, 1712, 1815, 1924, 2170) </w:t>
            </w:r>
            <w:r w:rsidRPr="00007A6A">
              <w:rPr>
                <w:sz w:val="24"/>
                <w:szCs w:val="24"/>
              </w:rPr>
              <w:t>wraz uzyskaniem ostatecznej decyzji o środowiskowych uwarunkowaniach lub stanowiska właściwego organu o braku konieczności jej uzyskania dla zadania.</w:t>
            </w:r>
          </w:p>
          <w:p w:rsidR="00007A6A" w:rsidRPr="00007A6A" w:rsidRDefault="00007A6A" w:rsidP="00007A6A">
            <w:pPr>
              <w:pStyle w:val="Tekstpodstawowywcity"/>
              <w:ind w:left="0"/>
              <w:jc w:val="both"/>
              <w:rPr>
                <w:sz w:val="24"/>
                <w:szCs w:val="24"/>
                <w:u w:val="single"/>
              </w:rPr>
            </w:pPr>
            <w:r w:rsidRPr="00007A6A">
              <w:rPr>
                <w:b/>
                <w:sz w:val="24"/>
                <w:szCs w:val="24"/>
              </w:rPr>
              <w:t xml:space="preserve">KIP powinna zawierać </w:t>
            </w:r>
            <w:r w:rsidRPr="00007A6A">
              <w:rPr>
                <w:sz w:val="24"/>
                <w:szCs w:val="24"/>
              </w:rPr>
              <w:t xml:space="preserve">podstawowe informacje o planowanym przedsięwzięciu, umożliwiające analizę kryteriów o których mowa w art. 63 ust. 1 cyt. Ustawy lub określenie zakresu raportu o oddziaływaniu na środowisko z godnie z art. 69 ustawy , w szczególności dane takie, jak zawarte w </w:t>
            </w:r>
            <w:r w:rsidRPr="00007A6A">
              <w:rPr>
                <w:sz w:val="24"/>
                <w:szCs w:val="24"/>
                <w:u w:val="single"/>
              </w:rPr>
              <w:t>załączniku nr 3 do Ogłoszenia</w:t>
            </w:r>
            <w:r w:rsidR="00941F67">
              <w:rPr>
                <w:sz w:val="24"/>
                <w:szCs w:val="24"/>
                <w:u w:val="single"/>
              </w:rPr>
              <w:t>, będącego integralną częścią umowy.</w:t>
            </w:r>
          </w:p>
          <w:p w:rsidR="00007A6A" w:rsidRPr="00007A6A" w:rsidRDefault="00007A6A" w:rsidP="00007A6A">
            <w:pPr>
              <w:pStyle w:val="Tekstpodstawowywcity"/>
              <w:ind w:left="0"/>
              <w:jc w:val="both"/>
              <w:rPr>
                <w:sz w:val="24"/>
                <w:szCs w:val="24"/>
              </w:rPr>
            </w:pPr>
            <w:r w:rsidRPr="00007A6A">
              <w:rPr>
                <w:b/>
                <w:sz w:val="24"/>
                <w:szCs w:val="24"/>
              </w:rPr>
              <w:t>Kartę informacyjną przedsięwzięcia</w:t>
            </w:r>
            <w:r w:rsidRPr="00007A6A">
              <w:rPr>
                <w:sz w:val="24"/>
                <w:szCs w:val="24"/>
              </w:rPr>
              <w:t xml:space="preserve"> (tzw. KIP)  należy opracować w 5 egz. w formie papierowej wraz z kopią w formie elektronicznej na informatycznym nośniku danych.</w:t>
            </w:r>
          </w:p>
          <w:p w:rsidR="00007A6A" w:rsidRPr="00007A6A" w:rsidRDefault="00007A6A" w:rsidP="00007A6A">
            <w:pPr>
              <w:spacing w:after="120"/>
              <w:jc w:val="both"/>
              <w:rPr>
                <w:bCs/>
                <w:spacing w:val="-3"/>
                <w:sz w:val="24"/>
                <w:szCs w:val="24"/>
              </w:rPr>
            </w:pPr>
          </w:p>
          <w:p w:rsidR="00007A6A" w:rsidRPr="00007A6A" w:rsidRDefault="00007A6A" w:rsidP="00687B65">
            <w:pPr>
              <w:pStyle w:val="Akapitzlist"/>
              <w:numPr>
                <w:ilvl w:val="1"/>
                <w:numId w:val="3"/>
              </w:numPr>
              <w:suppressAutoHyphens/>
              <w:ind w:left="426"/>
              <w:contextualSpacing w:val="0"/>
              <w:rPr>
                <w:b/>
                <w:sz w:val="24"/>
                <w:szCs w:val="24"/>
                <w:u w:val="single"/>
              </w:rPr>
            </w:pPr>
            <w:r w:rsidRPr="00007A6A">
              <w:rPr>
                <w:b/>
                <w:sz w:val="24"/>
                <w:szCs w:val="24"/>
                <w:u w:val="single"/>
              </w:rPr>
              <w:t>Inne istotne informacje:</w:t>
            </w:r>
            <w:bookmarkStart w:id="0" w:name="_Hlk2241383"/>
          </w:p>
          <w:p w:rsidR="00007A6A" w:rsidRPr="00007A6A" w:rsidRDefault="00007A6A" w:rsidP="00687B65">
            <w:pPr>
              <w:pStyle w:val="Akapitzlist"/>
              <w:numPr>
                <w:ilvl w:val="2"/>
                <w:numId w:val="3"/>
              </w:numPr>
              <w:suppressAutoHyphens/>
              <w:ind w:left="567"/>
              <w:contextualSpacing w:val="0"/>
              <w:jc w:val="both"/>
              <w:rPr>
                <w:b/>
                <w:sz w:val="24"/>
                <w:szCs w:val="24"/>
                <w:u w:val="single"/>
              </w:rPr>
            </w:pPr>
            <w:r w:rsidRPr="00007A6A">
              <w:rPr>
                <w:rFonts w:eastAsia="Calibri"/>
                <w:b/>
                <w:sz w:val="24"/>
                <w:szCs w:val="24"/>
              </w:rPr>
              <w:t>Kartę informacyjną przedsięwzięcia podpisuje autor,</w:t>
            </w:r>
            <w:r w:rsidRPr="00007A6A">
              <w:rPr>
                <w:rFonts w:eastAsia="Calibri"/>
                <w:sz w:val="24"/>
                <w:szCs w:val="24"/>
              </w:rPr>
              <w:t xml:space="preserve"> a w przypadku, gdy jej wykonawcą jest zespół autorów – kierujący tym zespołem wraz z podaniem imienia </w:t>
            </w:r>
            <w:r w:rsidR="00A75E2E">
              <w:rPr>
                <w:rFonts w:eastAsia="Calibri"/>
                <w:sz w:val="24"/>
                <w:szCs w:val="24"/>
              </w:rPr>
              <w:br/>
            </w:r>
            <w:r w:rsidRPr="00007A6A">
              <w:rPr>
                <w:rFonts w:eastAsia="Calibri"/>
                <w:sz w:val="24"/>
                <w:szCs w:val="24"/>
              </w:rPr>
              <w:t>i nazwiska oraz daty sporządzenia karty informacyjnej przedsięwzięcia.</w:t>
            </w:r>
            <w:bookmarkEnd w:id="0"/>
          </w:p>
          <w:p w:rsidR="00007A6A" w:rsidRPr="00007A6A" w:rsidRDefault="00007A6A" w:rsidP="00687B65">
            <w:pPr>
              <w:pStyle w:val="Akapitzlist"/>
              <w:numPr>
                <w:ilvl w:val="2"/>
                <w:numId w:val="3"/>
              </w:numPr>
              <w:suppressAutoHyphens/>
              <w:ind w:left="567"/>
              <w:contextualSpacing w:val="0"/>
              <w:jc w:val="both"/>
              <w:rPr>
                <w:b/>
                <w:sz w:val="24"/>
                <w:szCs w:val="24"/>
                <w:u w:val="single"/>
              </w:rPr>
            </w:pPr>
            <w:r w:rsidRPr="00007A6A">
              <w:rPr>
                <w:rFonts w:eastAsia="Calibri"/>
                <w:b/>
                <w:sz w:val="24"/>
                <w:szCs w:val="24"/>
              </w:rPr>
              <w:t>Wykonawca w dniu podpisania umowy przedstawi harmonogram realizacji umowy</w:t>
            </w:r>
            <w:r w:rsidRPr="00007A6A">
              <w:rPr>
                <w:rFonts w:eastAsia="Calibri"/>
                <w:sz w:val="24"/>
                <w:szCs w:val="24"/>
              </w:rPr>
              <w:t xml:space="preserve"> z podaniem terminów realizacji poszczególnych zadań wraz z uzyskaniem wymaganych decyzji, pozwoleń, postanowień, uzgodnień, opinii i warunków. Jakakolwiek zmiana harmonogramu wymaga pisemnej zgody Zarządu Dróg Wojewódzkich w Bydgoszczy.</w:t>
            </w:r>
          </w:p>
          <w:p w:rsidR="00007A6A" w:rsidRPr="00007A6A" w:rsidRDefault="00007A6A" w:rsidP="00687B65">
            <w:pPr>
              <w:pStyle w:val="Akapitzlist"/>
              <w:numPr>
                <w:ilvl w:val="2"/>
                <w:numId w:val="3"/>
              </w:numPr>
              <w:suppressAutoHyphens/>
              <w:ind w:left="567"/>
              <w:contextualSpacing w:val="0"/>
              <w:jc w:val="both"/>
              <w:rPr>
                <w:b/>
                <w:sz w:val="24"/>
                <w:szCs w:val="24"/>
                <w:u w:val="single"/>
              </w:rPr>
            </w:pPr>
            <w:r w:rsidRPr="00007A6A">
              <w:rPr>
                <w:rFonts w:eastAsia="Calibri"/>
                <w:b/>
                <w:sz w:val="24"/>
                <w:szCs w:val="24"/>
              </w:rPr>
              <w:t>Przyjmujący zamówienie zobowiązany jest do prezentacji postępów prac</w:t>
            </w:r>
            <w:r w:rsidRPr="00007A6A">
              <w:rPr>
                <w:rFonts w:eastAsia="Calibri"/>
                <w:sz w:val="24"/>
                <w:szCs w:val="24"/>
              </w:rPr>
              <w:t xml:space="preserve">, w tym </w:t>
            </w:r>
            <w:r w:rsidRPr="00007A6A">
              <w:rPr>
                <w:rFonts w:eastAsia="Calibri"/>
                <w:sz w:val="24"/>
                <w:szCs w:val="24"/>
              </w:rPr>
              <w:br/>
              <w:t xml:space="preserve">do niezwłocznego zgłaszania ewentualnych problemów niezbędnych do rozstrzygnięcia przez Zamawiającego, co najmniej raz na miesiąc w okresie realizacji umowy (w formie zestawienia postępu prac i uzyskanych decyzji, pozwoleń, postanowień, uzgodnień, opinii i warunków), przy czym przedstawiciele Zamawiającego mają prawo do zapoznania się z przebiegiem i postępem prac na każdym etapie realizacji zadania. </w:t>
            </w:r>
          </w:p>
          <w:p w:rsidR="00007A6A" w:rsidRPr="00007A6A" w:rsidRDefault="00007A6A" w:rsidP="00687B65">
            <w:pPr>
              <w:pStyle w:val="Akapitzlist"/>
              <w:numPr>
                <w:ilvl w:val="2"/>
                <w:numId w:val="3"/>
              </w:numPr>
              <w:suppressAutoHyphens/>
              <w:ind w:left="567"/>
              <w:contextualSpacing w:val="0"/>
              <w:jc w:val="both"/>
              <w:rPr>
                <w:b/>
                <w:sz w:val="24"/>
                <w:szCs w:val="24"/>
                <w:u w:val="single"/>
              </w:rPr>
            </w:pPr>
            <w:r w:rsidRPr="00007A6A">
              <w:rPr>
                <w:rFonts w:eastAsia="Calibri"/>
                <w:sz w:val="24"/>
                <w:szCs w:val="24"/>
              </w:rPr>
              <w:t xml:space="preserve">Wykonawca będzie przesyłał do Zamawiającego kopie uzyskanych decyzji, pozwoleń, postanowień, uzgodnień, opinii i warunków w dniu kolejnym po ich uzyskaniu. </w:t>
            </w:r>
          </w:p>
          <w:p w:rsidR="00007A6A" w:rsidRPr="00007A6A" w:rsidRDefault="00007A6A" w:rsidP="00687B65">
            <w:pPr>
              <w:pStyle w:val="Akapitzlist"/>
              <w:numPr>
                <w:ilvl w:val="2"/>
                <w:numId w:val="3"/>
              </w:numPr>
              <w:suppressAutoHyphens/>
              <w:ind w:left="567"/>
              <w:contextualSpacing w:val="0"/>
              <w:jc w:val="both"/>
              <w:rPr>
                <w:b/>
                <w:sz w:val="24"/>
                <w:szCs w:val="24"/>
                <w:u w:val="single"/>
              </w:rPr>
            </w:pPr>
            <w:r w:rsidRPr="00007A6A">
              <w:rPr>
                <w:rFonts w:eastAsia="Calibri"/>
                <w:sz w:val="24"/>
                <w:szCs w:val="24"/>
              </w:rPr>
              <w:t xml:space="preserve">Dokumentacja nie może określać technologii robót, materiałów, maszyn i urządzeń </w:t>
            </w:r>
            <w:r w:rsidRPr="00007A6A">
              <w:rPr>
                <w:rFonts w:eastAsia="Calibri"/>
                <w:sz w:val="24"/>
                <w:szCs w:val="24"/>
              </w:rPr>
              <w:br/>
              <w:t xml:space="preserve">w sposób utrudniający uczciwą konkurencję. Należy dążyć do opisu elementu minimalnymi parametrami i cechami, jakie ma posiadać i które są istotne z punktu widzenia funkcjonalności elementu. W wyjątkowych przypadkach dopuszcza się wskazanie w dokumentacji projektowej na znak towarowy, patent z uzasadnionych względów technologicznych, ekonomicznych, organizacyjnych, jeżeli obowiązek taki </w:t>
            </w:r>
            <w:r w:rsidRPr="00007A6A">
              <w:rPr>
                <w:rFonts w:eastAsia="Calibri"/>
                <w:sz w:val="24"/>
                <w:szCs w:val="24"/>
              </w:rPr>
              <w:lastRenderedPageBreak/>
              <w:t>wynika z odrębnych przepisów. W takim przypadku powinien zostać zawarty dopisek o dopuszczeniu rozwiązań równoważnych.</w:t>
            </w:r>
          </w:p>
          <w:p w:rsidR="00007A6A" w:rsidRPr="00007A6A" w:rsidRDefault="00007A6A" w:rsidP="00687B65">
            <w:pPr>
              <w:pStyle w:val="Akapitzlist"/>
              <w:numPr>
                <w:ilvl w:val="2"/>
                <w:numId w:val="3"/>
              </w:numPr>
              <w:suppressAutoHyphens/>
              <w:ind w:left="567"/>
              <w:contextualSpacing w:val="0"/>
              <w:jc w:val="both"/>
              <w:rPr>
                <w:b/>
                <w:sz w:val="24"/>
                <w:szCs w:val="24"/>
                <w:u w:val="single"/>
              </w:rPr>
            </w:pPr>
            <w:r w:rsidRPr="00007A6A">
              <w:rPr>
                <w:rFonts w:eastAsia="Calibri"/>
                <w:sz w:val="24"/>
                <w:szCs w:val="24"/>
              </w:rPr>
              <w:t xml:space="preserve">W przypadku zmiany przepisów w trakcie przygotowywania przedmiotu zamówienia, </w:t>
            </w:r>
            <w:r w:rsidRPr="00007A6A">
              <w:rPr>
                <w:rFonts w:eastAsia="Calibri"/>
                <w:sz w:val="24"/>
                <w:szCs w:val="24"/>
              </w:rPr>
              <w:br/>
              <w:t xml:space="preserve">ale przed jego odbiorem, należy treść i zakres projektu dostosować </w:t>
            </w:r>
            <w:r w:rsidRPr="00007A6A">
              <w:rPr>
                <w:rFonts w:eastAsia="Calibri"/>
                <w:sz w:val="24"/>
                <w:szCs w:val="24"/>
              </w:rPr>
              <w:br/>
              <w:t>do obowiązujących przepisów na dzień przekazania Zamawiającemu.</w:t>
            </w:r>
          </w:p>
          <w:p w:rsidR="00007A6A" w:rsidRPr="00007A6A" w:rsidRDefault="00007A6A" w:rsidP="00687B65">
            <w:pPr>
              <w:pStyle w:val="Akapitzlist"/>
              <w:numPr>
                <w:ilvl w:val="2"/>
                <w:numId w:val="3"/>
              </w:numPr>
              <w:suppressAutoHyphens/>
              <w:ind w:left="567"/>
              <w:contextualSpacing w:val="0"/>
              <w:jc w:val="both"/>
              <w:rPr>
                <w:b/>
                <w:sz w:val="24"/>
                <w:szCs w:val="24"/>
                <w:u w:val="single"/>
              </w:rPr>
            </w:pPr>
            <w:r w:rsidRPr="00007A6A">
              <w:rPr>
                <w:rFonts w:eastAsia="Calibri"/>
                <w:sz w:val="24"/>
                <w:szCs w:val="24"/>
              </w:rPr>
              <w:t>Przy opracowywaniu przedmiotu zamówienia należy wprowadzić do KIP obowiązujący kilometraż drogi wojewódzkiej uzyskany od Zamawiającego po wcześniejszym wystąpieniu Wykonawcy do Zamawiającego o jego udzielenie.</w:t>
            </w:r>
          </w:p>
          <w:p w:rsidR="00007A6A" w:rsidRPr="00007A6A" w:rsidRDefault="00007A6A" w:rsidP="00687B65">
            <w:pPr>
              <w:pStyle w:val="Akapitzlist"/>
              <w:numPr>
                <w:ilvl w:val="2"/>
                <w:numId w:val="3"/>
              </w:numPr>
              <w:suppressAutoHyphens/>
              <w:ind w:left="567"/>
              <w:contextualSpacing w:val="0"/>
              <w:jc w:val="both"/>
              <w:rPr>
                <w:b/>
                <w:sz w:val="24"/>
                <w:szCs w:val="24"/>
                <w:u w:val="single"/>
              </w:rPr>
            </w:pPr>
            <w:r w:rsidRPr="00007A6A">
              <w:rPr>
                <w:rFonts w:eastAsia="Calibri"/>
                <w:sz w:val="24"/>
                <w:szCs w:val="24"/>
              </w:rPr>
              <w:t>W trakcie postępowania o udzielenie zamówienia publicznego na roboty budowlane, realizowane dla inwestycji, dla której sporządzana jest KIP w ramach przedmiotowego zamówienia, aż do wyłonienia wykonawcy robót budowlanych, Wykonawca będzie przygotowywał pisemne odpowiedzi na pytania i ewentualne zmiany w dokumentacji, których konieczność będzie wynikała z zadawanych pytań i udzielanych odpowiedzi, w terminie wyznaczonym przez Zamawiającego, nie dłuższym niż 3 dni od dnia przekazania pytania Wykonawcy.</w:t>
            </w:r>
          </w:p>
          <w:p w:rsidR="00007A6A" w:rsidRPr="00007A6A" w:rsidRDefault="00007A6A" w:rsidP="00687B65">
            <w:pPr>
              <w:pStyle w:val="Akapitzlist"/>
              <w:numPr>
                <w:ilvl w:val="2"/>
                <w:numId w:val="3"/>
              </w:numPr>
              <w:suppressAutoHyphens/>
              <w:ind w:left="567"/>
              <w:contextualSpacing w:val="0"/>
              <w:jc w:val="both"/>
              <w:rPr>
                <w:b/>
                <w:sz w:val="24"/>
                <w:szCs w:val="24"/>
                <w:u w:val="single"/>
              </w:rPr>
            </w:pPr>
            <w:r w:rsidRPr="00007A6A">
              <w:rPr>
                <w:rFonts w:eastAsia="Calibri"/>
                <w:b/>
                <w:sz w:val="24"/>
                <w:szCs w:val="24"/>
              </w:rPr>
              <w:t xml:space="preserve">Po przekazaniu przedmiotu zamówienia zostanie on zweryfikowany </w:t>
            </w:r>
            <w:r w:rsidRPr="00007A6A">
              <w:rPr>
                <w:rFonts w:eastAsia="Calibri"/>
                <w:b/>
                <w:sz w:val="24"/>
                <w:szCs w:val="24"/>
              </w:rPr>
              <w:br/>
              <w:t xml:space="preserve">przez Zamawiającego w ciągu 10 dni roboczych, </w:t>
            </w:r>
            <w:r w:rsidRPr="00007A6A">
              <w:rPr>
                <w:rFonts w:eastAsia="Calibri"/>
                <w:sz w:val="24"/>
                <w:szCs w:val="24"/>
              </w:rPr>
              <w:t xml:space="preserve">a następnie po stwierdzeniu, </w:t>
            </w:r>
            <w:r w:rsidRPr="00007A6A">
              <w:rPr>
                <w:rFonts w:eastAsia="Calibri"/>
                <w:sz w:val="24"/>
                <w:szCs w:val="24"/>
              </w:rPr>
              <w:br/>
              <w:t>że przedmiot zamówienia został prawidłowo wykonany oraz złożony w liczbie przewidzianej w opisie przedmiotu zamówienia, zostanie sporządzony protokół odbioru podpisany przez upoważnionego przedstawiciela Zamawiającego wskazanego w umowie. Kopia protokołu zostanie przekazana Wykonawcy.</w:t>
            </w:r>
          </w:p>
          <w:p w:rsidR="00007A6A" w:rsidRPr="00007A6A" w:rsidRDefault="00007A6A" w:rsidP="00687B65">
            <w:pPr>
              <w:pStyle w:val="Akapitzlist"/>
              <w:numPr>
                <w:ilvl w:val="2"/>
                <w:numId w:val="3"/>
              </w:numPr>
              <w:suppressAutoHyphens/>
              <w:ind w:left="567"/>
              <w:contextualSpacing w:val="0"/>
              <w:jc w:val="both"/>
              <w:rPr>
                <w:b/>
                <w:sz w:val="24"/>
                <w:szCs w:val="24"/>
                <w:u w:val="single"/>
              </w:rPr>
            </w:pPr>
            <w:r w:rsidRPr="00007A6A">
              <w:rPr>
                <w:rFonts w:eastAsia="Calibri"/>
                <w:sz w:val="24"/>
                <w:szCs w:val="24"/>
              </w:rPr>
              <w:t>Protokół odbioru, podpisany przez upoważnionego przedstawiciela/przedstawicieli wskazanych w umowie, jest podstawą do wystawienia faktury za wykonany przedmiot zamówienia.</w:t>
            </w:r>
          </w:p>
          <w:p w:rsidR="00007A6A" w:rsidRPr="00007A6A" w:rsidRDefault="00007A6A" w:rsidP="00687B65">
            <w:pPr>
              <w:pStyle w:val="Akapitzlist"/>
              <w:numPr>
                <w:ilvl w:val="2"/>
                <w:numId w:val="3"/>
              </w:numPr>
              <w:suppressAutoHyphens/>
              <w:ind w:left="567"/>
              <w:contextualSpacing w:val="0"/>
              <w:jc w:val="both"/>
              <w:rPr>
                <w:b/>
                <w:sz w:val="24"/>
                <w:szCs w:val="24"/>
                <w:u w:val="single"/>
              </w:rPr>
            </w:pPr>
            <w:r w:rsidRPr="00007A6A">
              <w:rPr>
                <w:rFonts w:eastAsia="Calibri"/>
                <w:sz w:val="24"/>
                <w:szCs w:val="24"/>
              </w:rPr>
              <w:t xml:space="preserve">W przypadku stwierdzenia niezgodności w wykonanym przedmiocie zamówienia </w:t>
            </w:r>
            <w:r w:rsidRPr="00007A6A">
              <w:rPr>
                <w:rFonts w:eastAsia="Calibri"/>
                <w:sz w:val="24"/>
                <w:szCs w:val="24"/>
              </w:rPr>
              <w:br/>
              <w:t xml:space="preserve">z założonymi wymaganiami oraz opisem przedmiotu zamówienia, zostanie </w:t>
            </w:r>
            <w:r w:rsidRPr="00007A6A">
              <w:rPr>
                <w:rFonts w:eastAsia="Calibri"/>
                <w:sz w:val="24"/>
                <w:szCs w:val="24"/>
              </w:rPr>
              <w:br/>
              <w:t>on zwrócony Wykonawcy, celem poprawienia, z wyznaczeniem terminu naniesienia poprawek. Koszty transportu dokumentacji ponosi jej Wykonawca.</w:t>
            </w:r>
          </w:p>
          <w:p w:rsidR="00007A6A" w:rsidRPr="00007A6A" w:rsidRDefault="00007A6A" w:rsidP="00687B65">
            <w:pPr>
              <w:pStyle w:val="Tekstpodstawowywcity"/>
              <w:numPr>
                <w:ilvl w:val="2"/>
                <w:numId w:val="3"/>
              </w:numPr>
              <w:spacing w:after="0"/>
              <w:ind w:left="851" w:hanging="464"/>
              <w:jc w:val="both"/>
              <w:rPr>
                <w:sz w:val="24"/>
                <w:szCs w:val="24"/>
              </w:rPr>
            </w:pPr>
            <w:r w:rsidRPr="00007A6A">
              <w:rPr>
                <w:rFonts w:eastAsia="Calibri"/>
                <w:sz w:val="24"/>
                <w:szCs w:val="24"/>
              </w:rPr>
              <w:t xml:space="preserve">Za błędy w przygotowanym przedmiocie zamówienia </w:t>
            </w:r>
            <w:r w:rsidRPr="00007A6A">
              <w:rPr>
                <w:rFonts w:eastAsia="Calibri"/>
                <w:sz w:val="24"/>
                <w:szCs w:val="24"/>
                <w:shd w:val="clear" w:color="auto" w:fill="FFFFFF"/>
              </w:rPr>
              <w:t>odpowiada Wykonawca.</w:t>
            </w:r>
          </w:p>
          <w:p w:rsidR="00517B55" w:rsidRPr="00517B55" w:rsidRDefault="00517B55" w:rsidP="00007A6A">
            <w:pPr>
              <w:shd w:val="clear" w:color="auto" w:fill="FFFFFF"/>
              <w:rPr>
                <w:rFonts w:eastAsia="Calibri"/>
                <w:sz w:val="24"/>
                <w:szCs w:val="24"/>
                <w:lang w:eastAsia="en-US"/>
              </w:rPr>
            </w:pPr>
          </w:p>
        </w:tc>
      </w:tr>
    </w:tbl>
    <w:p w:rsidR="002D26E3" w:rsidRPr="00517B55" w:rsidRDefault="002D26E3" w:rsidP="00517B55">
      <w:pPr>
        <w:widowControl w:val="0"/>
        <w:ind w:left="284" w:hanging="284"/>
        <w:jc w:val="both"/>
        <w:rPr>
          <w:rFonts w:ascii="Arial" w:hAnsi="Arial" w:cs="Arial"/>
          <w:b/>
        </w:rPr>
      </w:pPr>
      <w:r w:rsidRPr="002D26E3">
        <w:rPr>
          <w:sz w:val="24"/>
          <w:szCs w:val="24"/>
        </w:rPr>
        <w:lastRenderedPageBreak/>
        <w:tab/>
      </w:r>
    </w:p>
    <w:p w:rsidR="002D26E3" w:rsidRPr="002D26E3" w:rsidRDefault="002D26E3" w:rsidP="002D26E3">
      <w:pPr>
        <w:suppressAutoHyphens/>
        <w:jc w:val="center"/>
        <w:rPr>
          <w:rFonts w:eastAsia="SimSun" w:cs="Mangal"/>
          <w:b/>
          <w:kern w:val="1"/>
          <w:sz w:val="24"/>
          <w:lang w:eastAsia="hi-IN" w:bidi="hi-IN"/>
        </w:rPr>
      </w:pPr>
      <w:r w:rsidRPr="002D26E3">
        <w:rPr>
          <w:rFonts w:eastAsia="SimSun" w:cs="Mangal"/>
          <w:b/>
          <w:kern w:val="1"/>
          <w:sz w:val="24"/>
          <w:lang w:eastAsia="hi-IN" w:bidi="hi-IN"/>
        </w:rPr>
        <w:t>§ 2</w:t>
      </w:r>
    </w:p>
    <w:p w:rsidR="002D26E3" w:rsidRPr="002D26E3" w:rsidRDefault="002D26E3" w:rsidP="004A58AC">
      <w:pPr>
        <w:suppressAutoHyphens/>
        <w:ind w:left="284" w:hanging="284"/>
        <w:jc w:val="both"/>
        <w:rPr>
          <w:rFonts w:eastAsia="SimSun" w:cs="Mangal"/>
          <w:kern w:val="1"/>
          <w:sz w:val="24"/>
          <w:lang w:eastAsia="hi-IN" w:bidi="hi-IN"/>
        </w:rPr>
      </w:pPr>
      <w:r w:rsidRPr="002D26E3">
        <w:rPr>
          <w:rFonts w:eastAsia="SimSun" w:cs="Mangal"/>
          <w:kern w:val="1"/>
          <w:sz w:val="24"/>
          <w:lang w:eastAsia="hi-IN" w:bidi="hi-IN"/>
        </w:rPr>
        <w:t>1. Strony zobowiązują się do udzielania sobie na bieżąco wszystkich informacji dotyczących przedmiotu umowy, a niezbędnych do prawidłowego jej wykonania.</w:t>
      </w:r>
    </w:p>
    <w:p w:rsidR="002D26E3" w:rsidRPr="002D26E3" w:rsidRDefault="002D26E3" w:rsidP="004A58AC">
      <w:pPr>
        <w:suppressAutoHyphens/>
        <w:ind w:left="284" w:hanging="284"/>
        <w:jc w:val="both"/>
        <w:rPr>
          <w:rFonts w:eastAsia="SimSun" w:cs="Mangal"/>
          <w:kern w:val="1"/>
          <w:sz w:val="24"/>
          <w:lang w:eastAsia="hi-IN" w:bidi="hi-IN"/>
        </w:rPr>
      </w:pPr>
      <w:r w:rsidRPr="002D26E3">
        <w:rPr>
          <w:rFonts w:eastAsia="SimSun" w:cs="Mangal"/>
          <w:kern w:val="1"/>
          <w:sz w:val="24"/>
          <w:lang w:eastAsia="hi-IN" w:bidi="hi-IN"/>
        </w:rPr>
        <w:t xml:space="preserve">2. Wszystkie informacje oraz dokumenty potrzebne do realizacji niniejszej umowy udostępni Zamawiający Wykonawcy. </w:t>
      </w:r>
    </w:p>
    <w:p w:rsidR="002D26E3" w:rsidRPr="002D26E3" w:rsidRDefault="002D26E3" w:rsidP="004A58AC">
      <w:pPr>
        <w:suppressAutoHyphens/>
        <w:ind w:left="284" w:hanging="284"/>
        <w:jc w:val="both"/>
        <w:rPr>
          <w:rFonts w:eastAsia="SimSun" w:cs="Mangal"/>
          <w:kern w:val="1"/>
          <w:sz w:val="24"/>
          <w:lang w:eastAsia="hi-IN" w:bidi="hi-IN"/>
        </w:rPr>
      </w:pPr>
      <w:r w:rsidRPr="002D26E3">
        <w:rPr>
          <w:rFonts w:eastAsia="SimSun" w:cs="Mangal"/>
          <w:kern w:val="1"/>
          <w:sz w:val="24"/>
          <w:lang w:eastAsia="hi-IN" w:bidi="hi-IN"/>
        </w:rPr>
        <w:t>3. Wykonawca nie może bez zgody Zamawiającego powierzyć wykonanie umowy innej osobie. Wyrażona zgoda Zamawiającego musi być wyrażona na piśmie.</w:t>
      </w:r>
    </w:p>
    <w:p w:rsidR="002D26E3" w:rsidRPr="002D26E3" w:rsidRDefault="002D26E3" w:rsidP="002D26E3">
      <w:pPr>
        <w:suppressAutoHyphens/>
        <w:jc w:val="both"/>
        <w:rPr>
          <w:rFonts w:eastAsia="SimSun" w:cs="Mangal"/>
          <w:b/>
          <w:kern w:val="1"/>
          <w:sz w:val="24"/>
          <w:lang w:eastAsia="hi-IN" w:bidi="hi-IN"/>
        </w:rPr>
      </w:pPr>
    </w:p>
    <w:p w:rsidR="002D26E3" w:rsidRPr="002D26E3" w:rsidRDefault="002D26E3" w:rsidP="002D26E3">
      <w:pPr>
        <w:suppressAutoHyphens/>
        <w:jc w:val="center"/>
        <w:rPr>
          <w:rFonts w:eastAsia="SimSun" w:cs="Mangal"/>
          <w:b/>
          <w:kern w:val="1"/>
          <w:sz w:val="24"/>
          <w:lang w:eastAsia="hi-IN" w:bidi="hi-IN"/>
        </w:rPr>
      </w:pPr>
      <w:r w:rsidRPr="002D26E3">
        <w:rPr>
          <w:rFonts w:eastAsia="SimSun" w:cs="Mangal"/>
          <w:b/>
          <w:kern w:val="1"/>
          <w:sz w:val="24"/>
          <w:lang w:eastAsia="hi-IN" w:bidi="hi-IN"/>
        </w:rPr>
        <w:t>§ 3</w:t>
      </w:r>
    </w:p>
    <w:p w:rsidR="002D26E3" w:rsidRPr="002D26E3" w:rsidRDefault="002D26E3" w:rsidP="00A42C15">
      <w:pPr>
        <w:suppressAutoHyphens/>
        <w:jc w:val="both"/>
        <w:rPr>
          <w:rFonts w:eastAsia="SimSun" w:cs="Mangal"/>
          <w:b/>
          <w:kern w:val="1"/>
          <w:sz w:val="24"/>
          <w:lang w:eastAsia="hi-IN" w:bidi="hi-IN"/>
        </w:rPr>
      </w:pPr>
      <w:r w:rsidRPr="002D26E3">
        <w:rPr>
          <w:rFonts w:eastAsia="SimSun" w:cs="Mangal"/>
          <w:kern w:val="1"/>
          <w:sz w:val="24"/>
          <w:szCs w:val="24"/>
          <w:lang w:eastAsia="hi-IN" w:bidi="hi-IN"/>
        </w:rPr>
        <w:t xml:space="preserve">Termin </w:t>
      </w:r>
      <w:r w:rsidR="00A42C15" w:rsidRPr="00A42C15">
        <w:rPr>
          <w:rFonts w:eastAsia="SimSun" w:cs="Mangal"/>
          <w:kern w:val="1"/>
          <w:sz w:val="24"/>
          <w:szCs w:val="24"/>
          <w:lang w:eastAsia="hi-IN" w:bidi="hi-IN"/>
        </w:rPr>
        <w:t xml:space="preserve">wykonania zamówienia  </w:t>
      </w:r>
      <w:r w:rsidR="00A42C15" w:rsidRPr="00A42C15">
        <w:rPr>
          <w:rFonts w:eastAsia="SimSun" w:cs="Mangal"/>
          <w:b/>
          <w:kern w:val="1"/>
          <w:sz w:val="24"/>
          <w:szCs w:val="24"/>
          <w:lang w:eastAsia="hi-IN" w:bidi="hi-IN"/>
        </w:rPr>
        <w:t xml:space="preserve">- </w:t>
      </w:r>
      <w:r w:rsidR="00A42C15" w:rsidRPr="00A42C15">
        <w:rPr>
          <w:rFonts w:eastAsia="SimSun" w:cs="Mangal"/>
          <w:kern w:val="1"/>
          <w:sz w:val="24"/>
          <w:szCs w:val="24"/>
          <w:lang w:eastAsia="hi-IN" w:bidi="hi-IN"/>
        </w:rPr>
        <w:t xml:space="preserve">od daty zawarcia umowy do dnia </w:t>
      </w:r>
      <w:r w:rsidR="00941F67">
        <w:rPr>
          <w:rFonts w:eastAsia="SimSun" w:cs="Mangal"/>
          <w:b/>
          <w:kern w:val="1"/>
          <w:sz w:val="24"/>
          <w:szCs w:val="24"/>
          <w:lang w:eastAsia="hi-IN" w:bidi="hi-IN"/>
        </w:rPr>
        <w:t>30.10.20</w:t>
      </w:r>
      <w:r w:rsidR="00FE2953">
        <w:rPr>
          <w:rFonts w:eastAsia="SimSun" w:cs="Mangal"/>
          <w:b/>
          <w:kern w:val="1"/>
          <w:sz w:val="24"/>
          <w:szCs w:val="24"/>
          <w:lang w:eastAsia="hi-IN" w:bidi="hi-IN"/>
        </w:rPr>
        <w:t>20</w:t>
      </w:r>
      <w:r w:rsidR="00941F67">
        <w:rPr>
          <w:rFonts w:eastAsia="SimSun" w:cs="Mangal"/>
          <w:b/>
          <w:kern w:val="1"/>
          <w:sz w:val="24"/>
          <w:szCs w:val="24"/>
          <w:lang w:eastAsia="hi-IN" w:bidi="hi-IN"/>
        </w:rPr>
        <w:t xml:space="preserve"> r.</w:t>
      </w:r>
    </w:p>
    <w:p w:rsidR="00A42C15" w:rsidRDefault="00A42C15" w:rsidP="002D26E3">
      <w:pPr>
        <w:suppressAutoHyphens/>
        <w:jc w:val="center"/>
        <w:rPr>
          <w:rFonts w:eastAsia="SimSun" w:cs="Mangal"/>
          <w:b/>
          <w:kern w:val="1"/>
          <w:sz w:val="24"/>
          <w:lang w:eastAsia="hi-IN" w:bidi="hi-IN"/>
        </w:rPr>
      </w:pPr>
    </w:p>
    <w:p w:rsidR="002D26E3" w:rsidRPr="002D26E3" w:rsidRDefault="002D26E3" w:rsidP="002D26E3">
      <w:pPr>
        <w:suppressAutoHyphens/>
        <w:jc w:val="center"/>
        <w:rPr>
          <w:rFonts w:eastAsia="SimSun" w:cs="Mangal"/>
          <w:b/>
          <w:kern w:val="1"/>
          <w:sz w:val="24"/>
          <w:lang w:eastAsia="hi-IN" w:bidi="hi-IN"/>
        </w:rPr>
      </w:pPr>
      <w:r w:rsidRPr="002D26E3">
        <w:rPr>
          <w:rFonts w:eastAsia="SimSun" w:cs="Mangal"/>
          <w:b/>
          <w:kern w:val="1"/>
          <w:sz w:val="24"/>
          <w:lang w:eastAsia="hi-IN" w:bidi="hi-IN"/>
        </w:rPr>
        <w:t>§ 4</w:t>
      </w:r>
    </w:p>
    <w:p w:rsidR="002D26E3" w:rsidRPr="002D26E3" w:rsidRDefault="002D26E3" w:rsidP="002D26E3">
      <w:pPr>
        <w:widowControl w:val="0"/>
        <w:suppressAutoHyphens/>
        <w:rPr>
          <w:rFonts w:eastAsia="SimSun" w:cs="Mangal"/>
          <w:kern w:val="1"/>
          <w:sz w:val="24"/>
          <w:szCs w:val="24"/>
          <w:lang w:eastAsia="hi-IN" w:bidi="hi-IN"/>
        </w:rPr>
      </w:pPr>
      <w:r w:rsidRPr="002D26E3">
        <w:rPr>
          <w:rFonts w:eastAsia="SimSun" w:cs="Mangal"/>
          <w:kern w:val="1"/>
          <w:sz w:val="24"/>
          <w:szCs w:val="24"/>
          <w:lang w:eastAsia="hi-IN" w:bidi="hi-IN"/>
        </w:rPr>
        <w:t xml:space="preserve">Wynagrodzenie ryczałtowe  za wykonaną usługę - zgodnie ze złożoną ofertą wykonawcy </w:t>
      </w:r>
      <w:r w:rsidR="00A75E2E">
        <w:rPr>
          <w:rFonts w:eastAsia="SimSun" w:cs="Mangal"/>
          <w:kern w:val="1"/>
          <w:sz w:val="24"/>
          <w:szCs w:val="24"/>
          <w:lang w:eastAsia="hi-IN" w:bidi="hi-IN"/>
        </w:rPr>
        <w:br/>
      </w:r>
      <w:r w:rsidRPr="002D26E3">
        <w:rPr>
          <w:rFonts w:eastAsia="SimSun" w:cs="Mangal"/>
          <w:kern w:val="1"/>
          <w:sz w:val="24"/>
          <w:szCs w:val="24"/>
          <w:lang w:eastAsia="hi-IN" w:bidi="hi-IN"/>
        </w:rPr>
        <w:t>z dnia</w:t>
      </w:r>
      <w:r w:rsidR="00BF2363">
        <w:rPr>
          <w:rFonts w:eastAsia="SimSun" w:cs="Mangal"/>
          <w:kern w:val="1"/>
          <w:sz w:val="24"/>
          <w:szCs w:val="24"/>
          <w:lang w:eastAsia="hi-IN" w:bidi="hi-IN"/>
        </w:rPr>
        <w:t>…...20</w:t>
      </w:r>
      <w:r w:rsidR="00FE2953">
        <w:rPr>
          <w:rFonts w:eastAsia="SimSun" w:cs="Mangal"/>
          <w:kern w:val="1"/>
          <w:sz w:val="24"/>
          <w:szCs w:val="24"/>
          <w:lang w:eastAsia="hi-IN" w:bidi="hi-IN"/>
        </w:rPr>
        <w:t>20</w:t>
      </w:r>
      <w:r w:rsidR="00A75E2E">
        <w:rPr>
          <w:rFonts w:eastAsia="SimSun" w:cs="Mangal"/>
          <w:kern w:val="1"/>
          <w:sz w:val="24"/>
          <w:szCs w:val="24"/>
          <w:lang w:eastAsia="hi-IN" w:bidi="hi-IN"/>
        </w:rPr>
        <w:t xml:space="preserve"> r.</w:t>
      </w:r>
      <w:r w:rsidRPr="002D26E3">
        <w:rPr>
          <w:rFonts w:eastAsia="SimSun" w:cs="Mangal"/>
          <w:kern w:val="1"/>
          <w:sz w:val="24"/>
          <w:szCs w:val="24"/>
          <w:lang w:eastAsia="hi-IN" w:bidi="hi-IN"/>
        </w:rPr>
        <w:t xml:space="preserve">, która stanowi integralną część niniejszej umowy – ustala się w wysokości :  </w:t>
      </w:r>
    </w:p>
    <w:tbl>
      <w:tblPr>
        <w:tblStyle w:val="Tabela-Siatka"/>
        <w:tblW w:w="0" w:type="auto"/>
        <w:tblLook w:val="04A0" w:firstRow="1" w:lastRow="0" w:firstColumn="1" w:lastColumn="0" w:noHBand="0" w:noVBand="1"/>
      </w:tblPr>
      <w:tblGrid>
        <w:gridCol w:w="6231"/>
        <w:gridCol w:w="2829"/>
      </w:tblGrid>
      <w:tr w:rsidR="00A42C15" w:rsidRPr="00C942B9" w:rsidTr="00A75E2E">
        <w:tc>
          <w:tcPr>
            <w:tcW w:w="6231" w:type="dxa"/>
          </w:tcPr>
          <w:p w:rsidR="00A42C15" w:rsidRPr="00C942B9" w:rsidRDefault="00A42C15" w:rsidP="000E2067">
            <w:pPr>
              <w:pStyle w:val="Akapitzlist1"/>
              <w:ind w:left="0"/>
              <w:jc w:val="both"/>
              <w:rPr>
                <w:rFonts w:ascii="Times New Roman" w:hAnsi="Times New Roman" w:cs="Times New Roman"/>
                <w:szCs w:val="24"/>
              </w:rPr>
            </w:pPr>
          </w:p>
          <w:p w:rsidR="00A42C15" w:rsidRPr="00C942B9" w:rsidRDefault="00A75E2E" w:rsidP="000E2067">
            <w:pPr>
              <w:pStyle w:val="Akapitzlist1"/>
              <w:ind w:left="0"/>
              <w:jc w:val="both"/>
              <w:rPr>
                <w:rFonts w:ascii="Times New Roman" w:hAnsi="Times New Roman" w:cs="Times New Roman"/>
                <w:szCs w:val="24"/>
              </w:rPr>
            </w:pPr>
            <w:r>
              <w:rPr>
                <w:rFonts w:ascii="Times New Roman" w:hAnsi="Times New Roman" w:cs="Times New Roman"/>
                <w:szCs w:val="24"/>
              </w:rPr>
              <w:t>Wartość</w:t>
            </w:r>
            <w:r w:rsidR="00A42C15" w:rsidRPr="00C942B9">
              <w:rPr>
                <w:rFonts w:ascii="Times New Roman" w:hAnsi="Times New Roman" w:cs="Times New Roman"/>
                <w:szCs w:val="24"/>
              </w:rPr>
              <w:t xml:space="preserve"> netto</w:t>
            </w:r>
          </w:p>
        </w:tc>
        <w:tc>
          <w:tcPr>
            <w:tcW w:w="2829" w:type="dxa"/>
          </w:tcPr>
          <w:p w:rsidR="00A42C15" w:rsidRPr="00C942B9" w:rsidRDefault="00A42C15" w:rsidP="000E2067">
            <w:pPr>
              <w:pStyle w:val="Akapitzlist1"/>
              <w:ind w:left="0"/>
              <w:jc w:val="both"/>
              <w:rPr>
                <w:rFonts w:ascii="Times New Roman" w:hAnsi="Times New Roman" w:cs="Times New Roman"/>
                <w:szCs w:val="24"/>
              </w:rPr>
            </w:pPr>
          </w:p>
        </w:tc>
      </w:tr>
      <w:tr w:rsidR="00A42C15" w:rsidRPr="00C942B9" w:rsidTr="00A75E2E">
        <w:tc>
          <w:tcPr>
            <w:tcW w:w="6231" w:type="dxa"/>
          </w:tcPr>
          <w:p w:rsidR="00A42C15" w:rsidRPr="00C942B9" w:rsidRDefault="00A42C15" w:rsidP="000E2067">
            <w:pPr>
              <w:pStyle w:val="Akapitzlist1"/>
              <w:ind w:left="0"/>
              <w:jc w:val="both"/>
              <w:rPr>
                <w:rFonts w:ascii="Times New Roman" w:hAnsi="Times New Roman" w:cs="Times New Roman"/>
                <w:szCs w:val="24"/>
              </w:rPr>
            </w:pPr>
          </w:p>
          <w:p w:rsidR="00A42C15" w:rsidRPr="00C942B9" w:rsidRDefault="00A42C15" w:rsidP="000E2067">
            <w:pPr>
              <w:pStyle w:val="Akapitzlist1"/>
              <w:ind w:left="0"/>
              <w:jc w:val="both"/>
              <w:rPr>
                <w:rFonts w:ascii="Times New Roman" w:hAnsi="Times New Roman" w:cs="Times New Roman"/>
                <w:szCs w:val="24"/>
              </w:rPr>
            </w:pPr>
            <w:r w:rsidRPr="00C942B9">
              <w:rPr>
                <w:rFonts w:ascii="Times New Roman" w:hAnsi="Times New Roman" w:cs="Times New Roman"/>
                <w:szCs w:val="24"/>
              </w:rPr>
              <w:t xml:space="preserve">Podatek VAT 23% </w:t>
            </w:r>
          </w:p>
        </w:tc>
        <w:tc>
          <w:tcPr>
            <w:tcW w:w="2829" w:type="dxa"/>
          </w:tcPr>
          <w:p w:rsidR="00A42C15" w:rsidRPr="00C942B9" w:rsidRDefault="00A42C15" w:rsidP="000E2067">
            <w:pPr>
              <w:pStyle w:val="Akapitzlist1"/>
              <w:ind w:left="0"/>
              <w:jc w:val="both"/>
              <w:rPr>
                <w:rFonts w:ascii="Times New Roman" w:hAnsi="Times New Roman" w:cs="Times New Roman"/>
                <w:szCs w:val="24"/>
              </w:rPr>
            </w:pPr>
          </w:p>
        </w:tc>
      </w:tr>
      <w:tr w:rsidR="00A42C15" w:rsidRPr="00C942B9" w:rsidTr="00A75E2E">
        <w:tc>
          <w:tcPr>
            <w:tcW w:w="6231" w:type="dxa"/>
          </w:tcPr>
          <w:p w:rsidR="00A42C15" w:rsidRPr="00C942B9" w:rsidRDefault="00A42C15" w:rsidP="000E2067">
            <w:pPr>
              <w:pStyle w:val="Akapitzlist1"/>
              <w:ind w:left="0"/>
              <w:jc w:val="both"/>
              <w:rPr>
                <w:rFonts w:ascii="Times New Roman" w:hAnsi="Times New Roman" w:cs="Times New Roman"/>
                <w:szCs w:val="24"/>
              </w:rPr>
            </w:pPr>
          </w:p>
          <w:p w:rsidR="00A42C15" w:rsidRPr="00C942B9" w:rsidRDefault="00A75E2E" w:rsidP="000E2067">
            <w:pPr>
              <w:pStyle w:val="Akapitzlist1"/>
              <w:ind w:left="0"/>
              <w:jc w:val="both"/>
              <w:rPr>
                <w:rFonts w:ascii="Times New Roman" w:hAnsi="Times New Roman" w:cs="Times New Roman"/>
                <w:b/>
                <w:szCs w:val="24"/>
              </w:rPr>
            </w:pPr>
            <w:r>
              <w:rPr>
                <w:rFonts w:ascii="Times New Roman" w:hAnsi="Times New Roman" w:cs="Times New Roman"/>
                <w:b/>
                <w:szCs w:val="24"/>
              </w:rPr>
              <w:t>Wartość</w:t>
            </w:r>
            <w:r w:rsidR="00A42C15" w:rsidRPr="00C942B9">
              <w:rPr>
                <w:rFonts w:ascii="Times New Roman" w:hAnsi="Times New Roman" w:cs="Times New Roman"/>
                <w:b/>
                <w:szCs w:val="24"/>
              </w:rPr>
              <w:t xml:space="preserve"> brutto</w:t>
            </w:r>
          </w:p>
        </w:tc>
        <w:tc>
          <w:tcPr>
            <w:tcW w:w="2829" w:type="dxa"/>
          </w:tcPr>
          <w:p w:rsidR="00A42C15" w:rsidRPr="00C942B9" w:rsidRDefault="00A42C15" w:rsidP="000E2067">
            <w:pPr>
              <w:pStyle w:val="Akapitzlist1"/>
              <w:ind w:left="0"/>
              <w:jc w:val="both"/>
              <w:rPr>
                <w:rFonts w:ascii="Times New Roman" w:hAnsi="Times New Roman" w:cs="Times New Roman"/>
                <w:szCs w:val="24"/>
              </w:rPr>
            </w:pPr>
          </w:p>
        </w:tc>
      </w:tr>
    </w:tbl>
    <w:p w:rsidR="002D26E3" w:rsidRPr="00C942B9" w:rsidRDefault="002D26E3" w:rsidP="002D26E3">
      <w:pPr>
        <w:suppressAutoHyphens/>
        <w:jc w:val="both"/>
        <w:rPr>
          <w:rFonts w:eastAsia="SimSun"/>
          <w:kern w:val="1"/>
          <w:sz w:val="24"/>
          <w:szCs w:val="24"/>
          <w:lang w:eastAsia="hi-IN" w:bidi="hi-IN"/>
        </w:rPr>
      </w:pPr>
    </w:p>
    <w:p w:rsidR="002D26E3" w:rsidRPr="002D26E3" w:rsidRDefault="002D26E3" w:rsidP="002D26E3">
      <w:pPr>
        <w:suppressAutoHyphens/>
        <w:jc w:val="both"/>
        <w:rPr>
          <w:rFonts w:eastAsia="SimSun" w:cs="Mangal"/>
          <w:kern w:val="1"/>
          <w:sz w:val="24"/>
          <w:szCs w:val="24"/>
          <w:lang w:eastAsia="hi-IN" w:bidi="hi-IN"/>
        </w:rPr>
      </w:pPr>
      <w:r w:rsidRPr="002D26E3">
        <w:rPr>
          <w:rFonts w:eastAsia="SimSun" w:cs="Mangal"/>
          <w:kern w:val="1"/>
          <w:sz w:val="24"/>
          <w:szCs w:val="24"/>
          <w:lang w:eastAsia="hi-IN" w:bidi="hi-IN"/>
        </w:rPr>
        <w:lastRenderedPageBreak/>
        <w:t>Na cenę usługi składa się całkowity koszt wykonania umowy w tym również wszelkie koszty towarzyszące.</w:t>
      </w:r>
    </w:p>
    <w:p w:rsidR="002D26E3" w:rsidRPr="002D26E3" w:rsidRDefault="002D26E3" w:rsidP="002D26E3">
      <w:pPr>
        <w:suppressAutoHyphens/>
        <w:jc w:val="center"/>
        <w:rPr>
          <w:rFonts w:eastAsia="SimSun" w:cs="Mangal"/>
          <w:b/>
          <w:kern w:val="1"/>
          <w:sz w:val="24"/>
          <w:lang w:eastAsia="hi-IN" w:bidi="hi-IN"/>
        </w:rPr>
      </w:pPr>
    </w:p>
    <w:p w:rsidR="002D26E3" w:rsidRPr="002D26E3" w:rsidRDefault="002D26E3" w:rsidP="002D26E3">
      <w:pPr>
        <w:suppressAutoHyphens/>
        <w:jc w:val="center"/>
        <w:rPr>
          <w:rFonts w:eastAsia="SimSun" w:cs="Mangal"/>
          <w:b/>
          <w:kern w:val="1"/>
          <w:sz w:val="24"/>
          <w:lang w:eastAsia="hi-IN" w:bidi="hi-IN"/>
        </w:rPr>
      </w:pPr>
      <w:r w:rsidRPr="002D26E3">
        <w:rPr>
          <w:rFonts w:eastAsia="SimSun" w:cs="Mangal"/>
          <w:b/>
          <w:kern w:val="1"/>
          <w:sz w:val="24"/>
          <w:lang w:eastAsia="hi-IN" w:bidi="hi-IN"/>
        </w:rPr>
        <w:t>§ 5</w:t>
      </w:r>
    </w:p>
    <w:p w:rsidR="002D26E3" w:rsidRPr="002D26E3" w:rsidRDefault="002D26E3" w:rsidP="00687B65">
      <w:pPr>
        <w:widowControl w:val="0"/>
        <w:numPr>
          <w:ilvl w:val="0"/>
          <w:numId w:val="1"/>
        </w:numPr>
        <w:tabs>
          <w:tab w:val="left" w:pos="360"/>
        </w:tabs>
        <w:suppressAutoHyphens/>
        <w:spacing w:line="100" w:lineRule="atLeast"/>
        <w:ind w:left="0" w:firstLine="0"/>
        <w:jc w:val="both"/>
        <w:rPr>
          <w:rFonts w:eastAsia="SimSun" w:cs="Mangal"/>
          <w:kern w:val="1"/>
          <w:sz w:val="24"/>
          <w:szCs w:val="24"/>
          <w:lang w:eastAsia="hi-IN" w:bidi="hi-IN"/>
        </w:rPr>
      </w:pPr>
      <w:r w:rsidRPr="002D26E3">
        <w:rPr>
          <w:rFonts w:eastAsia="SimSun" w:cs="Mangal"/>
          <w:kern w:val="1"/>
          <w:sz w:val="24"/>
          <w:szCs w:val="24"/>
          <w:lang w:eastAsia="hi-IN" w:bidi="hi-IN"/>
        </w:rPr>
        <w:t xml:space="preserve">Wynagrodzenie za wykonanie opracowania określonego w </w:t>
      </w:r>
      <w:r w:rsidRPr="002D26E3">
        <w:rPr>
          <w:rFonts w:eastAsia="SimSun" w:cs="Mangal"/>
          <w:b/>
          <w:bCs/>
          <w:kern w:val="1"/>
          <w:sz w:val="24"/>
          <w:szCs w:val="24"/>
          <w:lang w:eastAsia="hi-IN" w:bidi="hi-IN"/>
        </w:rPr>
        <w:t xml:space="preserve">§ 1 </w:t>
      </w:r>
      <w:r w:rsidRPr="002D26E3">
        <w:rPr>
          <w:rFonts w:eastAsia="SimSun" w:cs="Mangal"/>
          <w:kern w:val="1"/>
          <w:sz w:val="24"/>
          <w:szCs w:val="24"/>
          <w:lang w:eastAsia="hi-IN" w:bidi="hi-IN"/>
        </w:rPr>
        <w:t xml:space="preserve">nastąpi po przekazaniu kompletu wymaganych </w:t>
      </w:r>
      <w:r w:rsidR="007E433F">
        <w:rPr>
          <w:rFonts w:eastAsia="SimSun" w:cs="Mangal"/>
          <w:kern w:val="1"/>
          <w:sz w:val="24"/>
          <w:szCs w:val="24"/>
          <w:lang w:eastAsia="hi-IN" w:bidi="hi-IN"/>
        </w:rPr>
        <w:t>dokumentów.</w:t>
      </w:r>
    </w:p>
    <w:p w:rsidR="002D26E3" w:rsidRDefault="002D26E3" w:rsidP="00687B65">
      <w:pPr>
        <w:widowControl w:val="0"/>
        <w:numPr>
          <w:ilvl w:val="0"/>
          <w:numId w:val="1"/>
        </w:numPr>
        <w:tabs>
          <w:tab w:val="left" w:pos="360"/>
        </w:tabs>
        <w:suppressAutoHyphens/>
        <w:spacing w:line="100" w:lineRule="atLeast"/>
        <w:ind w:left="0" w:firstLine="0"/>
        <w:jc w:val="both"/>
        <w:rPr>
          <w:rFonts w:eastAsia="SimSun" w:cs="Mangal"/>
          <w:kern w:val="1"/>
          <w:sz w:val="24"/>
          <w:szCs w:val="24"/>
          <w:lang w:eastAsia="hi-IN" w:bidi="hi-IN"/>
        </w:rPr>
      </w:pPr>
      <w:r w:rsidRPr="002D26E3">
        <w:rPr>
          <w:rFonts w:eastAsia="SimSun" w:cs="Mangal"/>
          <w:kern w:val="1"/>
          <w:sz w:val="24"/>
          <w:szCs w:val="24"/>
          <w:lang w:eastAsia="hi-IN" w:bidi="hi-IN"/>
        </w:rPr>
        <w:t xml:space="preserve">Zamawiający przekaże wynagrodzenie </w:t>
      </w:r>
      <w:r w:rsidR="009532AF">
        <w:rPr>
          <w:rFonts w:eastAsia="SimSun" w:cs="Mangal"/>
          <w:kern w:val="1"/>
          <w:sz w:val="24"/>
          <w:szCs w:val="24"/>
          <w:lang w:eastAsia="hi-IN" w:bidi="hi-IN"/>
        </w:rPr>
        <w:t xml:space="preserve">na rzecz Wykonawcy w terminie </w:t>
      </w:r>
      <w:r w:rsidR="00A42C15">
        <w:rPr>
          <w:rFonts w:eastAsia="SimSun" w:cs="Mangal"/>
          <w:kern w:val="1"/>
          <w:sz w:val="24"/>
          <w:szCs w:val="24"/>
          <w:lang w:eastAsia="hi-IN" w:bidi="hi-IN"/>
        </w:rPr>
        <w:t>21</w:t>
      </w:r>
      <w:r w:rsidRPr="002D26E3">
        <w:rPr>
          <w:rFonts w:eastAsia="SimSun" w:cs="Mangal"/>
          <w:kern w:val="1"/>
          <w:sz w:val="24"/>
          <w:szCs w:val="24"/>
          <w:lang w:eastAsia="hi-IN" w:bidi="hi-IN"/>
        </w:rPr>
        <w:t xml:space="preserve"> dni od daty </w:t>
      </w:r>
      <w:r w:rsidR="00A42C15" w:rsidRPr="00A42C15">
        <w:rPr>
          <w:rFonts w:eastAsia="SimSun" w:cs="Mangal"/>
          <w:kern w:val="1"/>
          <w:sz w:val="24"/>
          <w:szCs w:val="24"/>
          <w:lang w:eastAsia="hi-IN" w:bidi="hi-IN"/>
        </w:rPr>
        <w:t>dostarczenia faktury i jej zatwierdzenia przez Zamawiającego</w:t>
      </w:r>
      <w:r w:rsidRPr="002D26E3">
        <w:rPr>
          <w:rFonts w:eastAsia="SimSun" w:cs="Mangal"/>
          <w:kern w:val="1"/>
          <w:sz w:val="24"/>
          <w:szCs w:val="24"/>
          <w:lang w:eastAsia="hi-IN" w:bidi="hi-IN"/>
        </w:rPr>
        <w:t>. Podstawą do wystawienia faktury jest przekazanie kompletu wymaganych dokumentó</w:t>
      </w:r>
      <w:r w:rsidRPr="00A42C15">
        <w:rPr>
          <w:rFonts w:eastAsia="SimSun" w:cs="Mangal"/>
          <w:kern w:val="1"/>
          <w:sz w:val="24"/>
          <w:szCs w:val="24"/>
          <w:lang w:eastAsia="hi-IN" w:bidi="hi-IN"/>
        </w:rPr>
        <w:t xml:space="preserve">w. </w:t>
      </w:r>
      <w:r w:rsidRPr="002D26E3">
        <w:rPr>
          <w:rFonts w:eastAsia="SimSun" w:cs="Mangal"/>
          <w:kern w:val="1"/>
          <w:sz w:val="24"/>
          <w:szCs w:val="24"/>
          <w:lang w:eastAsia="hi-IN" w:bidi="hi-IN"/>
        </w:rPr>
        <w:t>Za datę zapłaty uznaje się datę wydania polecenia obciążenia rachunku Zamawiającego na rzecz wskazanego w fakturze rachunku Wykonawcy.</w:t>
      </w:r>
    </w:p>
    <w:p w:rsidR="00CC0EA3" w:rsidRDefault="00CC0EA3" w:rsidP="00687B65">
      <w:pPr>
        <w:pStyle w:val="Akapitzlist2"/>
        <w:numPr>
          <w:ilvl w:val="0"/>
          <w:numId w:val="1"/>
        </w:numPr>
        <w:tabs>
          <w:tab w:val="clear" w:pos="720"/>
        </w:tabs>
        <w:spacing w:before="120"/>
        <w:ind w:left="284" w:hanging="284"/>
        <w:jc w:val="both"/>
      </w:pPr>
      <w:r>
        <w:t xml:space="preserve">Faktury wystawiane będą na adres: </w:t>
      </w:r>
    </w:p>
    <w:p w:rsidR="00FE2953" w:rsidRPr="00EC4C56" w:rsidRDefault="00FE2953" w:rsidP="00FE2953">
      <w:pPr>
        <w:contextualSpacing/>
        <w:jc w:val="both"/>
        <w:rPr>
          <w:b/>
          <w:sz w:val="24"/>
          <w:szCs w:val="24"/>
        </w:rPr>
      </w:pPr>
      <w:r w:rsidRPr="00EC4C56">
        <w:rPr>
          <w:b/>
          <w:sz w:val="24"/>
          <w:szCs w:val="24"/>
        </w:rPr>
        <w:t xml:space="preserve">nabywca: Województwo Kujawsko-Pomorskie, Plac Teatralny 2, 87-100 Toruń, </w:t>
      </w:r>
    </w:p>
    <w:p w:rsidR="00FE2953" w:rsidRPr="00EC4C56" w:rsidRDefault="00FE2953" w:rsidP="00FE2953">
      <w:pPr>
        <w:contextualSpacing/>
        <w:jc w:val="both"/>
        <w:rPr>
          <w:b/>
          <w:sz w:val="24"/>
          <w:szCs w:val="24"/>
        </w:rPr>
      </w:pPr>
      <w:r w:rsidRPr="00EC4C56">
        <w:rPr>
          <w:b/>
          <w:sz w:val="24"/>
          <w:szCs w:val="24"/>
        </w:rPr>
        <w:t xml:space="preserve">NIP 956-19-69-536, </w:t>
      </w:r>
    </w:p>
    <w:p w:rsidR="00FE2953" w:rsidRPr="00EC4C56" w:rsidRDefault="00FE2953" w:rsidP="00FE2953">
      <w:pPr>
        <w:contextualSpacing/>
        <w:jc w:val="both"/>
        <w:rPr>
          <w:b/>
          <w:sz w:val="24"/>
          <w:szCs w:val="24"/>
        </w:rPr>
      </w:pPr>
      <w:r w:rsidRPr="00EC4C56">
        <w:rPr>
          <w:b/>
          <w:sz w:val="24"/>
          <w:szCs w:val="24"/>
        </w:rPr>
        <w:t>Płatnik: Zarząd Dróg Wojewódzkich w Bydgoszczy ul. Dworcowa 80, 85-010 Bydgoszcz.</w:t>
      </w:r>
    </w:p>
    <w:p w:rsidR="006238CB" w:rsidRDefault="006238CB" w:rsidP="006238CB">
      <w:pPr>
        <w:rPr>
          <w:b/>
        </w:rPr>
      </w:pPr>
    </w:p>
    <w:p w:rsidR="00FE2953" w:rsidRPr="00FE2953" w:rsidRDefault="00FE2953" w:rsidP="00FE2953">
      <w:pPr>
        <w:jc w:val="both"/>
        <w:rPr>
          <w:b/>
          <w:sz w:val="24"/>
          <w:szCs w:val="24"/>
        </w:rPr>
      </w:pPr>
      <w:r w:rsidRPr="00FE2953">
        <w:rPr>
          <w:b/>
          <w:bCs/>
          <w:i/>
          <w:sz w:val="24"/>
          <w:szCs w:val="24"/>
        </w:rPr>
        <w:t>Od dnia 18.04.2019 r. istnieje możliwość przesyłania do Zamawiającego ustrukturyzowanych faktur elektronicznych poprzez Platformę Elektronicznego Fakturowania (https://brokerpefexpert.efaktura.gov.pl/zaloguj) struktura numeru GLN 5907664502008.</w:t>
      </w:r>
    </w:p>
    <w:p w:rsidR="00FE2953" w:rsidRPr="006238CB" w:rsidRDefault="00FE2953" w:rsidP="006238CB">
      <w:pPr>
        <w:rPr>
          <w:b/>
        </w:rPr>
      </w:pPr>
    </w:p>
    <w:p w:rsidR="002D26E3" w:rsidRPr="00576CEC" w:rsidRDefault="002D26E3" w:rsidP="00687B65">
      <w:pPr>
        <w:widowControl w:val="0"/>
        <w:numPr>
          <w:ilvl w:val="0"/>
          <w:numId w:val="1"/>
        </w:numPr>
        <w:tabs>
          <w:tab w:val="left" w:pos="360"/>
        </w:tabs>
        <w:suppressAutoHyphens/>
        <w:spacing w:line="100" w:lineRule="atLeast"/>
        <w:ind w:left="0" w:firstLine="0"/>
        <w:jc w:val="both"/>
        <w:rPr>
          <w:rFonts w:eastAsia="SimSun" w:cs="Mangal"/>
          <w:kern w:val="1"/>
          <w:sz w:val="22"/>
          <w:lang w:eastAsia="hi-IN" w:bidi="hi-IN"/>
        </w:rPr>
      </w:pPr>
      <w:r w:rsidRPr="002D26E3">
        <w:rPr>
          <w:rFonts w:eastAsia="SimSun" w:cs="Mangal"/>
          <w:kern w:val="1"/>
          <w:sz w:val="24"/>
          <w:szCs w:val="24"/>
          <w:lang w:eastAsia="hi-IN" w:bidi="hi-IN"/>
        </w:rPr>
        <w:t>Miejscem odbioru wykonanego opracowania będzie</w:t>
      </w:r>
      <w:r w:rsidR="009532AF">
        <w:rPr>
          <w:rFonts w:eastAsia="SimSun" w:cs="Mangal"/>
          <w:kern w:val="1"/>
          <w:sz w:val="24"/>
          <w:szCs w:val="24"/>
          <w:lang w:eastAsia="hi-IN" w:bidi="hi-IN"/>
        </w:rPr>
        <w:t xml:space="preserve"> Zarząd Dróg Wojewódzkich </w:t>
      </w:r>
      <w:r w:rsidR="00A75E2E">
        <w:rPr>
          <w:rFonts w:eastAsia="SimSun" w:cs="Mangal"/>
          <w:kern w:val="1"/>
          <w:sz w:val="24"/>
          <w:szCs w:val="24"/>
          <w:lang w:eastAsia="hi-IN" w:bidi="hi-IN"/>
        </w:rPr>
        <w:br/>
      </w:r>
      <w:r w:rsidR="009532AF">
        <w:rPr>
          <w:rFonts w:eastAsia="SimSun" w:cs="Mangal"/>
          <w:kern w:val="1"/>
          <w:sz w:val="24"/>
          <w:szCs w:val="24"/>
          <w:lang w:eastAsia="hi-IN" w:bidi="hi-IN"/>
        </w:rPr>
        <w:t>w Bydgoszczy, ul. Dworcowa 80.</w:t>
      </w:r>
    </w:p>
    <w:p w:rsidR="00576CEC" w:rsidRPr="002D26E3" w:rsidRDefault="00576CEC" w:rsidP="00576CEC">
      <w:pPr>
        <w:widowControl w:val="0"/>
        <w:tabs>
          <w:tab w:val="left" w:pos="360"/>
        </w:tabs>
        <w:suppressAutoHyphens/>
        <w:spacing w:line="100" w:lineRule="atLeast"/>
        <w:jc w:val="both"/>
        <w:rPr>
          <w:rFonts w:eastAsia="SimSun" w:cs="Mangal"/>
          <w:kern w:val="1"/>
          <w:sz w:val="22"/>
          <w:lang w:eastAsia="hi-IN" w:bidi="hi-IN"/>
        </w:rPr>
      </w:pPr>
    </w:p>
    <w:p w:rsidR="002D26E3" w:rsidRDefault="002D26E3" w:rsidP="002D26E3">
      <w:pPr>
        <w:suppressAutoHyphens/>
        <w:jc w:val="center"/>
        <w:rPr>
          <w:rFonts w:eastAsia="SimSun" w:cs="Mangal"/>
          <w:b/>
          <w:kern w:val="1"/>
          <w:sz w:val="24"/>
          <w:lang w:eastAsia="hi-IN" w:bidi="hi-IN"/>
        </w:rPr>
      </w:pPr>
      <w:r w:rsidRPr="002D26E3">
        <w:rPr>
          <w:rFonts w:eastAsia="SimSun" w:cs="Mangal"/>
          <w:b/>
          <w:kern w:val="1"/>
          <w:sz w:val="24"/>
          <w:lang w:eastAsia="hi-IN" w:bidi="hi-IN"/>
        </w:rPr>
        <w:t>§ 6</w:t>
      </w:r>
    </w:p>
    <w:p w:rsidR="009532AF" w:rsidRPr="009532AF" w:rsidRDefault="009532AF" w:rsidP="009532AF">
      <w:pPr>
        <w:ind w:left="284" w:hanging="284"/>
        <w:jc w:val="both"/>
        <w:rPr>
          <w:sz w:val="24"/>
          <w:szCs w:val="24"/>
          <w:lang w:eastAsia="ar-SA"/>
        </w:rPr>
      </w:pPr>
      <w:r w:rsidRPr="009532AF">
        <w:rPr>
          <w:sz w:val="24"/>
          <w:szCs w:val="24"/>
          <w:lang w:eastAsia="ar-SA"/>
        </w:rPr>
        <w:t>1. Wykonawca oświadcza, że posiada prawa autorskie, prawa majątkowe oraz prawa zależne do utworów w rozumieniu ustawy o prawach autorskich i prawach pokrewnych, które zostały wytworzone w trakcie realizacji przedmiotu umowy i w ramach wynagrodzenia:</w:t>
      </w:r>
    </w:p>
    <w:p w:rsidR="009532AF" w:rsidRPr="009532AF" w:rsidRDefault="009532AF" w:rsidP="009532AF">
      <w:pPr>
        <w:ind w:firstLine="284"/>
        <w:jc w:val="both"/>
        <w:rPr>
          <w:sz w:val="24"/>
          <w:szCs w:val="24"/>
          <w:lang w:eastAsia="ar-SA"/>
        </w:rPr>
      </w:pPr>
      <w:r w:rsidRPr="009532AF">
        <w:rPr>
          <w:sz w:val="24"/>
          <w:szCs w:val="24"/>
          <w:lang w:eastAsia="ar-SA"/>
        </w:rPr>
        <w:t>- przenosi na Zamawiającego autorskie prawa majątkowe do utworów,</w:t>
      </w:r>
    </w:p>
    <w:p w:rsidR="009532AF" w:rsidRPr="009532AF" w:rsidRDefault="009532AF" w:rsidP="009532AF">
      <w:pPr>
        <w:ind w:left="284"/>
        <w:jc w:val="both"/>
        <w:rPr>
          <w:sz w:val="24"/>
          <w:szCs w:val="24"/>
          <w:lang w:eastAsia="ar-SA"/>
        </w:rPr>
      </w:pPr>
      <w:r w:rsidRPr="009532AF">
        <w:rPr>
          <w:sz w:val="24"/>
          <w:szCs w:val="24"/>
          <w:lang w:eastAsia="ar-SA"/>
        </w:rPr>
        <w:t>- zezwala Zamawiającemu na dokonanie opracowań i zmian utworów, na korzystanie z opracowań utworów oraz ich przeróbek oraz na rozporządzanie tymi opracowaniami wraz z przeróbkami, tj. udziela Zamawiającemu praw zależnych.</w:t>
      </w:r>
    </w:p>
    <w:p w:rsidR="009532AF" w:rsidRPr="009532AF" w:rsidRDefault="009532AF" w:rsidP="009532AF">
      <w:pPr>
        <w:jc w:val="both"/>
        <w:rPr>
          <w:sz w:val="24"/>
          <w:szCs w:val="24"/>
          <w:lang w:eastAsia="ar-SA"/>
        </w:rPr>
      </w:pPr>
      <w:r w:rsidRPr="009532AF">
        <w:rPr>
          <w:sz w:val="24"/>
          <w:szCs w:val="24"/>
          <w:lang w:eastAsia="ar-SA"/>
        </w:rPr>
        <w:t>2. Nabycie przez Zamawiającego praw, o których mowa w ust.1. następuje:</w:t>
      </w:r>
    </w:p>
    <w:p w:rsidR="009532AF" w:rsidRPr="009532AF" w:rsidRDefault="009532AF" w:rsidP="009532AF">
      <w:pPr>
        <w:ind w:left="284"/>
        <w:jc w:val="both"/>
        <w:rPr>
          <w:sz w:val="24"/>
          <w:szCs w:val="24"/>
          <w:lang w:eastAsia="ar-SA"/>
        </w:rPr>
      </w:pPr>
      <w:r w:rsidRPr="009532AF">
        <w:rPr>
          <w:sz w:val="24"/>
          <w:szCs w:val="24"/>
          <w:lang w:eastAsia="ar-SA"/>
        </w:rPr>
        <w:t>a) z chwilą odbioru poszczególnych utworów przez Zamawiającego,</w:t>
      </w:r>
    </w:p>
    <w:p w:rsidR="009532AF" w:rsidRDefault="009532AF" w:rsidP="009532AF">
      <w:pPr>
        <w:ind w:left="284"/>
        <w:jc w:val="both"/>
        <w:rPr>
          <w:sz w:val="24"/>
          <w:szCs w:val="24"/>
          <w:lang w:eastAsia="ar-SA"/>
        </w:rPr>
      </w:pPr>
      <w:r w:rsidRPr="009532AF">
        <w:rPr>
          <w:sz w:val="24"/>
          <w:szCs w:val="24"/>
          <w:lang w:eastAsia="ar-SA"/>
        </w:rPr>
        <w:t>b) bez ograniczeń co do terytorium, czasu, liczby egzemplarzy, w zakresie następujących pól eksploatacji:</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t>użytkowania utworów lub ich części na własny użytek oraz na użytek osób trzecich w celach związanych z realizacją zadań Zamawiającego, w tym w szczególności przekazania utworów lub ich części innym wykonawcom jako podstawę do wykonania innych opracowań projektowych, wykonawcom biorącym udział w postępowaniu o udzielenie zamówienia publicznego jako część SIWZ, innym wykonawcom jako podstawę do wykonania lub nadzorowania robót budowlanych, osobom trzecim biorącym udział w procesie inwestycyjnym,</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t>utrwalenia utworów na wszelkich rodzajach nośników, a w szczególności na nośnikach video, taśmie światłoczułej, magnetycznej, dyskach komputerowych oraz wszystkich typach nośników przeznaczonych do zapisu cyfrowego (np. CD, DVD, Blue-</w:t>
      </w:r>
      <w:proofErr w:type="spellStart"/>
      <w:r w:rsidRPr="000E4106">
        <w:t>ray</w:t>
      </w:r>
      <w:proofErr w:type="spellEnd"/>
      <w:r w:rsidRPr="000E4106">
        <w:t>, pendrive, itd.),</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t>zwielokrotniania utworów dowolną technika w dowolnej ilości, w tym techniką magnetyczną na kasetach video, techniką światłoczułą i cyfrową, techniką zapisu komputerowego na wszystkich rodzajach nośników dostosowanych do tej formy zapisu, wytwarzanie jakakolwiek techniką egzemplarzy utworu, w tym techniką drukarską, reprograficzną, zapisu magnetycznego oraz techniką cyfrową,</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lastRenderedPageBreak/>
        <w:t>wprowadzania utworów do pamięci komputera na dowolnej liczbie stanowisk komputerowych oraz do sieci multimedialnej, telekomunikacyjnej, komputerowej, w tym do Internetu,</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t>wyświetlania i publicznego odtwarzania poszczególnych utworów, nadawania całości lub wybranych fragmentów utworów za pomocą wizji albo fonii przewodowej i bezprzewodowej przez stację naziemną,</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t>nadawania za pośrednictwem satelity,</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CF3222">
        <w:rPr>
          <w:rFonts w:eastAsia="Symbol"/>
          <w:sz w:val="14"/>
          <w:szCs w:val="14"/>
        </w:rPr>
        <w:t xml:space="preserve"> </w:t>
      </w:r>
      <w:r w:rsidRPr="000E4106">
        <w:t>reemisji,</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t>wymiany nośników, na których poszczególne utwory utrwalono,</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t>wykorzystania w utworach multimedialnych,</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t>wykorzystywania w całości lub fragmentów utworów do celów promocyjnych i reklamy,</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t>wprowadzania zmian i skrótów,</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t>sporządzenia wersji obcojęzycznych, zarówno przy użyciu napisów, jak i lektora,</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t>publicznego udostępniania utworów w taki sposób, aby każdy mógł mieć do nich dostęp w miejscu i w czasie przez niego wybranym,</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t>wykorzystywanie w jakichkolwiek celach Zamawiającego związanych z inwestycją, w szczególności w celu budowy;</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t>dokonywanie opracowań, zmian, adaptacji, przeróbek w Utworze powstałych w ramach realizacji Umowy z wykonawcą prac budowlanych lub z wykonawcą aktualizacji dokumentacji oraz korzystanie i rozporządzanie tak zmienioną dokumentacją;</w:t>
      </w:r>
    </w:p>
    <w:p w:rsid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t>wykorzystanie dokumentacji lub dokumentacji zmienionej jak wyżej do rozbudowy, przebudowy, rekonstrukcji, renowacji, wyburzenia oraz wszelkich innych zmian całości lub części Inwestycji oraz wszelkich innych konstrukcji, jakich dotyczyć będzie dokumentacja lub zmieniona dokumentacja;</w:t>
      </w:r>
    </w:p>
    <w:p w:rsidR="00CF3222" w:rsidRPr="00CF3222" w:rsidRDefault="00CF3222" w:rsidP="00CF3222">
      <w:pPr>
        <w:pStyle w:val="1poziom"/>
        <w:numPr>
          <w:ilvl w:val="0"/>
          <w:numId w:val="9"/>
        </w:numPr>
        <w:spacing w:before="0" w:beforeAutospacing="0" w:after="0" w:afterAutospacing="0"/>
        <w:ind w:left="284" w:firstLine="0"/>
        <w:jc w:val="both"/>
        <w:rPr>
          <w:rFonts w:ascii="Calibri" w:hAnsi="Calibri"/>
        </w:rPr>
      </w:pPr>
      <w:r w:rsidRPr="000E4106">
        <w:t>prawa do udzielania dalszego przenoszenia praw autorskich na wszystkich polach eksploatacji wskazanych powyżej.</w:t>
      </w:r>
    </w:p>
    <w:p w:rsidR="00CF3222" w:rsidRPr="009532AF" w:rsidRDefault="00CF3222" w:rsidP="009532AF">
      <w:pPr>
        <w:ind w:left="284"/>
        <w:jc w:val="both"/>
        <w:rPr>
          <w:sz w:val="24"/>
          <w:szCs w:val="24"/>
          <w:lang w:eastAsia="ar-SA"/>
        </w:rPr>
      </w:pPr>
    </w:p>
    <w:p w:rsidR="00CF3222" w:rsidRPr="00CF3222" w:rsidRDefault="00CF3222" w:rsidP="00CF3222">
      <w:pPr>
        <w:pStyle w:val="1poziom"/>
        <w:numPr>
          <w:ilvl w:val="0"/>
          <w:numId w:val="8"/>
        </w:numPr>
        <w:spacing w:before="0" w:beforeAutospacing="0" w:after="0" w:afterAutospacing="0"/>
        <w:ind w:left="0" w:firstLine="0"/>
        <w:jc w:val="both"/>
        <w:rPr>
          <w:rFonts w:ascii="Calibri" w:hAnsi="Calibri"/>
        </w:rPr>
      </w:pPr>
      <w:r w:rsidRPr="00CF3222">
        <w:t>Równocześnie z nabyciem autorskich praw majątkowych do utworów Zamawiający nabywa własność wszystkich egzemplarzy, na których utwory zostały utrwalone.</w:t>
      </w:r>
    </w:p>
    <w:p w:rsidR="00CF3222" w:rsidRPr="00CF3222" w:rsidRDefault="00CF3222" w:rsidP="00CF3222">
      <w:pPr>
        <w:pStyle w:val="1poziom"/>
        <w:numPr>
          <w:ilvl w:val="0"/>
          <w:numId w:val="8"/>
        </w:numPr>
        <w:spacing w:before="0" w:beforeAutospacing="0" w:after="0" w:afterAutospacing="0"/>
        <w:ind w:left="0" w:firstLine="0"/>
        <w:jc w:val="both"/>
        <w:rPr>
          <w:rFonts w:ascii="Calibri" w:hAnsi="Calibri"/>
        </w:rPr>
      </w:pPr>
      <w:r w:rsidRPr="00CF3222">
        <w:t>Wykonawca zobowiązuje się, że wykonując umowę będzie przestrzegał przepisów ustawy o prawie autorskim i prawach pokrewnych i nie naruszy praw majątkowych osób trzecich, a utwory przekaże Zamawiającemu w stanie wolnym od obciążeń prawami tych osób. Wykonawca ponosi względem Zamawiającego odpowiedzialność za wszelkie wady prawne i konsekwencje istnienia tych wad ujawnione lub mogące się ujawnić w przyszłości w związku z realizacją przedmiotu umowy.</w:t>
      </w:r>
    </w:p>
    <w:p w:rsidR="00CF3222" w:rsidRPr="00CF3222" w:rsidRDefault="00CF3222" w:rsidP="00CF3222">
      <w:pPr>
        <w:pStyle w:val="1poziom"/>
        <w:numPr>
          <w:ilvl w:val="0"/>
          <w:numId w:val="8"/>
        </w:numPr>
        <w:spacing w:before="0" w:beforeAutospacing="0" w:after="0" w:afterAutospacing="0"/>
        <w:ind w:left="0" w:firstLine="0"/>
        <w:jc w:val="both"/>
        <w:rPr>
          <w:rFonts w:ascii="Calibri" w:hAnsi="Calibri"/>
        </w:rPr>
      </w:pPr>
      <w:r w:rsidRPr="00CF3222">
        <w:t xml:space="preserve">W przypadku, gdy jakikolwiek podmiot trzeci wystąpi z roszczeniem odszkodowawczym albo roszczeniem o naruszenie osobistych lub majątkowych praw autorskich do przedmiotu zamówienia, Zamawiający zawiadomi Wykonawcę o tym fakcie. Wówczas Wykonawca zobowiązany jest do przystąpienia do sporu po stronie Zamawiającego w terminie 14 dni od dnia otrzymania zawiadomienia. Wykonawca zwróci Zamawiającemu wszelkie poniesione przez niego koszty związane z koniecznością zapłaty odszkodowań na rzecz podmiotów trzecich, o których mowa w zadaniu pierwszym, w tym koszty procesu wraz z kosztami zastępstwa procesowego oraz kosztami obsługi prawnej. </w:t>
      </w:r>
    </w:p>
    <w:p w:rsidR="00CF3222" w:rsidRPr="00CF3222" w:rsidRDefault="00CF3222" w:rsidP="00CF3222">
      <w:pPr>
        <w:pStyle w:val="1poziom"/>
        <w:numPr>
          <w:ilvl w:val="0"/>
          <w:numId w:val="8"/>
        </w:numPr>
        <w:spacing w:before="0" w:beforeAutospacing="0" w:after="0" w:afterAutospacing="0"/>
        <w:ind w:left="0" w:firstLine="0"/>
        <w:jc w:val="both"/>
        <w:rPr>
          <w:rFonts w:ascii="Calibri" w:hAnsi="Calibri"/>
        </w:rPr>
      </w:pPr>
      <w:r w:rsidRPr="00CF3222">
        <w:t xml:space="preserve">Wykonawca wyraża zgodę na dokonywanie przez Zamawiającego zmian w dokumentacji projektowej przenosząc na Zamawiającego autorskie prawa zależne. Prawo zależne obejmować będzie prawo do opracowania utworu </w:t>
      </w:r>
      <w:proofErr w:type="spellStart"/>
      <w:r w:rsidRPr="00CF3222">
        <w:t>t.j</w:t>
      </w:r>
      <w:proofErr w:type="spellEnd"/>
      <w:r w:rsidRPr="00CF3222">
        <w:t>. modyfikowania, dokonywania tłumaczenia, dokonywania adaptacji, przeróbek, tworzenia projektów na podstawie dokumentacji utworu oraz do korzystania i rozporządzania z powstałych opracowań. Zamawiający nie może wykorzystać dokumentacji projektowej do realizowania inwestycji innej niż budowa przedmiotowej inwestycji lub inwestycji zawierającej w sobie w całości lub częściowo przedmiot inwestycji określonej dokumentacją.</w:t>
      </w:r>
    </w:p>
    <w:p w:rsidR="00CF3222" w:rsidRPr="00CF3222" w:rsidRDefault="00CF3222" w:rsidP="00CF3222">
      <w:pPr>
        <w:pStyle w:val="1poziom"/>
        <w:numPr>
          <w:ilvl w:val="0"/>
          <w:numId w:val="8"/>
        </w:numPr>
        <w:spacing w:before="0" w:beforeAutospacing="0" w:after="0" w:afterAutospacing="0"/>
        <w:ind w:left="0" w:firstLine="0"/>
        <w:jc w:val="both"/>
        <w:rPr>
          <w:rFonts w:ascii="Calibri" w:hAnsi="Calibri"/>
        </w:rPr>
      </w:pPr>
      <w:r w:rsidRPr="00CF3222">
        <w:lastRenderedPageBreak/>
        <w:t>W przypadku, gdyby w przyszłości powstały nowe pola eksploatacji, które Zamawiający będzie chciał wykorzystać, Wykonawca zobowiązuje się, w terminie do 60 dni od dnia otrzymania żądania od Zamawiającego, do wyrażenia pisemnej zgody na przeniesienie autorskich praw majątkowych do korzystania i rozporządzania przedmiotem umowy na tych polach, na pełen czas trwania takich praw i bez jakichkolwiek ograniczeń.</w:t>
      </w:r>
    </w:p>
    <w:p w:rsidR="009532AF" w:rsidRDefault="009532AF" w:rsidP="00CF3222">
      <w:pPr>
        <w:ind w:left="284" w:hanging="284"/>
        <w:jc w:val="both"/>
        <w:rPr>
          <w:rFonts w:eastAsia="SimSun" w:cs="Mangal"/>
          <w:b/>
          <w:kern w:val="1"/>
          <w:sz w:val="24"/>
          <w:lang w:eastAsia="hi-IN" w:bidi="hi-IN"/>
        </w:rPr>
      </w:pPr>
    </w:p>
    <w:p w:rsidR="009532AF" w:rsidRPr="007912BA" w:rsidRDefault="009532AF" w:rsidP="009532AF">
      <w:pPr>
        <w:widowControl w:val="0"/>
        <w:spacing w:before="60"/>
        <w:ind w:left="284" w:hanging="284"/>
        <w:jc w:val="center"/>
        <w:rPr>
          <w:sz w:val="24"/>
          <w:szCs w:val="24"/>
        </w:rPr>
      </w:pPr>
      <w:r w:rsidRPr="007912BA">
        <w:rPr>
          <w:rFonts w:ascii="Arial" w:hAnsi="Arial" w:cs="Arial"/>
          <w:b/>
          <w:sz w:val="22"/>
          <w:szCs w:val="22"/>
        </w:rPr>
        <w:t>§  7</w:t>
      </w:r>
      <w:r w:rsidRPr="007912BA">
        <w:rPr>
          <w:sz w:val="24"/>
          <w:szCs w:val="24"/>
        </w:rPr>
        <w:t xml:space="preserve"> </w:t>
      </w:r>
    </w:p>
    <w:p w:rsidR="009532AF" w:rsidRPr="007912BA" w:rsidRDefault="009532AF" w:rsidP="009532AF">
      <w:pPr>
        <w:pStyle w:val="Tekstpodstawowy"/>
        <w:ind w:left="284" w:hanging="284"/>
        <w:jc w:val="both"/>
        <w:rPr>
          <w:rFonts w:ascii="Times New Roman" w:hAnsi="Times New Roman" w:cs="Times New Roman"/>
          <w:szCs w:val="24"/>
        </w:rPr>
      </w:pPr>
      <w:r w:rsidRPr="007912BA">
        <w:rPr>
          <w:rFonts w:ascii="Times New Roman" w:hAnsi="Times New Roman" w:cs="Times New Roman"/>
          <w:szCs w:val="24"/>
        </w:rPr>
        <w:t>1. Odpowiedzialność za niewykonania lub nienależyte wykonanie zobowiązań umownych strony ponosić będą  na ogólnych zasadach kodeksu cywilnego oraz przez zapłatę kary umownej z następujących tytułów i w następujących wysokościach:</w:t>
      </w:r>
    </w:p>
    <w:p w:rsidR="009532AF" w:rsidRPr="009532AF" w:rsidRDefault="009532AF" w:rsidP="009532AF">
      <w:pPr>
        <w:pStyle w:val="Tekstpodstawowy"/>
        <w:jc w:val="both"/>
        <w:rPr>
          <w:rFonts w:ascii="Times New Roman" w:hAnsi="Times New Roman" w:cs="Times New Roman"/>
          <w:szCs w:val="24"/>
        </w:rPr>
      </w:pPr>
      <w:r w:rsidRPr="007912BA">
        <w:rPr>
          <w:rFonts w:ascii="Times New Roman" w:hAnsi="Times New Roman" w:cs="Times New Roman"/>
          <w:b/>
          <w:szCs w:val="24"/>
        </w:rPr>
        <w:t xml:space="preserve">A. Wykonawca zobowiązany jest do zapłacenia  Zamawiającemu kar </w:t>
      </w:r>
      <w:r w:rsidRPr="009532AF">
        <w:rPr>
          <w:rFonts w:ascii="Times New Roman" w:hAnsi="Times New Roman" w:cs="Times New Roman"/>
          <w:b/>
          <w:szCs w:val="24"/>
        </w:rPr>
        <w:t>umownych z tytułu:</w:t>
      </w:r>
    </w:p>
    <w:p w:rsidR="009532AF" w:rsidRPr="00590988" w:rsidRDefault="006238CB" w:rsidP="009532AF">
      <w:pPr>
        <w:widowControl w:val="0"/>
        <w:spacing w:after="120"/>
        <w:jc w:val="both"/>
        <w:rPr>
          <w:sz w:val="24"/>
          <w:szCs w:val="24"/>
        </w:rPr>
      </w:pPr>
      <w:r w:rsidRPr="00590988">
        <w:rPr>
          <w:sz w:val="24"/>
          <w:szCs w:val="24"/>
        </w:rPr>
        <w:t>a)  zwłoki</w:t>
      </w:r>
      <w:r w:rsidR="009532AF" w:rsidRPr="00590988">
        <w:rPr>
          <w:sz w:val="24"/>
          <w:szCs w:val="24"/>
        </w:rPr>
        <w:t xml:space="preserve">  w  wykonaniu  przedmiotu umowy w terminie określonym w </w:t>
      </w:r>
      <w:r w:rsidR="009532AF" w:rsidRPr="00590988">
        <w:rPr>
          <w:b/>
          <w:sz w:val="24"/>
          <w:szCs w:val="24"/>
        </w:rPr>
        <w:t>§ 3</w:t>
      </w:r>
      <w:r w:rsidRPr="00590988">
        <w:rPr>
          <w:b/>
          <w:sz w:val="24"/>
          <w:szCs w:val="24"/>
        </w:rPr>
        <w:t xml:space="preserve"> </w:t>
      </w:r>
      <w:r w:rsidR="009532AF" w:rsidRPr="00590988">
        <w:rPr>
          <w:b/>
          <w:sz w:val="24"/>
          <w:szCs w:val="24"/>
        </w:rPr>
        <w:t xml:space="preserve"> </w:t>
      </w:r>
      <w:r w:rsidR="009532AF" w:rsidRPr="00590988">
        <w:rPr>
          <w:sz w:val="24"/>
          <w:szCs w:val="24"/>
        </w:rPr>
        <w:t xml:space="preserve">niniejszej umowy, z przyczyn zależnych od Wykonawcy – </w:t>
      </w:r>
      <w:bookmarkStart w:id="1" w:name="_Hlk483825663"/>
      <w:r w:rsidR="009532AF" w:rsidRPr="00590988">
        <w:rPr>
          <w:sz w:val="24"/>
          <w:szCs w:val="24"/>
        </w:rPr>
        <w:t xml:space="preserve">w wysokości </w:t>
      </w:r>
      <w:r w:rsidR="008C366E">
        <w:rPr>
          <w:sz w:val="24"/>
          <w:szCs w:val="24"/>
        </w:rPr>
        <w:t xml:space="preserve">1 </w:t>
      </w:r>
      <w:r w:rsidR="009532AF" w:rsidRPr="00590988">
        <w:rPr>
          <w:sz w:val="24"/>
          <w:szCs w:val="24"/>
        </w:rPr>
        <w:t xml:space="preserve">% wynagrodzenia </w:t>
      </w:r>
      <w:r w:rsidR="008C366E">
        <w:rPr>
          <w:sz w:val="24"/>
          <w:szCs w:val="24"/>
        </w:rPr>
        <w:t>brutto</w:t>
      </w:r>
      <w:r w:rsidR="009532AF" w:rsidRPr="00590988">
        <w:rPr>
          <w:sz w:val="24"/>
          <w:szCs w:val="24"/>
        </w:rPr>
        <w:t xml:space="preserve"> za </w:t>
      </w:r>
      <w:bookmarkEnd w:id="1"/>
      <w:r w:rsidR="009532AF" w:rsidRPr="00590988">
        <w:rPr>
          <w:sz w:val="24"/>
          <w:szCs w:val="24"/>
        </w:rPr>
        <w:t xml:space="preserve">każdy dzień zwłoki liczony od dnia w którym przedmiot umowy powinien być złożony zgodnie z </w:t>
      </w:r>
      <w:r w:rsidRPr="00590988">
        <w:rPr>
          <w:sz w:val="24"/>
          <w:szCs w:val="24"/>
        </w:rPr>
        <w:t>§ 5 ust 4</w:t>
      </w:r>
      <w:r w:rsidR="009532AF" w:rsidRPr="00590988">
        <w:rPr>
          <w:sz w:val="24"/>
          <w:szCs w:val="24"/>
        </w:rPr>
        <w:t xml:space="preserve"> umowy .</w:t>
      </w:r>
    </w:p>
    <w:p w:rsidR="009532AF" w:rsidRPr="00590988" w:rsidRDefault="009532AF" w:rsidP="009532AF">
      <w:pPr>
        <w:widowControl w:val="0"/>
        <w:jc w:val="both"/>
        <w:rPr>
          <w:sz w:val="24"/>
          <w:szCs w:val="24"/>
        </w:rPr>
      </w:pPr>
      <w:r w:rsidRPr="00590988">
        <w:rPr>
          <w:sz w:val="24"/>
          <w:szCs w:val="24"/>
        </w:rPr>
        <w:t xml:space="preserve">b) zwłoki w usunięciu wad w przedmiocie umowy w wysokości </w:t>
      </w:r>
      <w:r w:rsidR="008C366E">
        <w:rPr>
          <w:sz w:val="24"/>
          <w:szCs w:val="24"/>
        </w:rPr>
        <w:t xml:space="preserve">1 </w:t>
      </w:r>
      <w:r w:rsidRPr="00590988">
        <w:rPr>
          <w:sz w:val="24"/>
          <w:szCs w:val="24"/>
        </w:rPr>
        <w:t xml:space="preserve">% wynagrodzenia </w:t>
      </w:r>
      <w:r w:rsidR="008C366E">
        <w:rPr>
          <w:sz w:val="24"/>
          <w:szCs w:val="24"/>
        </w:rPr>
        <w:t>brutto</w:t>
      </w:r>
      <w:r w:rsidRPr="00590988">
        <w:rPr>
          <w:sz w:val="24"/>
          <w:szCs w:val="24"/>
        </w:rPr>
        <w:t xml:space="preserve"> określonego </w:t>
      </w:r>
      <w:r w:rsidRPr="00590988">
        <w:rPr>
          <w:b/>
          <w:sz w:val="24"/>
          <w:szCs w:val="24"/>
        </w:rPr>
        <w:t>§ 4</w:t>
      </w:r>
      <w:r w:rsidRPr="00590988">
        <w:rPr>
          <w:sz w:val="24"/>
          <w:szCs w:val="24"/>
        </w:rPr>
        <w:t xml:space="preserve"> umowy, za każdy dzień zwłoki liczony od dnia wyznaczonego przez Zamawiającego, w którym wady miały być usunięte.</w:t>
      </w:r>
    </w:p>
    <w:p w:rsidR="009532AF" w:rsidRPr="00590988" w:rsidRDefault="009532AF" w:rsidP="009532AF">
      <w:pPr>
        <w:widowControl w:val="0"/>
        <w:jc w:val="both"/>
        <w:rPr>
          <w:sz w:val="24"/>
          <w:szCs w:val="24"/>
        </w:rPr>
      </w:pPr>
    </w:p>
    <w:p w:rsidR="009532AF" w:rsidRPr="00590988" w:rsidRDefault="008C366E" w:rsidP="009532AF">
      <w:pPr>
        <w:widowControl w:val="0"/>
        <w:jc w:val="both"/>
        <w:rPr>
          <w:sz w:val="24"/>
          <w:szCs w:val="24"/>
        </w:rPr>
      </w:pPr>
      <w:r w:rsidRPr="00A56C6B">
        <w:rPr>
          <w:color w:val="000000" w:themeColor="text1"/>
          <w:sz w:val="24"/>
          <w:szCs w:val="24"/>
        </w:rPr>
        <w:t>c</w:t>
      </w:r>
      <w:r w:rsidR="009532AF" w:rsidRPr="00A56C6B">
        <w:rPr>
          <w:color w:val="000000" w:themeColor="text1"/>
          <w:sz w:val="24"/>
          <w:szCs w:val="24"/>
        </w:rPr>
        <w:t xml:space="preserve">) niewywiązania się w okresie 3 dni z udzielenia odpowiedzi na pytania </w:t>
      </w:r>
      <w:r w:rsidR="0052394F" w:rsidRPr="00A56C6B">
        <w:rPr>
          <w:color w:val="000000" w:themeColor="text1"/>
          <w:sz w:val="24"/>
          <w:szCs w:val="24"/>
        </w:rPr>
        <w:t>opracowania</w:t>
      </w:r>
      <w:r w:rsidR="009532AF" w:rsidRPr="00A56C6B">
        <w:rPr>
          <w:color w:val="000000" w:themeColor="text1"/>
          <w:sz w:val="24"/>
          <w:szCs w:val="24"/>
        </w:rPr>
        <w:t xml:space="preserve">, których konieczność będzie wynikała z zadawanych pytań i udzielanych odpowiedzi w trakcie postępowania o udzielenie zamówienia publicznego na roboty budowlane, realizowane na podstawie </w:t>
      </w:r>
      <w:r w:rsidR="0052394F" w:rsidRPr="00A56C6B">
        <w:rPr>
          <w:color w:val="000000" w:themeColor="text1"/>
          <w:sz w:val="24"/>
          <w:szCs w:val="24"/>
        </w:rPr>
        <w:t>opracowania będącego</w:t>
      </w:r>
      <w:r w:rsidR="009532AF" w:rsidRPr="00A56C6B">
        <w:rPr>
          <w:color w:val="000000" w:themeColor="text1"/>
          <w:sz w:val="24"/>
          <w:szCs w:val="24"/>
        </w:rPr>
        <w:t xml:space="preserve"> przed</w:t>
      </w:r>
      <w:r w:rsidR="00656D35" w:rsidRPr="00A56C6B">
        <w:rPr>
          <w:color w:val="000000" w:themeColor="text1"/>
          <w:sz w:val="24"/>
          <w:szCs w:val="24"/>
        </w:rPr>
        <w:t xml:space="preserve">miotem niniejszego zamówienia, </w:t>
      </w:r>
      <w:r w:rsidR="009532AF" w:rsidRPr="00A56C6B">
        <w:rPr>
          <w:color w:val="000000" w:themeColor="text1"/>
          <w:sz w:val="24"/>
          <w:szCs w:val="24"/>
        </w:rPr>
        <w:t>aż do wyłonienia wykonawcy robót budowlanych - w przypadku braku udzielenia odpowiedzi przez Wykonawcę w w/w terminie 3 dni, Wykonawca zapłaci kar</w:t>
      </w:r>
      <w:r w:rsidR="0052394F" w:rsidRPr="00A56C6B">
        <w:rPr>
          <w:color w:val="000000" w:themeColor="text1"/>
          <w:sz w:val="24"/>
          <w:szCs w:val="24"/>
        </w:rPr>
        <w:t>ę w wysokości 1</w:t>
      </w:r>
      <w:r w:rsidR="009532AF" w:rsidRPr="00A56C6B">
        <w:rPr>
          <w:color w:val="000000" w:themeColor="text1"/>
          <w:sz w:val="24"/>
          <w:szCs w:val="24"/>
        </w:rPr>
        <w:t xml:space="preserve">00,00 zł </w:t>
      </w:r>
      <w:r w:rsidR="00074E2A">
        <w:rPr>
          <w:color w:val="000000" w:themeColor="text1"/>
          <w:sz w:val="24"/>
          <w:szCs w:val="24"/>
        </w:rPr>
        <w:t>brutto</w:t>
      </w:r>
      <w:r w:rsidR="009532AF" w:rsidRPr="00A56C6B">
        <w:rPr>
          <w:color w:val="000000" w:themeColor="text1"/>
          <w:sz w:val="24"/>
          <w:szCs w:val="24"/>
        </w:rPr>
        <w:t xml:space="preserve"> za każdy dzień </w:t>
      </w:r>
      <w:r w:rsidR="009532AF" w:rsidRPr="00590988">
        <w:rPr>
          <w:sz w:val="24"/>
          <w:szCs w:val="24"/>
        </w:rPr>
        <w:t>zwłoki w udzieleniu odpowiedzi.</w:t>
      </w:r>
    </w:p>
    <w:p w:rsidR="009532AF" w:rsidRPr="00590988" w:rsidRDefault="009532AF" w:rsidP="009532AF">
      <w:pPr>
        <w:widowControl w:val="0"/>
        <w:jc w:val="both"/>
        <w:rPr>
          <w:sz w:val="24"/>
          <w:szCs w:val="24"/>
        </w:rPr>
      </w:pPr>
    </w:p>
    <w:p w:rsidR="009532AF" w:rsidRPr="00590988" w:rsidRDefault="008C366E" w:rsidP="009532AF">
      <w:pPr>
        <w:widowControl w:val="0"/>
        <w:jc w:val="both"/>
        <w:rPr>
          <w:sz w:val="24"/>
          <w:szCs w:val="24"/>
        </w:rPr>
      </w:pPr>
      <w:r>
        <w:rPr>
          <w:sz w:val="24"/>
          <w:szCs w:val="24"/>
        </w:rPr>
        <w:t>d</w:t>
      </w:r>
      <w:r w:rsidR="009532AF" w:rsidRPr="00590988">
        <w:rPr>
          <w:sz w:val="24"/>
          <w:szCs w:val="24"/>
        </w:rPr>
        <w:t>)</w:t>
      </w:r>
      <w:r w:rsidR="009532AF" w:rsidRPr="00590988">
        <w:rPr>
          <w:rFonts w:eastAsia="Calibri"/>
          <w:sz w:val="24"/>
          <w:szCs w:val="24"/>
          <w:lang w:eastAsia="en-US"/>
        </w:rPr>
        <w:t xml:space="preserve"> </w:t>
      </w:r>
      <w:r w:rsidR="009532AF" w:rsidRPr="00590988">
        <w:rPr>
          <w:sz w:val="24"/>
          <w:szCs w:val="24"/>
        </w:rPr>
        <w:t xml:space="preserve">nierzetelnego sporządzenia dokumentacji, skutkującego koniecznością wprowadzenia do niej zmian na etapie organizacji przetargu na realizację zadania, na etapie zawierania umowy z wykonawcą robót budowlanych lub na etapie realizacji lub odbioru robót, w wysokości 2% wynagrodzenia </w:t>
      </w:r>
      <w:r>
        <w:rPr>
          <w:sz w:val="24"/>
          <w:szCs w:val="24"/>
        </w:rPr>
        <w:t>brutto</w:t>
      </w:r>
      <w:r w:rsidR="009532AF" w:rsidRPr="00590988">
        <w:rPr>
          <w:sz w:val="24"/>
          <w:szCs w:val="24"/>
        </w:rPr>
        <w:t xml:space="preserve">, określonego </w:t>
      </w:r>
      <w:r w:rsidR="004043B9" w:rsidRPr="00590988">
        <w:rPr>
          <w:b/>
          <w:sz w:val="24"/>
          <w:szCs w:val="24"/>
        </w:rPr>
        <w:t>§ 4</w:t>
      </w:r>
      <w:r w:rsidR="009532AF" w:rsidRPr="00590988">
        <w:rPr>
          <w:b/>
          <w:sz w:val="24"/>
          <w:szCs w:val="24"/>
        </w:rPr>
        <w:t xml:space="preserve"> </w:t>
      </w:r>
      <w:r w:rsidR="004043B9" w:rsidRPr="00590988">
        <w:rPr>
          <w:sz w:val="24"/>
          <w:szCs w:val="24"/>
        </w:rPr>
        <w:t>umowy, za każde nierzetelnie sporządzone opracowanie</w:t>
      </w:r>
      <w:r w:rsidR="009532AF" w:rsidRPr="00590988">
        <w:rPr>
          <w:sz w:val="24"/>
          <w:szCs w:val="24"/>
        </w:rPr>
        <w:t>.</w:t>
      </w:r>
    </w:p>
    <w:p w:rsidR="009532AF" w:rsidRPr="009532AF" w:rsidRDefault="009532AF" w:rsidP="009532AF">
      <w:pPr>
        <w:widowControl w:val="0"/>
        <w:jc w:val="both"/>
        <w:rPr>
          <w:sz w:val="24"/>
          <w:szCs w:val="24"/>
        </w:rPr>
      </w:pPr>
    </w:p>
    <w:p w:rsidR="009532AF" w:rsidRPr="009532AF" w:rsidRDefault="00C942B9" w:rsidP="009532AF">
      <w:pPr>
        <w:pStyle w:val="Tekstpodstawowy"/>
        <w:jc w:val="both"/>
        <w:rPr>
          <w:rFonts w:ascii="Times New Roman" w:hAnsi="Times New Roman" w:cs="Times New Roman"/>
          <w:color w:val="FF0000"/>
          <w:szCs w:val="24"/>
        </w:rPr>
      </w:pPr>
      <w:r>
        <w:rPr>
          <w:rFonts w:ascii="Times New Roman" w:hAnsi="Times New Roman" w:cs="Times New Roman"/>
          <w:szCs w:val="24"/>
        </w:rPr>
        <w:t>e</w:t>
      </w:r>
      <w:r w:rsidR="009532AF" w:rsidRPr="009532AF">
        <w:rPr>
          <w:rFonts w:ascii="Times New Roman" w:hAnsi="Times New Roman" w:cs="Times New Roman"/>
          <w:szCs w:val="24"/>
        </w:rPr>
        <w:t xml:space="preserve">)  odstąpienia  od  umowy  przez  którąkolwiek ze stron z przyczyn leżących po stronie Wykonawcy  w wysokości  10 % wynagrodzenia  umownego </w:t>
      </w:r>
      <w:r w:rsidR="008C366E">
        <w:rPr>
          <w:rFonts w:ascii="Times New Roman" w:hAnsi="Times New Roman" w:cs="Times New Roman"/>
          <w:szCs w:val="24"/>
        </w:rPr>
        <w:t>brutto</w:t>
      </w:r>
      <w:r w:rsidR="009532AF" w:rsidRPr="009532AF">
        <w:rPr>
          <w:rFonts w:ascii="Times New Roman" w:hAnsi="Times New Roman" w:cs="Times New Roman"/>
          <w:szCs w:val="24"/>
        </w:rPr>
        <w:t xml:space="preserve"> za </w:t>
      </w:r>
      <w:r w:rsidR="007F6F03">
        <w:rPr>
          <w:rFonts w:ascii="Times New Roman" w:hAnsi="Times New Roman" w:cs="Times New Roman"/>
          <w:szCs w:val="24"/>
        </w:rPr>
        <w:t xml:space="preserve">opracowania </w:t>
      </w:r>
      <w:r w:rsidR="0053525F">
        <w:rPr>
          <w:rFonts w:ascii="Times New Roman" w:hAnsi="Times New Roman" w:cs="Times New Roman"/>
          <w:szCs w:val="24"/>
        </w:rPr>
        <w:t>określone</w:t>
      </w:r>
      <w:r w:rsidR="009532AF" w:rsidRPr="009532AF">
        <w:rPr>
          <w:rFonts w:ascii="Times New Roman" w:hAnsi="Times New Roman" w:cs="Times New Roman"/>
          <w:szCs w:val="24"/>
        </w:rPr>
        <w:t xml:space="preserve"> w </w:t>
      </w:r>
      <w:r w:rsidR="007F6F03">
        <w:rPr>
          <w:rFonts w:ascii="Times New Roman" w:hAnsi="Times New Roman" w:cs="Times New Roman"/>
          <w:b/>
          <w:szCs w:val="24"/>
        </w:rPr>
        <w:t>§ 4</w:t>
      </w:r>
      <w:r w:rsidR="009532AF" w:rsidRPr="009532AF">
        <w:rPr>
          <w:rFonts w:ascii="Times New Roman" w:hAnsi="Times New Roman" w:cs="Times New Roman"/>
          <w:b/>
          <w:szCs w:val="24"/>
        </w:rPr>
        <w:t xml:space="preserve"> </w:t>
      </w:r>
      <w:r w:rsidR="009532AF" w:rsidRPr="009532AF">
        <w:rPr>
          <w:rFonts w:ascii="Times New Roman" w:hAnsi="Times New Roman" w:cs="Times New Roman"/>
          <w:szCs w:val="24"/>
        </w:rPr>
        <w:t>umowy.</w:t>
      </w:r>
    </w:p>
    <w:p w:rsidR="008C366E" w:rsidRDefault="008C366E" w:rsidP="009532AF">
      <w:pPr>
        <w:pStyle w:val="Tekstpodstawowy"/>
        <w:ind w:left="284" w:hanging="284"/>
        <w:jc w:val="both"/>
        <w:rPr>
          <w:rFonts w:ascii="Times New Roman" w:hAnsi="Times New Roman" w:cs="Times New Roman"/>
          <w:szCs w:val="24"/>
        </w:rPr>
      </w:pPr>
    </w:p>
    <w:p w:rsidR="009532AF" w:rsidRPr="009532AF" w:rsidRDefault="009532AF" w:rsidP="009532AF">
      <w:pPr>
        <w:pStyle w:val="Tekstpodstawowy"/>
        <w:ind w:left="284" w:hanging="284"/>
        <w:jc w:val="both"/>
        <w:rPr>
          <w:rFonts w:ascii="Times New Roman" w:hAnsi="Times New Roman" w:cs="Times New Roman"/>
          <w:b/>
          <w:szCs w:val="24"/>
        </w:rPr>
      </w:pPr>
      <w:r w:rsidRPr="009532AF">
        <w:rPr>
          <w:rFonts w:ascii="Times New Roman" w:hAnsi="Times New Roman" w:cs="Times New Roman"/>
          <w:szCs w:val="24"/>
        </w:rPr>
        <w:t>Kary powyższe mogą być stosowane kumulatywnie</w:t>
      </w:r>
    </w:p>
    <w:p w:rsidR="009532AF" w:rsidRPr="009532AF" w:rsidRDefault="009532AF" w:rsidP="009532AF">
      <w:pPr>
        <w:pStyle w:val="Tekstpodstawowy"/>
        <w:ind w:left="284" w:hanging="284"/>
        <w:jc w:val="both"/>
        <w:rPr>
          <w:rFonts w:ascii="Times New Roman" w:hAnsi="Times New Roman" w:cs="Times New Roman"/>
          <w:b/>
          <w:szCs w:val="24"/>
        </w:rPr>
      </w:pPr>
    </w:p>
    <w:p w:rsidR="009532AF" w:rsidRPr="009532AF" w:rsidRDefault="009532AF" w:rsidP="009532AF">
      <w:pPr>
        <w:pStyle w:val="Tekstpodstawowy"/>
        <w:ind w:left="284" w:hanging="284"/>
        <w:jc w:val="both"/>
        <w:rPr>
          <w:rFonts w:ascii="Times New Roman" w:hAnsi="Times New Roman" w:cs="Times New Roman"/>
          <w:szCs w:val="24"/>
        </w:rPr>
      </w:pPr>
      <w:r w:rsidRPr="009532AF">
        <w:rPr>
          <w:rFonts w:ascii="Times New Roman" w:hAnsi="Times New Roman" w:cs="Times New Roman"/>
          <w:b/>
          <w:szCs w:val="24"/>
        </w:rPr>
        <w:t>B. Nienależytym wykonaniem umowy jest min:</w:t>
      </w:r>
    </w:p>
    <w:p w:rsidR="009532AF" w:rsidRPr="009532AF" w:rsidRDefault="009532AF" w:rsidP="009532AF">
      <w:pPr>
        <w:pStyle w:val="Tekstpodstawowy"/>
        <w:ind w:left="284" w:hanging="284"/>
        <w:jc w:val="both"/>
        <w:rPr>
          <w:rFonts w:ascii="Times New Roman" w:hAnsi="Times New Roman" w:cs="Times New Roman"/>
          <w:szCs w:val="24"/>
        </w:rPr>
      </w:pPr>
      <w:r w:rsidRPr="009532AF">
        <w:rPr>
          <w:rFonts w:ascii="Times New Roman" w:hAnsi="Times New Roman" w:cs="Times New Roman"/>
          <w:szCs w:val="24"/>
        </w:rPr>
        <w:t>a) niewykonanie pełnego zakresu prac określonych w umowie,</w:t>
      </w:r>
    </w:p>
    <w:p w:rsidR="009532AF" w:rsidRPr="009532AF" w:rsidRDefault="009532AF" w:rsidP="009532AF">
      <w:pPr>
        <w:pStyle w:val="Tekstpodstawowy"/>
        <w:ind w:left="284" w:hanging="284"/>
        <w:jc w:val="both"/>
        <w:rPr>
          <w:rFonts w:ascii="Times New Roman" w:hAnsi="Times New Roman" w:cs="Times New Roman"/>
          <w:szCs w:val="24"/>
        </w:rPr>
      </w:pPr>
      <w:r w:rsidRPr="009532AF">
        <w:rPr>
          <w:rFonts w:ascii="Times New Roman" w:hAnsi="Times New Roman" w:cs="Times New Roman"/>
          <w:szCs w:val="24"/>
        </w:rPr>
        <w:t>b)  niezgodność z obowiązującymi przepisami w zakresie objętym umową,</w:t>
      </w:r>
    </w:p>
    <w:p w:rsidR="009532AF" w:rsidRPr="009532AF" w:rsidRDefault="009532AF" w:rsidP="009532AF">
      <w:pPr>
        <w:pStyle w:val="Tekstpodstawowy"/>
        <w:ind w:left="284" w:hanging="284"/>
        <w:jc w:val="both"/>
        <w:rPr>
          <w:rFonts w:ascii="Times New Roman" w:hAnsi="Times New Roman" w:cs="Times New Roman"/>
          <w:szCs w:val="24"/>
        </w:rPr>
      </w:pPr>
      <w:r w:rsidRPr="009532AF">
        <w:rPr>
          <w:rFonts w:ascii="Times New Roman" w:hAnsi="Times New Roman" w:cs="Times New Roman"/>
          <w:szCs w:val="24"/>
        </w:rPr>
        <w:t>c) udokumentowane stwierdzenie w trakcie realizacji zadania konieczności przeprojektowania lub uzupełnienia opracowanej wadliwie dokumentacji, powodującej wykonanie zwiększonego zakresu robót,</w:t>
      </w:r>
    </w:p>
    <w:p w:rsidR="009532AF" w:rsidRPr="009532AF" w:rsidRDefault="0053525F" w:rsidP="009532AF">
      <w:pPr>
        <w:pStyle w:val="Tekstpodstawowy"/>
        <w:ind w:left="284" w:hanging="284"/>
        <w:jc w:val="both"/>
        <w:rPr>
          <w:rFonts w:ascii="Times New Roman" w:hAnsi="Times New Roman" w:cs="Times New Roman"/>
          <w:szCs w:val="24"/>
        </w:rPr>
      </w:pPr>
      <w:r>
        <w:rPr>
          <w:rFonts w:ascii="Times New Roman" w:hAnsi="Times New Roman" w:cs="Times New Roman"/>
          <w:szCs w:val="24"/>
        </w:rPr>
        <w:t>d) nierzetelnego sporządzenia opracowania</w:t>
      </w:r>
      <w:r w:rsidR="009532AF" w:rsidRPr="009532AF">
        <w:rPr>
          <w:rFonts w:ascii="Times New Roman" w:hAnsi="Times New Roman" w:cs="Times New Roman"/>
          <w:szCs w:val="24"/>
        </w:rPr>
        <w:t>, skutkującego koniecznością wprowadzenia do niej zmian na etapie organizacji przetargu na realizację zadania, na etapie zawierania umowy z wykonawcą robót budowlanych lub etapie realizacji lub odbioru robót.</w:t>
      </w:r>
    </w:p>
    <w:p w:rsidR="009532AF" w:rsidRPr="009532AF" w:rsidRDefault="009532AF" w:rsidP="009532AF">
      <w:pPr>
        <w:pStyle w:val="Tekstpodstawowy"/>
        <w:jc w:val="both"/>
        <w:rPr>
          <w:rFonts w:ascii="Times New Roman" w:hAnsi="Times New Roman" w:cs="Times New Roman"/>
          <w:b/>
          <w:szCs w:val="24"/>
        </w:rPr>
      </w:pPr>
    </w:p>
    <w:p w:rsidR="009532AF" w:rsidRPr="009532AF" w:rsidRDefault="009532AF" w:rsidP="009532AF">
      <w:pPr>
        <w:pStyle w:val="Tekstpodstawowy"/>
        <w:ind w:left="284" w:hanging="284"/>
        <w:jc w:val="both"/>
        <w:rPr>
          <w:rFonts w:ascii="Times New Roman" w:hAnsi="Times New Roman" w:cs="Times New Roman"/>
          <w:szCs w:val="24"/>
        </w:rPr>
      </w:pPr>
      <w:r w:rsidRPr="009532AF">
        <w:rPr>
          <w:rFonts w:ascii="Times New Roman" w:hAnsi="Times New Roman" w:cs="Times New Roman"/>
          <w:szCs w:val="24"/>
        </w:rPr>
        <w:t xml:space="preserve">2. W razie zaistnienia istotnej zmiany okoliczności powodującej, że wykonanie umowy nie leży w interesie publicznym, czego nie można było przewidzieć w chwili zawarcia umowy, Zamawiający może odstąpić od niej w terminie 30 dni od daty powzięcia wiadomości o </w:t>
      </w:r>
      <w:r w:rsidRPr="009532AF">
        <w:rPr>
          <w:rFonts w:ascii="Times New Roman" w:hAnsi="Times New Roman" w:cs="Times New Roman"/>
          <w:szCs w:val="24"/>
        </w:rPr>
        <w:lastRenderedPageBreak/>
        <w:t>powyższych okolicznościach. W takim wypadku Wykonawca może żądać jedynie wynagrodzenia należnego za wykonanie części przedmiotu umowy.</w:t>
      </w:r>
      <w:r w:rsidRPr="009532AF">
        <w:rPr>
          <w:rFonts w:ascii="Times New Roman" w:eastAsia="Calibri" w:hAnsi="Times New Roman" w:cs="Times New Roman"/>
          <w:szCs w:val="24"/>
          <w:lang w:eastAsia="en-US"/>
        </w:rPr>
        <w:t xml:space="preserve"> W takim przypadku Wykonawca może żądać jedynie należnego wynagrodzenia z tytułu wykonania części umowy, co stwierdza się protokołem zdawczo-odbiorczym.</w:t>
      </w:r>
    </w:p>
    <w:p w:rsidR="009532AF" w:rsidRPr="009532AF" w:rsidRDefault="009532AF" w:rsidP="009532AF">
      <w:pPr>
        <w:pStyle w:val="Tekstpodstawowy"/>
        <w:ind w:left="284" w:hanging="284"/>
        <w:jc w:val="both"/>
        <w:rPr>
          <w:rFonts w:ascii="Times New Roman" w:hAnsi="Times New Roman" w:cs="Times New Roman"/>
          <w:szCs w:val="24"/>
        </w:rPr>
      </w:pPr>
      <w:r w:rsidRPr="009532AF">
        <w:rPr>
          <w:rFonts w:ascii="Times New Roman" w:hAnsi="Times New Roman" w:cs="Times New Roman"/>
          <w:szCs w:val="24"/>
        </w:rPr>
        <w:t>3. Niezależnie od kar umownych przewidzianych w niniejszej umowie strony mogą dochodzić odszkodowania na zasadach ogólnych w przypadku, gdy szkoda przekracza wysokość otrzymanych kar umownych.</w:t>
      </w:r>
    </w:p>
    <w:p w:rsidR="0053525F" w:rsidRDefault="0053525F" w:rsidP="00C942B9">
      <w:pPr>
        <w:widowControl w:val="0"/>
        <w:spacing w:before="60"/>
        <w:rPr>
          <w:b/>
          <w:sz w:val="24"/>
          <w:szCs w:val="24"/>
        </w:rPr>
      </w:pPr>
    </w:p>
    <w:p w:rsidR="009532AF" w:rsidRPr="009532AF" w:rsidRDefault="0053525F" w:rsidP="009532AF">
      <w:pPr>
        <w:widowControl w:val="0"/>
        <w:spacing w:before="60"/>
        <w:ind w:left="284" w:hanging="284"/>
        <w:jc w:val="center"/>
        <w:rPr>
          <w:sz w:val="24"/>
          <w:szCs w:val="24"/>
        </w:rPr>
      </w:pPr>
      <w:r>
        <w:rPr>
          <w:b/>
          <w:sz w:val="24"/>
          <w:szCs w:val="24"/>
        </w:rPr>
        <w:t>§  8</w:t>
      </w:r>
    </w:p>
    <w:p w:rsidR="009532AF" w:rsidRPr="009532AF" w:rsidRDefault="009532AF" w:rsidP="009532AF">
      <w:pPr>
        <w:ind w:left="708"/>
        <w:jc w:val="both"/>
        <w:rPr>
          <w:rFonts w:eastAsia="Calibri"/>
          <w:sz w:val="24"/>
          <w:szCs w:val="24"/>
          <w:lang w:eastAsia="en-US"/>
        </w:rPr>
      </w:pPr>
    </w:p>
    <w:p w:rsidR="009532AF" w:rsidRPr="009532AF" w:rsidRDefault="00C942B9" w:rsidP="009532AF">
      <w:pPr>
        <w:spacing w:after="200" w:line="276" w:lineRule="auto"/>
        <w:contextualSpacing/>
        <w:jc w:val="both"/>
        <w:rPr>
          <w:rFonts w:eastAsia="Calibri"/>
          <w:b/>
          <w:sz w:val="24"/>
          <w:szCs w:val="24"/>
          <w:lang w:eastAsia="en-US"/>
        </w:rPr>
      </w:pPr>
      <w:r>
        <w:rPr>
          <w:rFonts w:eastAsia="Calibri"/>
          <w:b/>
          <w:sz w:val="24"/>
          <w:szCs w:val="24"/>
          <w:lang w:eastAsia="en-US"/>
        </w:rPr>
        <w:t>1</w:t>
      </w:r>
      <w:r w:rsidR="009532AF" w:rsidRPr="009532AF">
        <w:rPr>
          <w:rFonts w:eastAsia="Calibri"/>
          <w:b/>
          <w:sz w:val="24"/>
          <w:szCs w:val="24"/>
          <w:lang w:eastAsia="en-US"/>
        </w:rPr>
        <w:t>. Odstąpienie i rozwiązanie umowy</w:t>
      </w:r>
    </w:p>
    <w:p w:rsidR="009532AF" w:rsidRPr="009532AF" w:rsidRDefault="009532AF" w:rsidP="00687B65">
      <w:pPr>
        <w:numPr>
          <w:ilvl w:val="0"/>
          <w:numId w:val="2"/>
        </w:numPr>
        <w:spacing w:after="200" w:line="276" w:lineRule="auto"/>
        <w:ind w:left="426" w:hanging="426"/>
        <w:contextualSpacing/>
        <w:jc w:val="both"/>
        <w:rPr>
          <w:rFonts w:eastAsia="Calibri"/>
          <w:sz w:val="24"/>
          <w:szCs w:val="24"/>
          <w:lang w:eastAsia="en-US"/>
        </w:rPr>
      </w:pPr>
      <w:r w:rsidRPr="009532AF">
        <w:rPr>
          <w:rFonts w:eastAsia="Calibri"/>
          <w:sz w:val="24"/>
          <w:szCs w:val="24"/>
          <w:lang w:eastAsia="en-US"/>
        </w:rPr>
        <w:t>Zamawiający może odstąpić od umowy w każdym czasie. Odstąpienie od umowy następuje poprzez pisemne oświadczenie Zamawiającego.</w:t>
      </w:r>
    </w:p>
    <w:p w:rsidR="009532AF" w:rsidRPr="009532AF" w:rsidRDefault="009532AF" w:rsidP="00687B65">
      <w:pPr>
        <w:numPr>
          <w:ilvl w:val="0"/>
          <w:numId w:val="2"/>
        </w:numPr>
        <w:spacing w:after="200" w:line="276" w:lineRule="auto"/>
        <w:ind w:left="426" w:hanging="426"/>
        <w:contextualSpacing/>
        <w:jc w:val="both"/>
        <w:rPr>
          <w:rFonts w:eastAsia="Calibri"/>
          <w:sz w:val="24"/>
          <w:szCs w:val="24"/>
          <w:lang w:eastAsia="en-US"/>
        </w:rPr>
      </w:pPr>
      <w:r w:rsidRPr="009532AF">
        <w:rPr>
          <w:rFonts w:eastAsia="Calibri"/>
          <w:sz w:val="24"/>
          <w:szCs w:val="24"/>
          <w:lang w:eastAsia="en-US"/>
        </w:rPr>
        <w:t>Jeżeli Wykonawca opóźnia się z rozpoczęciem lub zakończeniem realizacji przedmiotu zamówienia, tak dalece, że nie jest prawdopodobne, żeby zdołał go ukończyć w czasie umówionym, Zamawiający może, bez wyznaczenia terminu dodatkowego, od umowy odstąpić jeszcze przed upływem terminu wykonania przedmiotu zamówienia.</w:t>
      </w:r>
    </w:p>
    <w:p w:rsidR="009532AF" w:rsidRPr="009532AF" w:rsidRDefault="009532AF" w:rsidP="00687B65">
      <w:pPr>
        <w:numPr>
          <w:ilvl w:val="0"/>
          <w:numId w:val="2"/>
        </w:numPr>
        <w:spacing w:after="200" w:line="276" w:lineRule="auto"/>
        <w:ind w:left="426" w:hanging="426"/>
        <w:contextualSpacing/>
        <w:jc w:val="both"/>
        <w:rPr>
          <w:rFonts w:eastAsia="Calibri"/>
          <w:sz w:val="24"/>
          <w:szCs w:val="24"/>
          <w:lang w:eastAsia="en-US"/>
        </w:rPr>
      </w:pPr>
      <w:r w:rsidRPr="009532AF">
        <w:rPr>
          <w:rFonts w:eastAsia="Calibri"/>
          <w:sz w:val="24"/>
          <w:szCs w:val="24"/>
          <w:lang w:eastAsia="en-US"/>
        </w:rPr>
        <w:t>Zamawiający może rozwiązać umowę z zachowaniem jednomiesięcznego okresu wypowiedzenia jeżeli:</w:t>
      </w:r>
    </w:p>
    <w:p w:rsidR="009532AF" w:rsidRPr="009532AF" w:rsidRDefault="009532AF" w:rsidP="009532AF">
      <w:pPr>
        <w:ind w:left="426"/>
        <w:contextualSpacing/>
        <w:jc w:val="both"/>
        <w:rPr>
          <w:rFonts w:eastAsia="Calibri"/>
          <w:sz w:val="24"/>
          <w:szCs w:val="24"/>
          <w:lang w:eastAsia="en-US"/>
        </w:rPr>
      </w:pPr>
      <w:r w:rsidRPr="009532AF">
        <w:rPr>
          <w:rFonts w:eastAsia="Calibri"/>
          <w:sz w:val="24"/>
          <w:szCs w:val="24"/>
          <w:lang w:eastAsia="en-US"/>
        </w:rPr>
        <w:t>- Wykonawca nienależycie wykonuje umowę,</w:t>
      </w:r>
    </w:p>
    <w:p w:rsidR="009532AF" w:rsidRPr="009532AF" w:rsidRDefault="009532AF" w:rsidP="009532AF">
      <w:pPr>
        <w:ind w:left="426"/>
        <w:contextualSpacing/>
        <w:jc w:val="both"/>
        <w:rPr>
          <w:rFonts w:eastAsia="Calibri"/>
          <w:sz w:val="24"/>
          <w:szCs w:val="24"/>
          <w:lang w:eastAsia="en-US"/>
        </w:rPr>
      </w:pPr>
      <w:r w:rsidRPr="009532AF">
        <w:rPr>
          <w:rFonts w:eastAsia="Calibri"/>
          <w:sz w:val="24"/>
          <w:szCs w:val="24"/>
          <w:lang w:eastAsia="en-US"/>
        </w:rPr>
        <w:t>- zaistnieją okoliczności niezależne od Zamawiającego.</w:t>
      </w:r>
    </w:p>
    <w:p w:rsidR="009532AF" w:rsidRPr="009532AF" w:rsidRDefault="009532AF" w:rsidP="00687B65">
      <w:pPr>
        <w:numPr>
          <w:ilvl w:val="0"/>
          <w:numId w:val="2"/>
        </w:numPr>
        <w:spacing w:after="200" w:line="276" w:lineRule="auto"/>
        <w:ind w:left="426" w:hanging="426"/>
        <w:contextualSpacing/>
        <w:jc w:val="both"/>
        <w:rPr>
          <w:rFonts w:eastAsia="Calibri"/>
          <w:sz w:val="24"/>
          <w:szCs w:val="24"/>
          <w:lang w:eastAsia="en-US"/>
        </w:rPr>
      </w:pPr>
      <w:r w:rsidRPr="009532AF">
        <w:rPr>
          <w:rFonts w:eastAsia="Calibri"/>
          <w:sz w:val="24"/>
          <w:szCs w:val="24"/>
          <w:lang w:eastAsia="en-US"/>
        </w:rPr>
        <w:t>Wykonawca może rozwiązać umowę bez zachowania okresu wypowiedzenia jeżeli:</w:t>
      </w:r>
    </w:p>
    <w:p w:rsidR="009532AF" w:rsidRPr="009532AF" w:rsidRDefault="009532AF" w:rsidP="009532AF">
      <w:pPr>
        <w:ind w:left="454"/>
        <w:contextualSpacing/>
        <w:jc w:val="both"/>
        <w:rPr>
          <w:rFonts w:eastAsia="Calibri"/>
          <w:sz w:val="24"/>
          <w:szCs w:val="24"/>
          <w:lang w:eastAsia="en-US"/>
        </w:rPr>
      </w:pPr>
      <w:r w:rsidRPr="009532AF">
        <w:rPr>
          <w:rFonts w:eastAsia="Calibri"/>
          <w:sz w:val="24"/>
          <w:szCs w:val="24"/>
          <w:lang w:eastAsia="en-US"/>
        </w:rPr>
        <w:t xml:space="preserve">- Zamawiający zawiadomił Wykonawcę, że na skutek zaistnienia nieprzewidzianych uprzednio okoliczności nie będzie mógł wywiązać się z zobowiązań umownych, </w:t>
      </w:r>
      <w:r w:rsidR="006812D5">
        <w:rPr>
          <w:rFonts w:eastAsia="Calibri"/>
          <w:sz w:val="24"/>
          <w:szCs w:val="24"/>
          <w:lang w:eastAsia="en-US"/>
        </w:rPr>
        <w:br/>
      </w:r>
      <w:r w:rsidRPr="009532AF">
        <w:rPr>
          <w:rFonts w:eastAsia="Calibri"/>
          <w:sz w:val="24"/>
          <w:szCs w:val="24"/>
          <w:lang w:eastAsia="en-US"/>
        </w:rPr>
        <w:t>w szczególności finansowych,</w:t>
      </w:r>
    </w:p>
    <w:p w:rsidR="009532AF" w:rsidRPr="009532AF" w:rsidRDefault="009532AF" w:rsidP="009532AF">
      <w:pPr>
        <w:ind w:left="426"/>
        <w:contextualSpacing/>
        <w:jc w:val="both"/>
        <w:rPr>
          <w:rFonts w:eastAsia="Calibri"/>
          <w:sz w:val="24"/>
          <w:szCs w:val="24"/>
          <w:lang w:eastAsia="en-US"/>
        </w:rPr>
      </w:pPr>
      <w:r w:rsidRPr="009532AF">
        <w:rPr>
          <w:rFonts w:eastAsia="Calibri"/>
          <w:sz w:val="24"/>
          <w:szCs w:val="24"/>
          <w:lang w:eastAsia="en-US"/>
        </w:rPr>
        <w:t>- Zamawiający odmawia odbioru przedmiotu zamówienia bez uzasadnionych przyczyn.</w:t>
      </w:r>
    </w:p>
    <w:p w:rsidR="009532AF" w:rsidRPr="009532AF" w:rsidRDefault="009532AF" w:rsidP="00687B65">
      <w:pPr>
        <w:numPr>
          <w:ilvl w:val="0"/>
          <w:numId w:val="2"/>
        </w:numPr>
        <w:spacing w:after="200" w:line="276" w:lineRule="auto"/>
        <w:ind w:left="426" w:hanging="426"/>
        <w:contextualSpacing/>
        <w:jc w:val="both"/>
        <w:rPr>
          <w:rFonts w:eastAsia="Calibri"/>
          <w:sz w:val="24"/>
          <w:szCs w:val="24"/>
          <w:lang w:eastAsia="en-US"/>
        </w:rPr>
      </w:pPr>
      <w:r w:rsidRPr="009532AF">
        <w:rPr>
          <w:rFonts w:eastAsia="Calibri"/>
          <w:sz w:val="24"/>
          <w:szCs w:val="24"/>
          <w:lang w:eastAsia="en-US"/>
        </w:rPr>
        <w:t>Zamawiający może rozwiązać umowę bez zachowania okresu wypowiedzenia jeżeli:</w:t>
      </w:r>
    </w:p>
    <w:p w:rsidR="009532AF" w:rsidRPr="009532AF" w:rsidRDefault="009532AF" w:rsidP="009532AF">
      <w:pPr>
        <w:ind w:left="426"/>
        <w:contextualSpacing/>
        <w:jc w:val="both"/>
        <w:rPr>
          <w:rFonts w:eastAsia="Calibri"/>
          <w:sz w:val="24"/>
          <w:szCs w:val="24"/>
          <w:lang w:eastAsia="en-US"/>
        </w:rPr>
      </w:pPr>
      <w:r w:rsidRPr="009532AF">
        <w:rPr>
          <w:rFonts w:eastAsia="Calibri"/>
          <w:sz w:val="24"/>
          <w:szCs w:val="24"/>
          <w:lang w:eastAsia="en-US"/>
        </w:rPr>
        <w:t>- ogłoszono likwidację Wykonawcy, z wyjątkiem likwidacji przeprowadzonej w celu przekształcenia,</w:t>
      </w:r>
    </w:p>
    <w:p w:rsidR="009532AF" w:rsidRPr="009532AF" w:rsidRDefault="009532AF" w:rsidP="009532AF">
      <w:pPr>
        <w:ind w:left="426"/>
        <w:contextualSpacing/>
        <w:jc w:val="both"/>
        <w:rPr>
          <w:rFonts w:eastAsia="Calibri"/>
          <w:sz w:val="24"/>
          <w:szCs w:val="24"/>
          <w:lang w:eastAsia="en-US"/>
        </w:rPr>
      </w:pPr>
      <w:r w:rsidRPr="009532AF">
        <w:rPr>
          <w:rFonts w:eastAsia="Calibri"/>
          <w:sz w:val="24"/>
          <w:szCs w:val="24"/>
          <w:lang w:eastAsia="en-US"/>
        </w:rPr>
        <w:t xml:space="preserve">- stwierdzono wady opracowania, których Wykonawca nie usunął w wyznaczonym terminie, uniemożliwiające jego wykorzystanie. </w:t>
      </w:r>
    </w:p>
    <w:p w:rsidR="009532AF" w:rsidRPr="002D26E3" w:rsidRDefault="009532AF" w:rsidP="002D26E3">
      <w:pPr>
        <w:suppressAutoHyphens/>
        <w:jc w:val="center"/>
        <w:rPr>
          <w:rFonts w:eastAsia="SimSun" w:cs="Mangal"/>
          <w:b/>
          <w:kern w:val="1"/>
          <w:sz w:val="24"/>
          <w:lang w:eastAsia="hi-IN" w:bidi="hi-IN"/>
        </w:rPr>
      </w:pPr>
    </w:p>
    <w:p w:rsidR="002D26E3" w:rsidRPr="002D26E3" w:rsidRDefault="002D26E3" w:rsidP="002D26E3">
      <w:pPr>
        <w:suppressAutoHyphens/>
        <w:jc w:val="both"/>
        <w:rPr>
          <w:rFonts w:eastAsia="SimSun" w:cs="Mangal"/>
          <w:kern w:val="1"/>
          <w:sz w:val="24"/>
          <w:lang w:eastAsia="hi-IN" w:bidi="hi-IN"/>
        </w:rPr>
      </w:pPr>
      <w:r w:rsidRPr="002D26E3">
        <w:rPr>
          <w:rFonts w:eastAsia="SimSun" w:cs="Mangal"/>
          <w:kern w:val="1"/>
          <w:sz w:val="24"/>
          <w:lang w:eastAsia="hi-IN" w:bidi="hi-IN"/>
        </w:rPr>
        <w:t xml:space="preserve">Zmiana postanowień niniejszej umowy wymaga dla swej ważności zachowania formy pisemnej. </w:t>
      </w:r>
    </w:p>
    <w:p w:rsidR="002D26E3" w:rsidRDefault="002D26E3" w:rsidP="00044621">
      <w:pPr>
        <w:suppressAutoHyphens/>
        <w:rPr>
          <w:rFonts w:eastAsia="SimSun" w:cs="Mangal"/>
          <w:b/>
          <w:kern w:val="1"/>
          <w:sz w:val="24"/>
          <w:lang w:eastAsia="hi-IN" w:bidi="hi-IN"/>
        </w:rPr>
      </w:pPr>
    </w:p>
    <w:p w:rsidR="00532304" w:rsidRPr="00532304" w:rsidRDefault="00532304" w:rsidP="00532304">
      <w:pPr>
        <w:pStyle w:val="Tekstpodstawowy2"/>
        <w:jc w:val="center"/>
        <w:rPr>
          <w:b w:val="0"/>
          <w:bCs w:val="0"/>
          <w:szCs w:val="24"/>
        </w:rPr>
      </w:pPr>
      <w:r w:rsidRPr="00532304">
        <w:rPr>
          <w:szCs w:val="24"/>
        </w:rPr>
        <w:t>§ 9</w:t>
      </w:r>
    </w:p>
    <w:p w:rsidR="00532304" w:rsidRPr="00532304" w:rsidRDefault="00532304" w:rsidP="00532304">
      <w:pPr>
        <w:pStyle w:val="Tekstpodstawowy2"/>
        <w:jc w:val="center"/>
        <w:rPr>
          <w:b w:val="0"/>
          <w:bCs w:val="0"/>
          <w:szCs w:val="24"/>
        </w:rPr>
      </w:pPr>
    </w:p>
    <w:p w:rsidR="00532304" w:rsidRDefault="00532304" w:rsidP="006812D5">
      <w:pPr>
        <w:jc w:val="both"/>
        <w:rPr>
          <w:sz w:val="24"/>
          <w:szCs w:val="24"/>
        </w:rPr>
      </w:pPr>
      <w:r w:rsidRPr="00532304">
        <w:rPr>
          <w:sz w:val="24"/>
          <w:szCs w:val="24"/>
        </w:rPr>
        <w:t xml:space="preserve">Wykonawca udziela </w:t>
      </w:r>
      <w:r w:rsidRPr="00532304">
        <w:rPr>
          <w:b/>
          <w:sz w:val="24"/>
          <w:szCs w:val="24"/>
        </w:rPr>
        <w:t>24 miesięce gwarancji</w:t>
      </w:r>
      <w:r w:rsidRPr="00532304">
        <w:rPr>
          <w:sz w:val="24"/>
          <w:szCs w:val="24"/>
        </w:rPr>
        <w:t xml:space="preserve"> na przedmiot zamówienia od dnia odbioru końcowego.</w:t>
      </w:r>
    </w:p>
    <w:p w:rsidR="009B0D85" w:rsidRDefault="009B0D85" w:rsidP="006812D5">
      <w:pPr>
        <w:jc w:val="both"/>
        <w:rPr>
          <w:sz w:val="24"/>
          <w:szCs w:val="24"/>
        </w:rPr>
      </w:pPr>
    </w:p>
    <w:p w:rsidR="009B0D85" w:rsidRPr="009B0D85" w:rsidRDefault="009B0D85" w:rsidP="009B0D85">
      <w:pPr>
        <w:spacing w:after="120" w:line="480" w:lineRule="auto"/>
        <w:jc w:val="center"/>
        <w:rPr>
          <w:b/>
          <w:bCs/>
          <w:sz w:val="24"/>
          <w:szCs w:val="24"/>
        </w:rPr>
      </w:pPr>
      <w:r w:rsidRPr="009B0D85">
        <w:rPr>
          <w:b/>
          <w:bCs/>
          <w:sz w:val="24"/>
          <w:szCs w:val="24"/>
        </w:rPr>
        <w:t xml:space="preserve">§ </w:t>
      </w:r>
      <w:r>
        <w:rPr>
          <w:b/>
          <w:bCs/>
          <w:sz w:val="24"/>
          <w:szCs w:val="24"/>
        </w:rPr>
        <w:t>10</w:t>
      </w:r>
    </w:p>
    <w:p w:rsidR="009B0D85" w:rsidRPr="009B0D85" w:rsidRDefault="009B0D85" w:rsidP="009B0D85">
      <w:pPr>
        <w:widowControl w:val="0"/>
        <w:numPr>
          <w:ilvl w:val="0"/>
          <w:numId w:val="12"/>
        </w:numPr>
        <w:tabs>
          <w:tab w:val="left" w:pos="284"/>
          <w:tab w:val="num" w:pos="720"/>
        </w:tabs>
        <w:suppressAutoHyphens/>
        <w:ind w:left="284" w:hanging="284"/>
        <w:jc w:val="both"/>
        <w:rPr>
          <w:sz w:val="24"/>
          <w:szCs w:val="24"/>
        </w:rPr>
      </w:pPr>
      <w:r w:rsidRPr="009B0D85">
        <w:rPr>
          <w:sz w:val="24"/>
          <w:szCs w:val="24"/>
        </w:rPr>
        <w:t xml:space="preserve">Ze strony Wykonawcy pracami nad </w:t>
      </w:r>
      <w:r>
        <w:rPr>
          <w:sz w:val="24"/>
          <w:szCs w:val="24"/>
        </w:rPr>
        <w:t>opracowaniem</w:t>
      </w:r>
      <w:r w:rsidRPr="009B0D85">
        <w:rPr>
          <w:sz w:val="24"/>
          <w:szCs w:val="24"/>
        </w:rPr>
        <w:t xml:space="preserve"> kierować będzie: </w:t>
      </w:r>
      <w:r>
        <w:rPr>
          <w:b/>
          <w:bCs/>
          <w:sz w:val="24"/>
          <w:szCs w:val="24"/>
        </w:rPr>
        <w:t>………………..</w:t>
      </w:r>
      <w:r w:rsidRPr="009B0D85">
        <w:rPr>
          <w:sz w:val="24"/>
          <w:szCs w:val="24"/>
        </w:rPr>
        <w:t xml:space="preserve"> </w:t>
      </w:r>
    </w:p>
    <w:p w:rsidR="009B0D85" w:rsidRPr="009B0D85" w:rsidRDefault="009B0D85" w:rsidP="009B0D85">
      <w:pPr>
        <w:ind w:left="284"/>
        <w:jc w:val="both"/>
        <w:rPr>
          <w:color w:val="FF0000"/>
          <w:sz w:val="24"/>
          <w:szCs w:val="24"/>
          <w:lang w:val="en-US"/>
        </w:rPr>
      </w:pPr>
      <w:r w:rsidRPr="009B0D85">
        <w:rPr>
          <w:sz w:val="24"/>
          <w:szCs w:val="24"/>
          <w:lang w:val="en-US"/>
        </w:rPr>
        <w:t xml:space="preserve">tel. </w:t>
      </w:r>
      <w:r>
        <w:rPr>
          <w:sz w:val="24"/>
          <w:szCs w:val="24"/>
          <w:lang w:val="en-US"/>
        </w:rPr>
        <w:t>……………..</w:t>
      </w:r>
      <w:r w:rsidRPr="009B0D85">
        <w:rPr>
          <w:sz w:val="24"/>
          <w:szCs w:val="24"/>
          <w:lang w:val="en-US"/>
        </w:rPr>
        <w:t xml:space="preserve"> email: </w:t>
      </w:r>
      <w:r>
        <w:rPr>
          <w:sz w:val="24"/>
          <w:szCs w:val="24"/>
        </w:rPr>
        <w:t>……………….</w:t>
      </w:r>
    </w:p>
    <w:p w:rsidR="009B0D85" w:rsidRPr="009B0D85" w:rsidRDefault="009B0D85" w:rsidP="009B0D85">
      <w:pPr>
        <w:widowControl w:val="0"/>
        <w:numPr>
          <w:ilvl w:val="0"/>
          <w:numId w:val="12"/>
        </w:numPr>
        <w:tabs>
          <w:tab w:val="left" w:pos="284"/>
          <w:tab w:val="num" w:pos="720"/>
        </w:tabs>
        <w:suppressAutoHyphens/>
        <w:ind w:left="284" w:hanging="284"/>
        <w:jc w:val="both"/>
        <w:rPr>
          <w:b/>
          <w:bCs/>
          <w:sz w:val="24"/>
          <w:szCs w:val="24"/>
        </w:rPr>
      </w:pPr>
      <w:r w:rsidRPr="009B0D85">
        <w:rPr>
          <w:sz w:val="24"/>
          <w:szCs w:val="24"/>
        </w:rPr>
        <w:t>Ze strony Zamawiającego koordynatorem w zakresie realizacji obowiązków Wykonawcy  wynikających z niniejszej umowy będzie:</w:t>
      </w:r>
    </w:p>
    <w:p w:rsidR="009B0D85" w:rsidRPr="009B0D85" w:rsidRDefault="009B0D85" w:rsidP="009B0D85">
      <w:pPr>
        <w:widowControl w:val="0"/>
        <w:tabs>
          <w:tab w:val="left" w:pos="284"/>
        </w:tabs>
        <w:suppressAutoHyphens/>
        <w:ind w:left="284"/>
        <w:jc w:val="both"/>
        <w:rPr>
          <w:sz w:val="24"/>
          <w:szCs w:val="24"/>
        </w:rPr>
      </w:pPr>
      <w:r w:rsidRPr="009B0D85">
        <w:rPr>
          <w:b/>
          <w:sz w:val="24"/>
          <w:szCs w:val="24"/>
        </w:rPr>
        <w:t xml:space="preserve">Aldona Staszczyk - Jaroch </w:t>
      </w:r>
      <w:r w:rsidRPr="009B0D85">
        <w:rPr>
          <w:bCs/>
          <w:sz w:val="24"/>
          <w:szCs w:val="24"/>
        </w:rPr>
        <w:t>– Inspektor Nadzoru</w:t>
      </w:r>
      <w:r>
        <w:rPr>
          <w:b/>
          <w:sz w:val="24"/>
          <w:szCs w:val="24"/>
        </w:rPr>
        <w:t xml:space="preserve">, </w:t>
      </w:r>
      <w:r w:rsidRPr="009B0D85">
        <w:rPr>
          <w:sz w:val="24"/>
          <w:szCs w:val="24"/>
        </w:rPr>
        <w:t xml:space="preserve">tel.: 52 3705736; email: </w:t>
      </w:r>
      <w:hyperlink r:id="rId8" w:history="1">
        <w:r w:rsidR="00F32DC7" w:rsidRPr="00764DAA">
          <w:rPr>
            <w:rStyle w:val="Hipercze"/>
            <w:sz w:val="24"/>
            <w:szCs w:val="24"/>
          </w:rPr>
          <w:t>a.staszczyk-jaroch@zdw-bydgoszcz.pl</w:t>
        </w:r>
      </w:hyperlink>
    </w:p>
    <w:p w:rsidR="009B0D85" w:rsidRPr="009B0D85" w:rsidRDefault="009B0D85" w:rsidP="009B0D85">
      <w:pPr>
        <w:pStyle w:val="Akapitzlist"/>
        <w:widowControl w:val="0"/>
        <w:numPr>
          <w:ilvl w:val="0"/>
          <w:numId w:val="14"/>
        </w:numPr>
        <w:tabs>
          <w:tab w:val="left" w:pos="284"/>
        </w:tabs>
        <w:suppressAutoHyphens/>
        <w:ind w:left="284" w:hanging="284"/>
        <w:jc w:val="both"/>
        <w:rPr>
          <w:b/>
          <w:bCs/>
          <w:sz w:val="24"/>
          <w:szCs w:val="24"/>
        </w:rPr>
      </w:pPr>
      <w:r w:rsidRPr="009B0D85">
        <w:rPr>
          <w:sz w:val="24"/>
          <w:szCs w:val="24"/>
        </w:rPr>
        <w:t xml:space="preserve">W trakcie realizacji przedmiotu umowy, Wykonawca ma obowiązek dokonywania </w:t>
      </w:r>
      <w:r w:rsidRPr="009B0D85">
        <w:rPr>
          <w:sz w:val="24"/>
          <w:szCs w:val="24"/>
        </w:rPr>
        <w:br/>
        <w:t>z Zamawiającym uzg</w:t>
      </w:r>
      <w:bookmarkStart w:id="2" w:name="_GoBack"/>
      <w:bookmarkEnd w:id="2"/>
      <w:r w:rsidRPr="009B0D85">
        <w:rPr>
          <w:sz w:val="24"/>
          <w:szCs w:val="24"/>
        </w:rPr>
        <w:t>odnień co do sposobu realizacji umowy.</w:t>
      </w:r>
    </w:p>
    <w:p w:rsidR="009B0D85" w:rsidRPr="009B0D85" w:rsidRDefault="009B0D85" w:rsidP="009B0D85">
      <w:pPr>
        <w:jc w:val="center"/>
        <w:rPr>
          <w:b/>
          <w:bCs/>
          <w:sz w:val="28"/>
          <w:szCs w:val="24"/>
        </w:rPr>
      </w:pPr>
    </w:p>
    <w:p w:rsidR="009B0D85" w:rsidRPr="00532304" w:rsidRDefault="009B0D85" w:rsidP="006812D5">
      <w:pPr>
        <w:jc w:val="both"/>
        <w:rPr>
          <w:sz w:val="24"/>
          <w:szCs w:val="24"/>
        </w:rPr>
      </w:pPr>
    </w:p>
    <w:p w:rsidR="00532304" w:rsidRPr="00532304" w:rsidRDefault="00532304" w:rsidP="00044621">
      <w:pPr>
        <w:suppressAutoHyphens/>
        <w:rPr>
          <w:rFonts w:eastAsia="SimSun" w:cs="Mangal"/>
          <w:b/>
          <w:kern w:val="1"/>
          <w:sz w:val="24"/>
          <w:szCs w:val="24"/>
          <w:lang w:eastAsia="hi-IN" w:bidi="hi-IN"/>
        </w:rPr>
      </w:pPr>
    </w:p>
    <w:p w:rsidR="009B0D85" w:rsidRPr="002D26E3" w:rsidRDefault="0053525F" w:rsidP="009B0D85">
      <w:pPr>
        <w:suppressAutoHyphens/>
        <w:jc w:val="center"/>
        <w:rPr>
          <w:rFonts w:eastAsia="SimSun" w:cs="Mangal"/>
          <w:b/>
          <w:kern w:val="1"/>
          <w:sz w:val="24"/>
          <w:lang w:eastAsia="hi-IN" w:bidi="hi-IN"/>
        </w:rPr>
      </w:pPr>
      <w:r>
        <w:rPr>
          <w:rFonts w:eastAsia="SimSun" w:cs="Mangal"/>
          <w:b/>
          <w:kern w:val="1"/>
          <w:sz w:val="24"/>
          <w:lang w:eastAsia="hi-IN" w:bidi="hi-IN"/>
        </w:rPr>
        <w:t xml:space="preserve">§ </w:t>
      </w:r>
      <w:r w:rsidR="00532304">
        <w:rPr>
          <w:rFonts w:eastAsia="SimSun" w:cs="Mangal"/>
          <w:b/>
          <w:kern w:val="1"/>
          <w:sz w:val="24"/>
          <w:lang w:eastAsia="hi-IN" w:bidi="hi-IN"/>
        </w:rPr>
        <w:t>1</w:t>
      </w:r>
      <w:r w:rsidR="00B416E9">
        <w:rPr>
          <w:rFonts w:eastAsia="SimSun" w:cs="Mangal"/>
          <w:b/>
          <w:kern w:val="1"/>
          <w:sz w:val="24"/>
          <w:lang w:eastAsia="hi-IN" w:bidi="hi-IN"/>
        </w:rPr>
        <w:t>1</w:t>
      </w:r>
    </w:p>
    <w:p w:rsidR="002D26E3" w:rsidRPr="002D26E3" w:rsidRDefault="002D26E3" w:rsidP="002D26E3">
      <w:pPr>
        <w:suppressAutoHyphens/>
        <w:jc w:val="both"/>
        <w:rPr>
          <w:rFonts w:eastAsia="SimSun" w:cs="Mangal"/>
          <w:kern w:val="1"/>
          <w:sz w:val="24"/>
          <w:lang w:eastAsia="hi-IN" w:bidi="hi-IN"/>
        </w:rPr>
      </w:pPr>
      <w:r w:rsidRPr="002D26E3">
        <w:rPr>
          <w:rFonts w:eastAsia="SimSun" w:cs="Mangal"/>
          <w:kern w:val="1"/>
          <w:sz w:val="24"/>
          <w:lang w:eastAsia="hi-IN" w:bidi="hi-IN"/>
        </w:rPr>
        <w:t xml:space="preserve">W sprawach nie uregulowanych postanowieniami niniejszej umowy mają zastosowanie przepisy Kodeksu Cywilnego. </w:t>
      </w:r>
    </w:p>
    <w:p w:rsidR="002D26E3" w:rsidRPr="002D26E3" w:rsidRDefault="002D26E3" w:rsidP="002D26E3">
      <w:pPr>
        <w:suppressAutoHyphens/>
        <w:jc w:val="center"/>
        <w:rPr>
          <w:rFonts w:eastAsia="SimSun" w:cs="Mangal"/>
          <w:b/>
          <w:kern w:val="1"/>
          <w:sz w:val="24"/>
          <w:lang w:eastAsia="hi-IN" w:bidi="hi-IN"/>
        </w:rPr>
      </w:pPr>
    </w:p>
    <w:p w:rsidR="002D26E3" w:rsidRPr="002D26E3" w:rsidRDefault="0053525F" w:rsidP="002D26E3">
      <w:pPr>
        <w:suppressAutoHyphens/>
        <w:jc w:val="center"/>
        <w:rPr>
          <w:rFonts w:eastAsia="SimSun" w:cs="Mangal"/>
          <w:b/>
          <w:kern w:val="1"/>
          <w:sz w:val="24"/>
          <w:lang w:eastAsia="hi-IN" w:bidi="hi-IN"/>
        </w:rPr>
      </w:pPr>
      <w:r>
        <w:rPr>
          <w:rFonts w:eastAsia="SimSun" w:cs="Mangal"/>
          <w:b/>
          <w:kern w:val="1"/>
          <w:sz w:val="24"/>
          <w:lang w:eastAsia="hi-IN" w:bidi="hi-IN"/>
        </w:rPr>
        <w:t>§ 1</w:t>
      </w:r>
      <w:r w:rsidR="00B416E9">
        <w:rPr>
          <w:rFonts w:eastAsia="SimSun" w:cs="Mangal"/>
          <w:b/>
          <w:kern w:val="1"/>
          <w:sz w:val="24"/>
          <w:lang w:eastAsia="hi-IN" w:bidi="hi-IN"/>
        </w:rPr>
        <w:t>2</w:t>
      </w:r>
    </w:p>
    <w:p w:rsidR="002D26E3" w:rsidRPr="002D26E3" w:rsidRDefault="002D26E3" w:rsidP="002D26E3">
      <w:pPr>
        <w:suppressAutoHyphens/>
        <w:jc w:val="both"/>
        <w:rPr>
          <w:rFonts w:eastAsia="SimSun" w:cs="Mangal"/>
          <w:kern w:val="1"/>
          <w:sz w:val="24"/>
          <w:lang w:eastAsia="hi-IN" w:bidi="hi-IN"/>
        </w:rPr>
      </w:pPr>
      <w:r w:rsidRPr="002D26E3">
        <w:rPr>
          <w:rFonts w:eastAsia="SimSun" w:cs="Mangal"/>
          <w:kern w:val="1"/>
          <w:sz w:val="24"/>
          <w:lang w:eastAsia="hi-IN" w:bidi="hi-IN"/>
        </w:rPr>
        <w:t>Umowę sporządzono w dwóch jednobrzmiących egzemplarzach, po jednym dla każdej ze stron.</w:t>
      </w:r>
    </w:p>
    <w:p w:rsidR="002D26E3" w:rsidRPr="002D26E3" w:rsidRDefault="002D26E3" w:rsidP="002D26E3">
      <w:pPr>
        <w:suppressAutoHyphens/>
        <w:jc w:val="center"/>
        <w:rPr>
          <w:rFonts w:eastAsia="SimSun" w:cs="Mangal"/>
          <w:kern w:val="1"/>
          <w:sz w:val="24"/>
          <w:lang w:eastAsia="hi-IN" w:bidi="hi-IN"/>
        </w:rPr>
      </w:pPr>
    </w:p>
    <w:p w:rsidR="002D26E3" w:rsidRPr="002D26E3" w:rsidRDefault="002D26E3" w:rsidP="002D26E3">
      <w:pPr>
        <w:suppressAutoHyphens/>
        <w:jc w:val="center"/>
        <w:rPr>
          <w:rFonts w:ascii="Courier New" w:eastAsia="SimSun" w:hAnsi="Courier New" w:cs="Mangal"/>
          <w:kern w:val="1"/>
          <w:sz w:val="24"/>
          <w:lang w:eastAsia="hi-IN" w:bidi="hi-IN"/>
        </w:rPr>
      </w:pPr>
      <w:r w:rsidRPr="002D26E3">
        <w:rPr>
          <w:rFonts w:eastAsia="SimSun" w:cs="Mangal"/>
          <w:b/>
          <w:kern w:val="1"/>
          <w:sz w:val="24"/>
          <w:lang w:eastAsia="hi-IN" w:bidi="hi-IN"/>
        </w:rPr>
        <w:t>Zamawiający                                                                                                  Wykonawca</w:t>
      </w:r>
    </w:p>
    <w:p w:rsidR="002D26E3" w:rsidRDefault="002D26E3"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922649" w:rsidRDefault="00922649" w:rsidP="00B05B47">
      <w:pPr>
        <w:pStyle w:val="Tekstpodstawowy3"/>
        <w:jc w:val="both"/>
        <w:rPr>
          <w:b w:val="0"/>
          <w:bCs w:val="0"/>
          <w:sz w:val="18"/>
          <w:szCs w:val="24"/>
        </w:rPr>
      </w:pPr>
    </w:p>
    <w:p w:rsidR="00922649" w:rsidRDefault="00922649"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B05B47">
      <w:pPr>
        <w:pStyle w:val="Tekstpodstawowy3"/>
        <w:jc w:val="both"/>
        <w:rPr>
          <w:b w:val="0"/>
          <w:bCs w:val="0"/>
          <w:sz w:val="18"/>
          <w:szCs w:val="24"/>
        </w:rPr>
      </w:pPr>
    </w:p>
    <w:p w:rsidR="00AF3DEA" w:rsidRDefault="00AF3DEA"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Default="006812D5" w:rsidP="006E08D2">
      <w:pPr>
        <w:jc w:val="both"/>
        <w:rPr>
          <w:rFonts w:ascii="Arial" w:eastAsiaTheme="minorHAnsi" w:hAnsi="Arial" w:cs="Arial"/>
          <w:sz w:val="22"/>
          <w:szCs w:val="22"/>
          <w:lang w:eastAsia="en-US"/>
        </w:rPr>
      </w:pPr>
    </w:p>
    <w:p w:rsidR="006812D5" w:rsidRPr="006812D5" w:rsidRDefault="006812D5" w:rsidP="006E08D2">
      <w:pPr>
        <w:jc w:val="both"/>
        <w:rPr>
          <w:rFonts w:eastAsiaTheme="minorHAnsi"/>
          <w:sz w:val="22"/>
          <w:szCs w:val="22"/>
          <w:lang w:eastAsia="en-US"/>
        </w:rPr>
      </w:pPr>
    </w:p>
    <w:p w:rsidR="006812D5" w:rsidRPr="006812D5" w:rsidRDefault="006812D5" w:rsidP="006E08D2">
      <w:pPr>
        <w:jc w:val="both"/>
        <w:rPr>
          <w:rFonts w:eastAsiaTheme="minorHAnsi"/>
          <w:sz w:val="22"/>
          <w:szCs w:val="22"/>
          <w:lang w:eastAsia="en-US"/>
        </w:rPr>
      </w:pPr>
      <w:r w:rsidRPr="006812D5">
        <w:rPr>
          <w:rFonts w:eastAsiaTheme="minorHAnsi"/>
          <w:sz w:val="22"/>
          <w:szCs w:val="22"/>
          <w:lang w:eastAsia="en-US"/>
        </w:rPr>
        <w:t>załączniki do umowy:</w:t>
      </w:r>
    </w:p>
    <w:p w:rsidR="006812D5" w:rsidRPr="006812D5" w:rsidRDefault="006812D5" w:rsidP="00687B65">
      <w:pPr>
        <w:pStyle w:val="Akapitzlist"/>
        <w:numPr>
          <w:ilvl w:val="0"/>
          <w:numId w:val="7"/>
        </w:numPr>
        <w:jc w:val="both"/>
        <w:rPr>
          <w:rFonts w:eastAsiaTheme="minorHAnsi"/>
          <w:sz w:val="22"/>
          <w:szCs w:val="22"/>
          <w:lang w:eastAsia="en-US"/>
        </w:rPr>
      </w:pPr>
      <w:r w:rsidRPr="006812D5">
        <w:rPr>
          <w:rFonts w:eastAsiaTheme="minorHAnsi"/>
          <w:sz w:val="22"/>
          <w:szCs w:val="22"/>
          <w:lang w:eastAsia="en-US"/>
        </w:rPr>
        <w:t>załącznik nr 3 – OPZ – do ogłoszenia</w:t>
      </w:r>
    </w:p>
    <w:sectPr w:rsidR="006812D5" w:rsidRPr="006812D5" w:rsidSect="002E5054">
      <w:footerReference w:type="default" r:id="rId9"/>
      <w:pgSz w:w="11906" w:h="16838"/>
      <w:pgMar w:top="851"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7B65" w:rsidRDefault="00687B65">
      <w:r>
        <w:separator/>
      </w:r>
    </w:p>
  </w:endnote>
  <w:endnote w:type="continuationSeparator" w:id="0">
    <w:p w:rsidR="00687B65" w:rsidRDefault="00687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628442"/>
      <w:docPartObj>
        <w:docPartGallery w:val="Page Numbers (Bottom of Page)"/>
        <w:docPartUnique/>
      </w:docPartObj>
    </w:sdtPr>
    <w:sdtEndPr/>
    <w:sdtContent>
      <w:p w:rsidR="004C7EA7" w:rsidRDefault="004C7EA7">
        <w:pPr>
          <w:pStyle w:val="Stopka"/>
          <w:jc w:val="right"/>
        </w:pPr>
        <w:r>
          <w:fldChar w:fldCharType="begin"/>
        </w:r>
        <w:r>
          <w:instrText>PAGE   \* MERGEFORMAT</w:instrText>
        </w:r>
        <w:r>
          <w:fldChar w:fldCharType="separate"/>
        </w:r>
        <w:r>
          <w:rPr>
            <w:noProof/>
          </w:rPr>
          <w:t>34</w:t>
        </w:r>
        <w:r>
          <w:fldChar w:fldCharType="end"/>
        </w:r>
      </w:p>
    </w:sdtContent>
  </w:sdt>
  <w:p w:rsidR="004C7EA7" w:rsidRDefault="004C7EA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7B65" w:rsidRDefault="00687B65">
      <w:r>
        <w:separator/>
      </w:r>
    </w:p>
  </w:footnote>
  <w:footnote w:type="continuationSeparator" w:id="0">
    <w:p w:rsidR="00687B65" w:rsidRDefault="00687B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7"/>
    <w:multiLevelType w:val="multilevel"/>
    <w:tmpl w:val="45E01332"/>
    <w:name w:val="WW8Num7"/>
    <w:lvl w:ilvl="0">
      <w:start w:val="1"/>
      <w:numFmt w:val="decimal"/>
      <w:lvlText w:val="%1."/>
      <w:lvlJc w:val="left"/>
      <w:pPr>
        <w:tabs>
          <w:tab w:val="num" w:pos="454"/>
        </w:tabs>
        <w:ind w:left="720" w:hanging="360"/>
      </w:pPr>
      <w:rPr>
        <w:rFonts w:ascii="Times New Roman" w:hAnsi="Times New Roman" w:cs="Times New Roman" w:hint="default"/>
        <w:b/>
      </w:rPr>
    </w:lvl>
    <w:lvl w:ilvl="1">
      <w:start w:val="1"/>
      <w:numFmt w:val="lowerLetter"/>
      <w:lvlText w:val="%2)"/>
      <w:lvlJc w:val="left"/>
      <w:pPr>
        <w:tabs>
          <w:tab w:val="num" w:pos="0"/>
        </w:tabs>
        <w:ind w:left="1440" w:hanging="360"/>
      </w:pPr>
      <w:rPr>
        <w:rFonts w:ascii="Courier New" w:hAnsi="Courier New" w:cs="Courier New"/>
      </w:rPr>
    </w:lvl>
    <w:lvl w:ilvl="2">
      <w:start w:val="1"/>
      <w:numFmt w:val="lowerRoman"/>
      <w:lvlText w:val="%2.%3."/>
      <w:lvlJc w:val="right"/>
      <w:pPr>
        <w:tabs>
          <w:tab w:val="num" w:pos="0"/>
        </w:tabs>
        <w:ind w:left="2160" w:hanging="180"/>
      </w:pPr>
      <w:rPr>
        <w:rFonts w:ascii="Wingdings" w:hAnsi="Wingdings" w:cs="Wingdings"/>
      </w:r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000000D"/>
    <w:multiLevelType w:val="singleLevel"/>
    <w:tmpl w:val="08761192"/>
    <w:lvl w:ilvl="0">
      <w:start w:val="1"/>
      <w:numFmt w:val="decimal"/>
      <w:lvlText w:val="%1."/>
      <w:lvlJc w:val="left"/>
      <w:pPr>
        <w:ind w:left="1069" w:hanging="360"/>
      </w:pPr>
      <w:rPr>
        <w:rFonts w:ascii="Times New Roman" w:hAnsi="Times New Roman" w:cs="Times New Roman" w:hint="default"/>
        <w:b w:val="0"/>
        <w:bCs w:val="0"/>
        <w:color w:val="auto"/>
        <w:sz w:val="24"/>
        <w:szCs w:val="24"/>
      </w:rPr>
    </w:lvl>
  </w:abstractNum>
  <w:abstractNum w:abstractNumId="3" w15:restartNumberingAfterBreak="0">
    <w:nsid w:val="00000017"/>
    <w:multiLevelType w:val="singleLevel"/>
    <w:tmpl w:val="00000017"/>
    <w:name w:val="WW8Num29"/>
    <w:lvl w:ilvl="0">
      <w:start w:val="1"/>
      <w:numFmt w:val="decimal"/>
      <w:lvlText w:val="%1."/>
      <w:lvlJc w:val="left"/>
      <w:pPr>
        <w:tabs>
          <w:tab w:val="num" w:pos="0"/>
        </w:tabs>
        <w:ind w:left="720" w:hanging="360"/>
      </w:pPr>
      <w:rPr>
        <w:rFonts w:ascii="Symbol" w:hAnsi="Symbol" w:cs="Symbol"/>
      </w:rPr>
    </w:lvl>
  </w:abstractNum>
  <w:abstractNum w:abstractNumId="4" w15:restartNumberingAfterBreak="0">
    <w:nsid w:val="233D1A59"/>
    <w:multiLevelType w:val="hybridMultilevel"/>
    <w:tmpl w:val="03B238D8"/>
    <w:lvl w:ilvl="0" w:tplc="F81CF66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9610B25"/>
    <w:multiLevelType w:val="hybridMultilevel"/>
    <w:tmpl w:val="5A5AA8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A59368D"/>
    <w:multiLevelType w:val="hybridMultilevel"/>
    <w:tmpl w:val="4C3059B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3A83E5B"/>
    <w:multiLevelType w:val="hybridMultilevel"/>
    <w:tmpl w:val="E4A6479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 w15:restartNumberingAfterBreak="0">
    <w:nsid w:val="46027245"/>
    <w:multiLevelType w:val="hybridMultilevel"/>
    <w:tmpl w:val="B302E1AC"/>
    <w:lvl w:ilvl="0" w:tplc="0415000D">
      <w:start w:val="1"/>
      <w:numFmt w:val="bullet"/>
      <w:lvlText w:val=""/>
      <w:lvlJc w:val="left"/>
      <w:pPr>
        <w:ind w:left="1800" w:hanging="360"/>
      </w:pPr>
      <w:rPr>
        <w:rFonts w:ascii="Wingdings" w:hAnsi="Wingding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9" w15:restartNumberingAfterBreak="0">
    <w:nsid w:val="4AB25352"/>
    <w:multiLevelType w:val="hybridMultilevel"/>
    <w:tmpl w:val="A40AA150"/>
    <w:lvl w:ilvl="0" w:tplc="EB7486D0">
      <w:start w:val="9"/>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CB56ECA"/>
    <w:multiLevelType w:val="hybridMultilevel"/>
    <w:tmpl w:val="1C10F392"/>
    <w:lvl w:ilvl="0" w:tplc="04150013">
      <w:start w:val="1"/>
      <w:numFmt w:val="upperRoman"/>
      <w:lvlText w:val="%1."/>
      <w:lvlJc w:val="right"/>
      <w:pPr>
        <w:ind w:left="720" w:hanging="360"/>
      </w:pPr>
    </w:lvl>
    <w:lvl w:ilvl="1" w:tplc="04150019">
      <w:start w:val="1"/>
      <w:numFmt w:val="lowerLetter"/>
      <w:lvlText w:val="%2."/>
      <w:lvlJc w:val="left"/>
      <w:pPr>
        <w:ind w:left="1440" w:hanging="360"/>
      </w:pPr>
    </w:lvl>
    <w:lvl w:ilvl="2" w:tplc="90163112">
      <w:start w:val="1"/>
      <w:numFmt w:val="decimal"/>
      <w:lvlText w:val="%3)"/>
      <w:lvlJc w:val="left"/>
      <w:pPr>
        <w:ind w:left="2160" w:hanging="180"/>
      </w:pPr>
      <w:rPr>
        <w:b/>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63D280C"/>
    <w:multiLevelType w:val="hybridMultilevel"/>
    <w:tmpl w:val="CEECC5EE"/>
    <w:lvl w:ilvl="0" w:tplc="E1A2819A">
      <w:start w:val="1"/>
      <w:numFmt w:val="lowerLetter"/>
      <w:lvlText w:val="%1)"/>
      <w:lvlJc w:val="left"/>
      <w:pPr>
        <w:ind w:left="1440" w:hanging="360"/>
      </w:pPr>
      <w:rPr>
        <w:rFonts w:ascii="Times New Roman" w:eastAsia="Calibri" w:hAnsi="Times New Roman"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59B77DF6"/>
    <w:multiLevelType w:val="hybridMultilevel"/>
    <w:tmpl w:val="CA886E2A"/>
    <w:lvl w:ilvl="0" w:tplc="B2DE81BC">
      <w:start w:val="3"/>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6F684C"/>
    <w:multiLevelType w:val="hybridMultilevel"/>
    <w:tmpl w:val="DEE0DF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03D2FA3"/>
    <w:multiLevelType w:val="hybridMultilevel"/>
    <w:tmpl w:val="FF5AB1B8"/>
    <w:lvl w:ilvl="0" w:tplc="892A9006">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5AC0B6A"/>
    <w:multiLevelType w:val="hybridMultilevel"/>
    <w:tmpl w:val="6EFE7788"/>
    <w:lvl w:ilvl="0" w:tplc="1DBAEFEC">
      <w:start w:val="1"/>
      <w:numFmt w:val="bullet"/>
      <w:lvlText w:val=""/>
      <w:lvlJc w:val="left"/>
      <w:pPr>
        <w:ind w:left="720" w:hanging="360"/>
      </w:pPr>
      <w:rPr>
        <w:rFonts w:ascii="Symbol" w:hAnsi="Symbol" w:hint="default"/>
        <w:color w:val="000000" w:themeColor="tex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10"/>
  </w:num>
  <w:num w:numId="4">
    <w:abstractNumId w:val="7"/>
  </w:num>
  <w:num w:numId="5">
    <w:abstractNumId w:val="5"/>
  </w:num>
  <w:num w:numId="6">
    <w:abstractNumId w:val="4"/>
  </w:num>
  <w:num w:numId="7">
    <w:abstractNumId w:val="6"/>
  </w:num>
  <w:num w:numId="8">
    <w:abstractNumId w:val="14"/>
  </w:num>
  <w:num w:numId="9">
    <w:abstractNumId w:val="8"/>
  </w:num>
  <w:num w:numId="10">
    <w:abstractNumId w:val="9"/>
  </w:num>
  <w:num w:numId="11">
    <w:abstractNumId w:val="13"/>
  </w:num>
  <w:num w:numId="12">
    <w:abstractNumId w:val="2"/>
    <w:lvlOverride w:ilvl="0">
      <w:startOverride w:val="1"/>
    </w:lvlOverride>
  </w:num>
  <w:num w:numId="13">
    <w:abstractNumId w:val="15"/>
  </w:num>
  <w:num w:numId="14">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735"/>
    <w:rsid w:val="00007A6A"/>
    <w:rsid w:val="00011587"/>
    <w:rsid w:val="00033CB6"/>
    <w:rsid w:val="00044621"/>
    <w:rsid w:val="00056C79"/>
    <w:rsid w:val="00074E2A"/>
    <w:rsid w:val="000A6AAC"/>
    <w:rsid w:val="000B179C"/>
    <w:rsid w:val="000B1A8B"/>
    <w:rsid w:val="000C111D"/>
    <w:rsid w:val="000E139E"/>
    <w:rsid w:val="000E642A"/>
    <w:rsid w:val="00140703"/>
    <w:rsid w:val="001459F6"/>
    <w:rsid w:val="0015153C"/>
    <w:rsid w:val="001627EC"/>
    <w:rsid w:val="0018792D"/>
    <w:rsid w:val="001A6387"/>
    <w:rsid w:val="001A78BB"/>
    <w:rsid w:val="001B04FF"/>
    <w:rsid w:val="001B6EFE"/>
    <w:rsid w:val="001E313C"/>
    <w:rsid w:val="00207607"/>
    <w:rsid w:val="002128E9"/>
    <w:rsid w:val="00236BFF"/>
    <w:rsid w:val="0024688B"/>
    <w:rsid w:val="00247A9C"/>
    <w:rsid w:val="00254C00"/>
    <w:rsid w:val="002B336A"/>
    <w:rsid w:val="002B7EFE"/>
    <w:rsid w:val="002D26E3"/>
    <w:rsid w:val="002E5054"/>
    <w:rsid w:val="002F1792"/>
    <w:rsid w:val="00327A04"/>
    <w:rsid w:val="0034267D"/>
    <w:rsid w:val="00345969"/>
    <w:rsid w:val="0036581C"/>
    <w:rsid w:val="0036756B"/>
    <w:rsid w:val="003725C3"/>
    <w:rsid w:val="00377F82"/>
    <w:rsid w:val="00387562"/>
    <w:rsid w:val="003E4771"/>
    <w:rsid w:val="003E52D3"/>
    <w:rsid w:val="004010D1"/>
    <w:rsid w:val="00403DA8"/>
    <w:rsid w:val="004043B9"/>
    <w:rsid w:val="00406705"/>
    <w:rsid w:val="004132BC"/>
    <w:rsid w:val="00460D47"/>
    <w:rsid w:val="004661B1"/>
    <w:rsid w:val="00470033"/>
    <w:rsid w:val="00473E98"/>
    <w:rsid w:val="004A58AC"/>
    <w:rsid w:val="004A6C13"/>
    <w:rsid w:val="004C7EA7"/>
    <w:rsid w:val="00502566"/>
    <w:rsid w:val="005034BF"/>
    <w:rsid w:val="00516AB5"/>
    <w:rsid w:val="00517B55"/>
    <w:rsid w:val="0052394F"/>
    <w:rsid w:val="00532304"/>
    <w:rsid w:val="0053449D"/>
    <w:rsid w:val="0053525F"/>
    <w:rsid w:val="00536C73"/>
    <w:rsid w:val="00537386"/>
    <w:rsid w:val="00543245"/>
    <w:rsid w:val="00547245"/>
    <w:rsid w:val="005617F2"/>
    <w:rsid w:val="00576CEC"/>
    <w:rsid w:val="00581DD2"/>
    <w:rsid w:val="00590988"/>
    <w:rsid w:val="005C3156"/>
    <w:rsid w:val="005F0FAA"/>
    <w:rsid w:val="00600628"/>
    <w:rsid w:val="006238CB"/>
    <w:rsid w:val="0064649D"/>
    <w:rsid w:val="00656D35"/>
    <w:rsid w:val="0066022B"/>
    <w:rsid w:val="006807DD"/>
    <w:rsid w:val="006812D5"/>
    <w:rsid w:val="00687B65"/>
    <w:rsid w:val="006B0027"/>
    <w:rsid w:val="006B7941"/>
    <w:rsid w:val="006D63CB"/>
    <w:rsid w:val="006E08D2"/>
    <w:rsid w:val="006E1755"/>
    <w:rsid w:val="006E3D3D"/>
    <w:rsid w:val="00722B5E"/>
    <w:rsid w:val="00726FBE"/>
    <w:rsid w:val="00735EC5"/>
    <w:rsid w:val="00741C22"/>
    <w:rsid w:val="00742C10"/>
    <w:rsid w:val="007563A0"/>
    <w:rsid w:val="007912BA"/>
    <w:rsid w:val="00794288"/>
    <w:rsid w:val="00794312"/>
    <w:rsid w:val="007A25DD"/>
    <w:rsid w:val="007D3874"/>
    <w:rsid w:val="007D44E4"/>
    <w:rsid w:val="007E433F"/>
    <w:rsid w:val="007E47B6"/>
    <w:rsid w:val="007E5364"/>
    <w:rsid w:val="007E6409"/>
    <w:rsid w:val="007F0459"/>
    <w:rsid w:val="007F6F03"/>
    <w:rsid w:val="00811294"/>
    <w:rsid w:val="0082357D"/>
    <w:rsid w:val="00840CC0"/>
    <w:rsid w:val="00862B50"/>
    <w:rsid w:val="00884516"/>
    <w:rsid w:val="00886F74"/>
    <w:rsid w:val="00890155"/>
    <w:rsid w:val="00892049"/>
    <w:rsid w:val="008A23D8"/>
    <w:rsid w:val="008C366E"/>
    <w:rsid w:val="00906B4D"/>
    <w:rsid w:val="009109DA"/>
    <w:rsid w:val="009122F4"/>
    <w:rsid w:val="00922649"/>
    <w:rsid w:val="009277D1"/>
    <w:rsid w:val="00941F67"/>
    <w:rsid w:val="00943F5F"/>
    <w:rsid w:val="009455E2"/>
    <w:rsid w:val="009532AF"/>
    <w:rsid w:val="00970F73"/>
    <w:rsid w:val="009A4075"/>
    <w:rsid w:val="009B0D85"/>
    <w:rsid w:val="009B1B8F"/>
    <w:rsid w:val="009B6C5F"/>
    <w:rsid w:val="009C21CD"/>
    <w:rsid w:val="009E4A89"/>
    <w:rsid w:val="009E757F"/>
    <w:rsid w:val="009F2E09"/>
    <w:rsid w:val="009F43AB"/>
    <w:rsid w:val="00A42C15"/>
    <w:rsid w:val="00A56C6B"/>
    <w:rsid w:val="00A75E2E"/>
    <w:rsid w:val="00A90008"/>
    <w:rsid w:val="00AD5682"/>
    <w:rsid w:val="00AE242F"/>
    <w:rsid w:val="00AF3DEA"/>
    <w:rsid w:val="00B05B47"/>
    <w:rsid w:val="00B063BD"/>
    <w:rsid w:val="00B14F10"/>
    <w:rsid w:val="00B34753"/>
    <w:rsid w:val="00B416E9"/>
    <w:rsid w:val="00B41D32"/>
    <w:rsid w:val="00B42007"/>
    <w:rsid w:val="00B612C6"/>
    <w:rsid w:val="00B64017"/>
    <w:rsid w:val="00B75CA3"/>
    <w:rsid w:val="00B80724"/>
    <w:rsid w:val="00BC1228"/>
    <w:rsid w:val="00BC31CF"/>
    <w:rsid w:val="00BC5A37"/>
    <w:rsid w:val="00BD3819"/>
    <w:rsid w:val="00BF2363"/>
    <w:rsid w:val="00C170E1"/>
    <w:rsid w:val="00C263E4"/>
    <w:rsid w:val="00C32B65"/>
    <w:rsid w:val="00C44998"/>
    <w:rsid w:val="00C521C2"/>
    <w:rsid w:val="00C942B9"/>
    <w:rsid w:val="00CB10B6"/>
    <w:rsid w:val="00CC0EA3"/>
    <w:rsid w:val="00CD008C"/>
    <w:rsid w:val="00CE7043"/>
    <w:rsid w:val="00CF3222"/>
    <w:rsid w:val="00CF5338"/>
    <w:rsid w:val="00D061B6"/>
    <w:rsid w:val="00D13F55"/>
    <w:rsid w:val="00D22A0D"/>
    <w:rsid w:val="00D61C0C"/>
    <w:rsid w:val="00D90D49"/>
    <w:rsid w:val="00D9162B"/>
    <w:rsid w:val="00D91735"/>
    <w:rsid w:val="00D91EBD"/>
    <w:rsid w:val="00D93486"/>
    <w:rsid w:val="00DC0192"/>
    <w:rsid w:val="00DC3FA6"/>
    <w:rsid w:val="00DF30B2"/>
    <w:rsid w:val="00E21ECB"/>
    <w:rsid w:val="00E27794"/>
    <w:rsid w:val="00E33AC4"/>
    <w:rsid w:val="00E52D33"/>
    <w:rsid w:val="00EA14E8"/>
    <w:rsid w:val="00EA6B4E"/>
    <w:rsid w:val="00EB4B2D"/>
    <w:rsid w:val="00EC7071"/>
    <w:rsid w:val="00F17662"/>
    <w:rsid w:val="00F32DC7"/>
    <w:rsid w:val="00F430C3"/>
    <w:rsid w:val="00F442EC"/>
    <w:rsid w:val="00F858E8"/>
    <w:rsid w:val="00F859F4"/>
    <w:rsid w:val="00FB762F"/>
    <w:rsid w:val="00FE2953"/>
    <w:rsid w:val="00FE39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914708F"/>
  <w15:docId w15:val="{454791DA-07DE-4625-AC66-1BF1260F5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52D33"/>
  </w:style>
  <w:style w:type="paragraph" w:styleId="Nagwek1">
    <w:name w:val="heading 1"/>
    <w:basedOn w:val="Normalny"/>
    <w:next w:val="Normalny"/>
    <w:qFormat/>
    <w:rsid w:val="00E52D33"/>
    <w:pPr>
      <w:keepNext/>
      <w:outlineLvl w:val="0"/>
    </w:pPr>
    <w:rPr>
      <w:b/>
      <w:sz w:val="32"/>
    </w:rPr>
  </w:style>
  <w:style w:type="paragraph" w:styleId="Nagwek2">
    <w:name w:val="heading 2"/>
    <w:basedOn w:val="Normalny"/>
    <w:next w:val="Normalny"/>
    <w:qFormat/>
    <w:rsid w:val="00E52D33"/>
    <w:pPr>
      <w:keepNext/>
      <w:outlineLvl w:val="1"/>
    </w:pPr>
    <w:rPr>
      <w:sz w:val="24"/>
    </w:rPr>
  </w:style>
  <w:style w:type="paragraph" w:styleId="Nagwek3">
    <w:name w:val="heading 3"/>
    <w:basedOn w:val="Normalny"/>
    <w:next w:val="Normalny"/>
    <w:qFormat/>
    <w:rsid w:val="00E52D33"/>
    <w:pPr>
      <w:keepNext/>
      <w:jc w:val="center"/>
      <w:outlineLvl w:val="2"/>
    </w:pPr>
    <w:rPr>
      <w:rFonts w:ascii="Arial" w:hAnsi="Arial"/>
      <w:b/>
      <w:color w:val="000080"/>
      <w:spacing w:val="60"/>
      <w:sz w:val="28"/>
    </w:rPr>
  </w:style>
  <w:style w:type="paragraph" w:styleId="Nagwek4">
    <w:name w:val="heading 4"/>
    <w:basedOn w:val="Normalny"/>
    <w:next w:val="Normalny"/>
    <w:qFormat/>
    <w:rsid w:val="00E52D33"/>
    <w:pPr>
      <w:keepNext/>
      <w:outlineLvl w:val="3"/>
    </w:pPr>
    <w:rPr>
      <w:b/>
      <w:bCs/>
      <w:sz w:val="24"/>
    </w:rPr>
  </w:style>
  <w:style w:type="paragraph" w:styleId="Nagwek5">
    <w:name w:val="heading 5"/>
    <w:basedOn w:val="Normalny"/>
    <w:next w:val="Normalny"/>
    <w:qFormat/>
    <w:rsid w:val="00E52D33"/>
    <w:pPr>
      <w:keepNext/>
      <w:jc w:val="right"/>
      <w:outlineLvl w:val="4"/>
    </w:pPr>
    <w:rPr>
      <w:b/>
      <w:bCs/>
      <w:sz w:val="24"/>
    </w:rPr>
  </w:style>
  <w:style w:type="paragraph" w:styleId="Nagwek6">
    <w:name w:val="heading 6"/>
    <w:basedOn w:val="Normalny"/>
    <w:next w:val="Normalny"/>
    <w:qFormat/>
    <w:rsid w:val="00E52D33"/>
    <w:pPr>
      <w:keepNext/>
      <w:ind w:left="4956" w:firstLine="708"/>
      <w:jc w:val="both"/>
      <w:outlineLvl w:val="5"/>
    </w:pPr>
    <w:rPr>
      <w:sz w:val="24"/>
    </w:rPr>
  </w:style>
  <w:style w:type="paragraph" w:styleId="Nagwek7">
    <w:name w:val="heading 7"/>
    <w:basedOn w:val="Normalny"/>
    <w:next w:val="Normalny"/>
    <w:qFormat/>
    <w:rsid w:val="00E52D33"/>
    <w:pPr>
      <w:keepNext/>
      <w:outlineLvl w:val="6"/>
    </w:pPr>
    <w:rPr>
      <w:i/>
      <w:iCs/>
      <w:sz w:val="24"/>
    </w:rPr>
  </w:style>
  <w:style w:type="paragraph" w:styleId="Nagwek9">
    <w:name w:val="heading 9"/>
    <w:basedOn w:val="Normalny"/>
    <w:next w:val="Normalny"/>
    <w:qFormat/>
    <w:rsid w:val="00E52D33"/>
    <w:pPr>
      <w:keepNext/>
      <w:jc w:val="right"/>
      <w:outlineLvl w:val="8"/>
    </w:pPr>
    <w:rPr>
      <w:b/>
      <w:bCs/>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52D33"/>
    <w:rPr>
      <w:color w:val="0000FF"/>
      <w:u w:val="single"/>
    </w:rPr>
  </w:style>
  <w:style w:type="character" w:styleId="UyteHipercze">
    <w:name w:val="FollowedHyperlink"/>
    <w:basedOn w:val="Domylnaczcionkaakapitu"/>
    <w:semiHidden/>
    <w:rsid w:val="00E52D33"/>
    <w:rPr>
      <w:color w:val="800080"/>
      <w:u w:val="single"/>
    </w:rPr>
  </w:style>
  <w:style w:type="paragraph" w:styleId="Nagwek">
    <w:name w:val="header"/>
    <w:basedOn w:val="Normalny"/>
    <w:link w:val="NagwekZnak"/>
    <w:rsid w:val="00E52D33"/>
    <w:pPr>
      <w:tabs>
        <w:tab w:val="center" w:pos="4536"/>
        <w:tab w:val="right" w:pos="9072"/>
      </w:tabs>
    </w:pPr>
  </w:style>
  <w:style w:type="paragraph" w:styleId="Stopka">
    <w:name w:val="footer"/>
    <w:basedOn w:val="Normalny"/>
    <w:link w:val="StopkaZnak"/>
    <w:uiPriority w:val="99"/>
    <w:rsid w:val="00E52D33"/>
    <w:pPr>
      <w:tabs>
        <w:tab w:val="center" w:pos="4536"/>
        <w:tab w:val="right" w:pos="9072"/>
      </w:tabs>
    </w:pPr>
  </w:style>
  <w:style w:type="paragraph" w:styleId="Tekstpodstawowy2">
    <w:name w:val="Body Text 2"/>
    <w:basedOn w:val="Normalny"/>
    <w:semiHidden/>
    <w:rsid w:val="00E52D33"/>
    <w:pPr>
      <w:jc w:val="both"/>
    </w:pPr>
    <w:rPr>
      <w:b/>
      <w:bCs/>
      <w:sz w:val="24"/>
    </w:rPr>
  </w:style>
  <w:style w:type="paragraph" w:styleId="Tekstpodstawowy">
    <w:name w:val="Body Text"/>
    <w:basedOn w:val="Normalny"/>
    <w:semiHidden/>
    <w:rsid w:val="00E52D33"/>
    <w:rPr>
      <w:rFonts w:ascii="Arial" w:hAnsi="Arial" w:cs="Arial"/>
      <w:sz w:val="24"/>
    </w:rPr>
  </w:style>
  <w:style w:type="paragraph" w:styleId="Tekstpodstawowy3">
    <w:name w:val="Body Text 3"/>
    <w:basedOn w:val="Normalny"/>
    <w:semiHidden/>
    <w:rsid w:val="00E52D33"/>
    <w:rPr>
      <w:b/>
      <w:bCs/>
      <w:sz w:val="24"/>
    </w:rPr>
  </w:style>
  <w:style w:type="character" w:customStyle="1" w:styleId="StopkaZnak">
    <w:name w:val="Stopka Znak"/>
    <w:basedOn w:val="Domylnaczcionkaakapitu"/>
    <w:link w:val="Stopka"/>
    <w:uiPriority w:val="99"/>
    <w:rsid w:val="00A90008"/>
  </w:style>
  <w:style w:type="paragraph" w:styleId="Tytu">
    <w:name w:val="Title"/>
    <w:basedOn w:val="Normalny"/>
    <w:link w:val="TytuZnak"/>
    <w:qFormat/>
    <w:rsid w:val="00033CB6"/>
    <w:pPr>
      <w:widowControl w:val="0"/>
      <w:jc w:val="center"/>
    </w:pPr>
    <w:rPr>
      <w:b/>
      <w:sz w:val="36"/>
    </w:rPr>
  </w:style>
  <w:style w:type="character" w:customStyle="1" w:styleId="TytuZnak">
    <w:name w:val="Tytuł Znak"/>
    <w:basedOn w:val="Domylnaczcionkaakapitu"/>
    <w:link w:val="Tytu"/>
    <w:rsid w:val="00033CB6"/>
    <w:rPr>
      <w:b/>
      <w:sz w:val="36"/>
    </w:rPr>
  </w:style>
  <w:style w:type="paragraph" w:styleId="Tekstdymka">
    <w:name w:val="Balloon Text"/>
    <w:basedOn w:val="Normalny"/>
    <w:link w:val="TekstdymkaZnak"/>
    <w:uiPriority w:val="99"/>
    <w:semiHidden/>
    <w:unhideWhenUsed/>
    <w:rsid w:val="00056C79"/>
    <w:rPr>
      <w:rFonts w:ascii="Tahoma" w:hAnsi="Tahoma" w:cs="Tahoma"/>
      <w:sz w:val="16"/>
      <w:szCs w:val="16"/>
    </w:rPr>
  </w:style>
  <w:style w:type="character" w:customStyle="1" w:styleId="TekstdymkaZnak">
    <w:name w:val="Tekst dymka Znak"/>
    <w:basedOn w:val="Domylnaczcionkaakapitu"/>
    <w:link w:val="Tekstdymka"/>
    <w:uiPriority w:val="99"/>
    <w:semiHidden/>
    <w:rsid w:val="00056C79"/>
    <w:rPr>
      <w:rFonts w:ascii="Tahoma" w:hAnsi="Tahoma" w:cs="Tahoma"/>
      <w:sz w:val="16"/>
      <w:szCs w:val="16"/>
    </w:rPr>
  </w:style>
  <w:style w:type="character" w:customStyle="1" w:styleId="NagwekZnak">
    <w:name w:val="Nagłówek Znak"/>
    <w:basedOn w:val="Domylnaczcionkaakapitu"/>
    <w:link w:val="Nagwek"/>
    <w:rsid w:val="00387562"/>
  </w:style>
  <w:style w:type="paragraph" w:styleId="Tekstpodstawowywcity">
    <w:name w:val="Body Text Indent"/>
    <w:basedOn w:val="Normalny"/>
    <w:link w:val="TekstpodstawowywcityZnak"/>
    <w:uiPriority w:val="99"/>
    <w:semiHidden/>
    <w:unhideWhenUsed/>
    <w:rsid w:val="00F430C3"/>
    <w:pPr>
      <w:spacing w:after="120"/>
      <w:ind w:left="283"/>
    </w:pPr>
  </w:style>
  <w:style w:type="character" w:customStyle="1" w:styleId="TekstpodstawowywcityZnak">
    <w:name w:val="Tekst podstawowy wcięty Znak"/>
    <w:basedOn w:val="Domylnaczcionkaakapitu"/>
    <w:link w:val="Tekstpodstawowywcity"/>
    <w:uiPriority w:val="99"/>
    <w:semiHidden/>
    <w:rsid w:val="00F430C3"/>
  </w:style>
  <w:style w:type="paragraph" w:customStyle="1" w:styleId="wzory">
    <w:name w:val="wzory"/>
    <w:basedOn w:val="Normalny"/>
    <w:rsid w:val="00F430C3"/>
    <w:pPr>
      <w:suppressAutoHyphens/>
      <w:spacing w:before="120"/>
    </w:pPr>
    <w:rPr>
      <w:rFonts w:ascii="Arial" w:eastAsia="Lucida Sans Unicode" w:hAnsi="Arial" w:cs="Mangal"/>
      <w:kern w:val="1"/>
      <w:sz w:val="24"/>
      <w:lang w:eastAsia="hi-IN" w:bidi="hi-IN"/>
    </w:rPr>
  </w:style>
  <w:style w:type="paragraph" w:styleId="Akapitzlist">
    <w:name w:val="List Paragraph"/>
    <w:basedOn w:val="Normalny"/>
    <w:uiPriority w:val="34"/>
    <w:qFormat/>
    <w:rsid w:val="00F430C3"/>
    <w:pPr>
      <w:ind w:left="720"/>
      <w:contextualSpacing/>
    </w:pPr>
  </w:style>
  <w:style w:type="paragraph" w:customStyle="1" w:styleId="Default">
    <w:name w:val="Default"/>
    <w:rsid w:val="00722B5E"/>
    <w:pPr>
      <w:suppressAutoHyphens/>
    </w:pPr>
    <w:rPr>
      <w:rFonts w:eastAsia="SimSun"/>
      <w:color w:val="000000"/>
      <w:kern w:val="1"/>
      <w:sz w:val="24"/>
      <w:szCs w:val="24"/>
      <w:lang w:eastAsia="hi-IN" w:bidi="hi-IN"/>
    </w:rPr>
  </w:style>
  <w:style w:type="paragraph" w:customStyle="1" w:styleId="Akapitzlist1">
    <w:name w:val="Akapit z listą1"/>
    <w:basedOn w:val="Normalny"/>
    <w:rsid w:val="00722B5E"/>
    <w:pPr>
      <w:suppressAutoHyphens/>
      <w:ind w:left="720"/>
    </w:pPr>
    <w:rPr>
      <w:rFonts w:eastAsia="SimSun" w:cs="Mangal"/>
      <w:kern w:val="1"/>
      <w:sz w:val="24"/>
      <w:szCs w:val="21"/>
      <w:lang w:eastAsia="hi-IN" w:bidi="hi-IN"/>
    </w:rPr>
  </w:style>
  <w:style w:type="paragraph" w:customStyle="1" w:styleId="Textbody">
    <w:name w:val="Text body"/>
    <w:basedOn w:val="Normalny"/>
    <w:rsid w:val="00722B5E"/>
    <w:pPr>
      <w:suppressAutoHyphens/>
      <w:spacing w:after="120"/>
      <w:textAlignment w:val="baseline"/>
    </w:pPr>
    <w:rPr>
      <w:kern w:val="1"/>
      <w:sz w:val="21"/>
      <w:szCs w:val="21"/>
      <w:lang w:eastAsia="hi-IN" w:bidi="hi-IN"/>
    </w:rPr>
  </w:style>
  <w:style w:type="paragraph" w:customStyle="1" w:styleId="Tekstpodstawowy31">
    <w:name w:val="Tekst podstawowy 31"/>
    <w:basedOn w:val="Normalny"/>
    <w:rsid w:val="007563A0"/>
    <w:pPr>
      <w:suppressAutoHyphens/>
      <w:spacing w:after="120"/>
    </w:pPr>
    <w:rPr>
      <w:rFonts w:eastAsia="SimSun"/>
      <w:kern w:val="1"/>
      <w:sz w:val="16"/>
      <w:szCs w:val="16"/>
      <w:lang w:eastAsia="hi-IN" w:bidi="hi-IN"/>
    </w:rPr>
  </w:style>
  <w:style w:type="paragraph" w:customStyle="1" w:styleId="Akapitzlist2">
    <w:name w:val="Akapit z listą2"/>
    <w:basedOn w:val="Normalny"/>
    <w:rsid w:val="00CC0EA3"/>
    <w:pPr>
      <w:suppressAutoHyphens/>
      <w:ind w:left="720"/>
    </w:pPr>
    <w:rPr>
      <w:rFonts w:eastAsia="SimSun" w:cs="Mangal"/>
      <w:kern w:val="1"/>
      <w:sz w:val="24"/>
      <w:szCs w:val="21"/>
      <w:lang w:eastAsia="hi-IN" w:bidi="hi-IN"/>
    </w:rPr>
  </w:style>
  <w:style w:type="table" w:styleId="Tabela-Siatka">
    <w:name w:val="Table Grid"/>
    <w:basedOn w:val="Standardowy"/>
    <w:uiPriority w:val="39"/>
    <w:rsid w:val="00A42C1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poziom">
    <w:name w:val="1poziom"/>
    <w:basedOn w:val="Normalny"/>
    <w:rsid w:val="00CF3222"/>
    <w:pPr>
      <w:spacing w:before="100" w:beforeAutospacing="1" w:after="100" w:afterAutospacing="1"/>
    </w:pPr>
    <w:rPr>
      <w:sz w:val="24"/>
      <w:szCs w:val="24"/>
    </w:rPr>
  </w:style>
  <w:style w:type="character" w:styleId="Nierozpoznanawzmianka">
    <w:name w:val="Unresolved Mention"/>
    <w:basedOn w:val="Domylnaczcionkaakapitu"/>
    <w:uiPriority w:val="99"/>
    <w:semiHidden/>
    <w:unhideWhenUsed/>
    <w:rsid w:val="009B0D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22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taszczyk-jaroch@zdw-bydgoszcz.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3F5D4A-D451-48D5-8F3C-1A899B6EE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Pages>
  <Words>2655</Words>
  <Characters>17716</Characters>
  <Application>Microsoft Office Word</Application>
  <DocSecurity>0</DocSecurity>
  <Lines>147</Lines>
  <Paragraphs>40</Paragraphs>
  <ScaleCrop>false</ScaleCrop>
  <HeadingPairs>
    <vt:vector size="2" baseType="variant">
      <vt:variant>
        <vt:lpstr>Tytuł</vt:lpstr>
      </vt:variant>
      <vt:variant>
        <vt:i4>1</vt:i4>
      </vt:variant>
    </vt:vector>
  </HeadingPairs>
  <TitlesOfParts>
    <vt:vector size="1" baseType="lpstr">
      <vt:lpstr/>
    </vt:vector>
  </TitlesOfParts>
  <Company> </Company>
  <LinksUpToDate>false</LinksUpToDate>
  <CharactersWithSpaces>20331</CharactersWithSpaces>
  <SharedDoc>false</SharedDoc>
  <HLinks>
    <vt:vector size="6" baseType="variant">
      <vt:variant>
        <vt:i4>1966100</vt:i4>
      </vt:variant>
      <vt:variant>
        <vt:i4>3</vt:i4>
      </vt:variant>
      <vt:variant>
        <vt:i4>0</vt:i4>
      </vt:variant>
      <vt:variant>
        <vt:i4>5</vt:i4>
      </vt:variant>
      <vt:variant>
        <vt:lpwstr>http://www.zdw-bydgoszcz.com.pl/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Langowski Wojciech</dc:creator>
  <cp:keywords/>
  <dc:description/>
  <cp:lastModifiedBy>Alicja Miklasz-Gadek</cp:lastModifiedBy>
  <cp:revision>8</cp:revision>
  <cp:lastPrinted>2013-05-24T08:26:00Z</cp:lastPrinted>
  <dcterms:created xsi:type="dcterms:W3CDTF">2020-02-17T06:08:00Z</dcterms:created>
  <dcterms:modified xsi:type="dcterms:W3CDTF">2020-02-18T08:03:00Z</dcterms:modified>
</cp:coreProperties>
</file>