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FD2198" w14:textId="77777777" w:rsidR="00006581" w:rsidRDefault="00006581" w:rsidP="00006581">
      <w:pPr>
        <w:rPr>
          <w:b/>
          <w:sz w:val="36"/>
          <w:szCs w:val="36"/>
        </w:rPr>
      </w:pPr>
    </w:p>
    <w:p w14:paraId="60FE8DCC" w14:textId="77777777" w:rsidR="00135D2B" w:rsidRPr="00006581" w:rsidRDefault="00135D2B" w:rsidP="00006581"/>
    <w:p w14:paraId="2092B330" w14:textId="77777777" w:rsidR="0014256C" w:rsidRPr="00006581" w:rsidRDefault="0014256C" w:rsidP="008B5163">
      <w:pPr>
        <w:pStyle w:val="1poziom"/>
        <w:jc w:val="center"/>
        <w:rPr>
          <w:rFonts w:ascii="Times New Roman" w:hAnsi="Times New Roman" w:cs="Times New Roman"/>
          <w:b/>
          <w:sz w:val="32"/>
          <w:szCs w:val="32"/>
        </w:rPr>
      </w:pPr>
      <w:r w:rsidRPr="00006581">
        <w:rPr>
          <w:rFonts w:ascii="Times New Roman" w:hAnsi="Times New Roman" w:cs="Times New Roman"/>
          <w:b/>
          <w:sz w:val="32"/>
          <w:szCs w:val="32"/>
        </w:rPr>
        <w:t>SPECYFIKACJA ISTOTNYCH WARUNKÓW ZAMÓWIENIA</w:t>
      </w:r>
    </w:p>
    <w:p w14:paraId="36F0F761" w14:textId="77777777" w:rsidR="0014256C" w:rsidRDefault="0014256C" w:rsidP="008B5163">
      <w:pPr>
        <w:pStyle w:val="1poziom"/>
        <w:jc w:val="center"/>
        <w:rPr>
          <w:rFonts w:ascii="Times New Roman" w:hAnsi="Times New Roman" w:cs="Times New Roman"/>
        </w:rPr>
      </w:pPr>
    </w:p>
    <w:p w14:paraId="554F0DE4" w14:textId="77777777" w:rsidR="00006581" w:rsidRPr="000748A2" w:rsidRDefault="00006581" w:rsidP="008B5163">
      <w:pPr>
        <w:pStyle w:val="1poziom"/>
        <w:jc w:val="center"/>
        <w:rPr>
          <w:rFonts w:ascii="Times New Roman" w:hAnsi="Times New Roman" w:cs="Times New Roman"/>
        </w:rPr>
      </w:pPr>
    </w:p>
    <w:p w14:paraId="54D4D2DF" w14:textId="77777777" w:rsidR="0014256C" w:rsidRPr="00006581" w:rsidRDefault="0014256C" w:rsidP="008B5163">
      <w:pPr>
        <w:pStyle w:val="1poziom"/>
        <w:jc w:val="center"/>
        <w:rPr>
          <w:rFonts w:ascii="Times New Roman" w:hAnsi="Times New Roman" w:cs="Times New Roman"/>
          <w:sz w:val="26"/>
          <w:szCs w:val="26"/>
        </w:rPr>
      </w:pPr>
      <w:r w:rsidRPr="00006581">
        <w:rPr>
          <w:rFonts w:ascii="Times New Roman" w:hAnsi="Times New Roman" w:cs="Times New Roman"/>
          <w:sz w:val="26"/>
          <w:szCs w:val="26"/>
        </w:rPr>
        <w:t>Zamawiający:</w:t>
      </w:r>
    </w:p>
    <w:p w14:paraId="03AA9633" w14:textId="77777777" w:rsidR="0014256C" w:rsidRPr="00006581" w:rsidRDefault="0014256C" w:rsidP="008B5163">
      <w:pPr>
        <w:pStyle w:val="1poziom"/>
        <w:jc w:val="center"/>
        <w:rPr>
          <w:rFonts w:ascii="Times New Roman" w:hAnsi="Times New Roman" w:cs="Times New Roman"/>
          <w:b/>
          <w:sz w:val="26"/>
          <w:szCs w:val="26"/>
        </w:rPr>
      </w:pPr>
      <w:r w:rsidRPr="00006581">
        <w:rPr>
          <w:rFonts w:ascii="Times New Roman" w:hAnsi="Times New Roman" w:cs="Times New Roman"/>
          <w:b/>
          <w:sz w:val="26"/>
          <w:szCs w:val="26"/>
        </w:rPr>
        <w:t>Województwo Kujawsko – Pomorskie</w:t>
      </w:r>
    </w:p>
    <w:p w14:paraId="4250C632" w14:textId="77777777" w:rsidR="0014256C" w:rsidRPr="00006581" w:rsidRDefault="0014256C" w:rsidP="008B5163">
      <w:pPr>
        <w:pStyle w:val="1poziom"/>
        <w:jc w:val="center"/>
        <w:rPr>
          <w:rFonts w:ascii="Times New Roman" w:hAnsi="Times New Roman" w:cs="Times New Roman"/>
          <w:b/>
          <w:sz w:val="26"/>
          <w:szCs w:val="26"/>
        </w:rPr>
      </w:pPr>
      <w:r w:rsidRPr="00006581">
        <w:rPr>
          <w:rFonts w:ascii="Times New Roman" w:hAnsi="Times New Roman" w:cs="Times New Roman"/>
          <w:b/>
          <w:sz w:val="26"/>
          <w:szCs w:val="26"/>
        </w:rPr>
        <w:t>Pl. Teatralny 2, 87-100 Toruń</w:t>
      </w:r>
    </w:p>
    <w:p w14:paraId="2FD03153" w14:textId="77777777" w:rsidR="0014256C" w:rsidRPr="00006581" w:rsidRDefault="0014256C" w:rsidP="008B5163">
      <w:pPr>
        <w:pStyle w:val="1poziom"/>
        <w:jc w:val="center"/>
        <w:rPr>
          <w:rFonts w:ascii="Times New Roman" w:hAnsi="Times New Roman" w:cs="Times New Roman"/>
          <w:sz w:val="26"/>
          <w:szCs w:val="26"/>
        </w:rPr>
      </w:pPr>
      <w:r w:rsidRPr="00006581">
        <w:rPr>
          <w:rFonts w:ascii="Times New Roman" w:hAnsi="Times New Roman" w:cs="Times New Roman"/>
          <w:sz w:val="26"/>
          <w:szCs w:val="26"/>
        </w:rPr>
        <w:t>w którego imieniu działa</w:t>
      </w:r>
    </w:p>
    <w:p w14:paraId="610109BA" w14:textId="77777777" w:rsidR="0014256C" w:rsidRPr="00006581" w:rsidRDefault="0014256C" w:rsidP="008B5163">
      <w:pPr>
        <w:pStyle w:val="1poziom"/>
        <w:jc w:val="center"/>
        <w:rPr>
          <w:rFonts w:ascii="Times New Roman" w:hAnsi="Times New Roman" w:cs="Times New Roman"/>
          <w:b/>
          <w:sz w:val="26"/>
          <w:szCs w:val="26"/>
        </w:rPr>
      </w:pPr>
      <w:r w:rsidRPr="00006581">
        <w:rPr>
          <w:rFonts w:ascii="Times New Roman" w:hAnsi="Times New Roman" w:cs="Times New Roman"/>
          <w:b/>
          <w:sz w:val="26"/>
          <w:szCs w:val="26"/>
        </w:rPr>
        <w:t>Zarząd Dróg Wojewódzkich w Bydgoszczy</w:t>
      </w:r>
    </w:p>
    <w:p w14:paraId="7FDF16D5" w14:textId="77777777" w:rsidR="0014256C" w:rsidRPr="00006581" w:rsidRDefault="0014256C" w:rsidP="008B5163">
      <w:pPr>
        <w:pStyle w:val="1poziom"/>
        <w:jc w:val="center"/>
        <w:rPr>
          <w:rFonts w:ascii="Times New Roman" w:hAnsi="Times New Roman" w:cs="Times New Roman"/>
          <w:b/>
          <w:sz w:val="26"/>
          <w:szCs w:val="26"/>
        </w:rPr>
      </w:pPr>
      <w:r w:rsidRPr="00006581">
        <w:rPr>
          <w:rFonts w:ascii="Times New Roman" w:hAnsi="Times New Roman" w:cs="Times New Roman"/>
          <w:b/>
          <w:sz w:val="26"/>
          <w:szCs w:val="26"/>
        </w:rPr>
        <w:t>ul. Dworcowa 80, 85-010 Bydgoszcz</w:t>
      </w:r>
    </w:p>
    <w:p w14:paraId="2C7BE9A8" w14:textId="77777777" w:rsidR="0014256C" w:rsidRPr="000748A2" w:rsidRDefault="0014256C" w:rsidP="008B5163">
      <w:pPr>
        <w:pStyle w:val="1poziom"/>
        <w:jc w:val="center"/>
        <w:rPr>
          <w:rFonts w:ascii="Times New Roman" w:hAnsi="Times New Roman" w:cs="Times New Roman"/>
        </w:rPr>
      </w:pPr>
    </w:p>
    <w:p w14:paraId="28BFAAAC" w14:textId="77777777" w:rsidR="0014256C" w:rsidRPr="000748A2" w:rsidRDefault="0014256C" w:rsidP="008B5163">
      <w:pPr>
        <w:pStyle w:val="1poziom"/>
        <w:jc w:val="center"/>
        <w:rPr>
          <w:rFonts w:ascii="Times New Roman" w:hAnsi="Times New Roman" w:cs="Times New Roman"/>
        </w:rPr>
      </w:pPr>
      <w:r w:rsidRPr="000748A2">
        <w:rPr>
          <w:rFonts w:ascii="Times New Roman" w:hAnsi="Times New Roman" w:cs="Times New Roman"/>
        </w:rPr>
        <w:t xml:space="preserve">zaprasza do złożenia oferty w postępowaniu prowadzonym w trybie przetargu nieograniczonego  o wartości zamówienia </w:t>
      </w:r>
      <w:r w:rsidRPr="00006581">
        <w:rPr>
          <w:rFonts w:ascii="Times New Roman" w:hAnsi="Times New Roman" w:cs="Times New Roman"/>
          <w:b/>
          <w:color w:val="002060"/>
        </w:rPr>
        <w:t xml:space="preserve">przekraczającej </w:t>
      </w:r>
      <w:r w:rsidR="00440F4B" w:rsidRPr="00006581">
        <w:rPr>
          <w:rFonts w:ascii="Times New Roman" w:hAnsi="Times New Roman" w:cs="Times New Roman"/>
          <w:b/>
          <w:color w:val="002060"/>
        </w:rPr>
        <w:t>221</w:t>
      </w:r>
      <w:r w:rsidRPr="00006581">
        <w:rPr>
          <w:rFonts w:ascii="Times New Roman" w:hAnsi="Times New Roman" w:cs="Times New Roman"/>
          <w:b/>
          <w:color w:val="002060"/>
        </w:rPr>
        <w:t xml:space="preserve"> 000 euro</w:t>
      </w:r>
    </w:p>
    <w:p w14:paraId="5C035DC0" w14:textId="26875E4B" w:rsidR="0014256C" w:rsidRPr="00EB6D1D" w:rsidRDefault="0014256C" w:rsidP="008B5163"/>
    <w:p w14:paraId="3965220A" w14:textId="509FB9D6" w:rsidR="004E0C55" w:rsidRPr="005036B9" w:rsidRDefault="005036B9" w:rsidP="005036B9">
      <w:pPr>
        <w:pStyle w:val="Cytatintensywny"/>
        <w:rPr>
          <w:sz w:val="28"/>
          <w:szCs w:val="28"/>
        </w:rPr>
      </w:pPr>
      <w:r>
        <w:rPr>
          <w:noProof/>
        </w:rPr>
        <mc:AlternateContent>
          <mc:Choice Requires="wps">
            <w:drawing>
              <wp:anchor distT="0" distB="0" distL="114300" distR="114300" simplePos="0" relativeHeight="251662336" behindDoc="1" locked="0" layoutInCell="1" allowOverlap="1" wp14:anchorId="11C2DC87" wp14:editId="4F5D0D0C">
                <wp:simplePos x="0" y="0"/>
                <wp:positionH relativeFrom="margin">
                  <wp:align>left</wp:align>
                </wp:positionH>
                <wp:positionV relativeFrom="paragraph">
                  <wp:posOffset>63500</wp:posOffset>
                </wp:positionV>
                <wp:extent cx="6276975" cy="1304925"/>
                <wp:effectExtent l="0" t="0" r="28575" b="28575"/>
                <wp:wrapNone/>
                <wp:docPr id="6" name="Prostoką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76975" cy="1304925"/>
                        </a:xfrm>
                        <a:prstGeom prst="rect">
                          <a:avLst/>
                        </a:prstGeom>
                        <a:solidFill>
                          <a:schemeClr val="bg2"/>
                        </a:solidFill>
                        <a:ln>
                          <a:headEnd/>
                          <a:tailEnd/>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numCol="1" anchor="t" anchorCtr="0" upright="1">
                        <a:prstTxWarp prst="textChevronInverted">
                          <a:avLst/>
                        </a:prstTxWarp>
                        <a:noAutofit/>
                      </wps:bodyPr>
                    </wps:wsp>
                  </a:graphicData>
                </a:graphic>
                <wp14:sizeRelH relativeFrom="page">
                  <wp14:pctWidth>0</wp14:pctWidth>
                </wp14:sizeRelH>
                <wp14:sizeRelV relativeFrom="page">
                  <wp14:pctHeight>0</wp14:pctHeight>
                </wp14:sizeRelV>
              </wp:anchor>
            </w:drawing>
          </mc:Choice>
          <mc:Fallback>
            <w:pict>
              <v:rect w14:anchorId="38FFA50A" id="Prostokąt 6" o:spid="_x0000_s1026" style="position:absolute;margin-left:0;margin-top:5pt;width:494.25pt;height:102.75pt;z-index:-2516541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" fillcolor="#dbeff9 [3214]" strokecolor="#0f6fc6 [3204]" strokeweight="2pt">
                <w10:wrap anchorx="margin"/>
              </v:rect>
            </w:pict>
          </mc:Fallback>
        </mc:AlternateContent>
      </w:r>
      <w:r w:rsidR="004E0C55" w:rsidRPr="005036B9">
        <w:rPr>
          <w:sz w:val="28"/>
          <w:szCs w:val="28"/>
        </w:rPr>
        <w:t xml:space="preserve">„Opracowanie dokumentacji projektowej dla Rozbudowy skrzyżowania drogi woj. </w:t>
      </w:r>
      <w:r w:rsidR="00B3689D">
        <w:rPr>
          <w:sz w:val="28"/>
          <w:szCs w:val="28"/>
        </w:rPr>
        <w:t>n</w:t>
      </w:r>
      <w:r w:rsidR="004E0C55" w:rsidRPr="005036B9">
        <w:rPr>
          <w:sz w:val="28"/>
          <w:szCs w:val="28"/>
        </w:rPr>
        <w:t xml:space="preserve">r 241 Tuchola – Sępólno Krajeńskie – Rogoźno (ul. Kościuszki) </w:t>
      </w:r>
      <w:r w:rsidR="00B3689D">
        <w:rPr>
          <w:sz w:val="28"/>
          <w:szCs w:val="28"/>
        </w:rPr>
        <w:br/>
      </w:r>
      <w:r w:rsidR="004E0C55" w:rsidRPr="005036B9">
        <w:rPr>
          <w:sz w:val="28"/>
          <w:szCs w:val="28"/>
        </w:rPr>
        <w:t>z ul. Odrodzenia i ul. Ks. Jerzego Popiełuszki w m. Sępólno Krajeńskie”</w:t>
      </w:r>
    </w:p>
    <w:p w14:paraId="4839CBB6" w14:textId="77777777" w:rsidR="000748A2" w:rsidRDefault="000748A2" w:rsidP="008B5163">
      <w:pPr>
        <w:pStyle w:val="1poziom"/>
        <w:jc w:val="center"/>
        <w:rPr>
          <w:rFonts w:ascii="Times New Roman" w:hAnsi="Times New Roman" w:cs="Times New Roman"/>
        </w:rPr>
      </w:pPr>
    </w:p>
    <w:p w14:paraId="6C48E2DA" w14:textId="77777777" w:rsidR="0014256C" w:rsidRPr="000748A2" w:rsidRDefault="0014256C" w:rsidP="008B5163">
      <w:pPr>
        <w:pStyle w:val="1poziom"/>
        <w:jc w:val="center"/>
        <w:rPr>
          <w:rFonts w:ascii="Times New Roman" w:hAnsi="Times New Roman" w:cs="Times New Roman"/>
        </w:rPr>
      </w:pPr>
      <w:r w:rsidRPr="000748A2">
        <w:rPr>
          <w:rFonts w:ascii="Times New Roman" w:hAnsi="Times New Roman" w:cs="Times New Roman"/>
        </w:rPr>
        <w:t>CPV 71.32.00.00</w:t>
      </w:r>
      <w:r w:rsidR="00DB4EB7">
        <w:rPr>
          <w:rFonts w:ascii="Times New Roman" w:hAnsi="Times New Roman" w:cs="Times New Roman"/>
        </w:rPr>
        <w:t xml:space="preserve"> </w:t>
      </w:r>
      <w:r w:rsidRPr="000748A2">
        <w:rPr>
          <w:rFonts w:ascii="Times New Roman" w:hAnsi="Times New Roman" w:cs="Times New Roman"/>
        </w:rPr>
        <w:t>-</w:t>
      </w:r>
      <w:r w:rsidR="00DB4EB7">
        <w:rPr>
          <w:rFonts w:ascii="Times New Roman" w:hAnsi="Times New Roman" w:cs="Times New Roman"/>
        </w:rPr>
        <w:t xml:space="preserve"> </w:t>
      </w:r>
      <w:r w:rsidRPr="000748A2">
        <w:rPr>
          <w:rFonts w:ascii="Times New Roman" w:hAnsi="Times New Roman" w:cs="Times New Roman"/>
        </w:rPr>
        <w:t>7 usługi inżynierskie w zakresie projektowania</w:t>
      </w:r>
    </w:p>
    <w:p w14:paraId="4333A7F3" w14:textId="1A5EDAAD" w:rsidR="0014256C" w:rsidRPr="000748A2" w:rsidRDefault="0014256C" w:rsidP="008B5163">
      <w:pPr>
        <w:pStyle w:val="1poziom"/>
        <w:jc w:val="center"/>
        <w:rPr>
          <w:rFonts w:ascii="Times New Roman" w:hAnsi="Times New Roman" w:cs="Times New Roman"/>
        </w:rPr>
      </w:pPr>
      <w:r w:rsidRPr="000748A2">
        <w:rPr>
          <w:rFonts w:ascii="Times New Roman" w:hAnsi="Times New Roman" w:cs="Times New Roman"/>
        </w:rPr>
        <w:t>Nr referencyjny nadany w sprawie przez Zamawiającego: ZDW.N4.</w:t>
      </w:r>
      <w:r w:rsidRPr="000748A2">
        <w:rPr>
          <w:rFonts w:ascii="Times New Roman" w:hAnsi="Times New Roman" w:cs="Times New Roman"/>
          <w:color w:val="000000"/>
        </w:rPr>
        <w:t>361</w:t>
      </w:r>
      <w:r w:rsidR="003B47C1" w:rsidRPr="000748A2">
        <w:rPr>
          <w:rFonts w:ascii="Times New Roman" w:hAnsi="Times New Roman" w:cs="Times New Roman"/>
          <w:color w:val="000000"/>
        </w:rPr>
        <w:t>.</w:t>
      </w:r>
      <w:r w:rsidR="006B3980">
        <w:rPr>
          <w:rFonts w:ascii="Times New Roman" w:hAnsi="Times New Roman" w:cs="Times New Roman"/>
          <w:b/>
          <w:color w:val="002060"/>
        </w:rPr>
        <w:t>1</w:t>
      </w:r>
      <w:r w:rsidR="005036B9">
        <w:rPr>
          <w:rFonts w:ascii="Times New Roman" w:hAnsi="Times New Roman" w:cs="Times New Roman"/>
          <w:b/>
          <w:color w:val="002060"/>
        </w:rPr>
        <w:t>9</w:t>
      </w:r>
      <w:r w:rsidR="00440F4B" w:rsidRPr="000748A2">
        <w:rPr>
          <w:rFonts w:ascii="Times New Roman" w:hAnsi="Times New Roman" w:cs="Times New Roman"/>
          <w:color w:val="000000"/>
        </w:rPr>
        <w:t>.2018</w:t>
      </w:r>
    </w:p>
    <w:p w14:paraId="2FBEFEB4" w14:textId="475845C1" w:rsidR="0014256C" w:rsidRPr="000748A2" w:rsidRDefault="0014256C" w:rsidP="008B5163">
      <w:pPr>
        <w:pStyle w:val="1poziom"/>
        <w:jc w:val="center"/>
        <w:rPr>
          <w:rFonts w:ascii="Times New Roman" w:hAnsi="Times New Roman" w:cs="Times New Roman"/>
          <w:color w:val="000000"/>
        </w:rPr>
      </w:pPr>
      <w:r w:rsidRPr="000748A2">
        <w:rPr>
          <w:rFonts w:ascii="Times New Roman" w:hAnsi="Times New Roman" w:cs="Times New Roman"/>
          <w:color w:val="000000"/>
        </w:rPr>
        <w:t>otwarcie ofert dnia:</w:t>
      </w:r>
      <w:r w:rsidR="000A61CB" w:rsidRPr="000748A2">
        <w:rPr>
          <w:rFonts w:ascii="Times New Roman" w:hAnsi="Times New Roman" w:cs="Times New Roman"/>
          <w:color w:val="000000"/>
        </w:rPr>
        <w:t xml:space="preserve"> </w:t>
      </w:r>
      <w:r w:rsidR="00BD01DD">
        <w:rPr>
          <w:rFonts w:ascii="Times New Roman" w:hAnsi="Times New Roman" w:cs="Times New Roman"/>
          <w:b/>
          <w:color w:val="002060"/>
        </w:rPr>
        <w:t>20</w:t>
      </w:r>
      <w:r w:rsidR="00960AC7">
        <w:rPr>
          <w:rFonts w:ascii="Times New Roman" w:hAnsi="Times New Roman" w:cs="Times New Roman"/>
          <w:b/>
          <w:color w:val="002060"/>
        </w:rPr>
        <w:t>.</w:t>
      </w:r>
      <w:r w:rsidR="00E613F1" w:rsidRPr="00F0244B">
        <w:rPr>
          <w:rFonts w:ascii="Times New Roman" w:hAnsi="Times New Roman" w:cs="Times New Roman"/>
          <w:b/>
          <w:color w:val="002060"/>
        </w:rPr>
        <w:t>0</w:t>
      </w:r>
      <w:r w:rsidR="005036B9">
        <w:rPr>
          <w:rFonts w:ascii="Times New Roman" w:hAnsi="Times New Roman" w:cs="Times New Roman"/>
          <w:b/>
          <w:color w:val="002060"/>
        </w:rPr>
        <w:t>8</w:t>
      </w:r>
      <w:r w:rsidRPr="00F0244B">
        <w:rPr>
          <w:rFonts w:ascii="Times New Roman" w:hAnsi="Times New Roman" w:cs="Times New Roman"/>
          <w:b/>
          <w:color w:val="002060"/>
        </w:rPr>
        <w:t>.2018r. godz. 10:00</w:t>
      </w:r>
    </w:p>
    <w:p w14:paraId="1B72815D" w14:textId="77777777" w:rsidR="00006581" w:rsidRDefault="00006581" w:rsidP="00F97813">
      <w:pPr>
        <w:rPr>
          <w:i/>
        </w:rPr>
      </w:pPr>
    </w:p>
    <w:p w14:paraId="12D994F2" w14:textId="05864765" w:rsidR="0014256C" w:rsidRDefault="0014256C" w:rsidP="008B5163">
      <w:pPr>
        <w:ind w:firstLine="360"/>
        <w:rPr>
          <w:i/>
        </w:rPr>
      </w:pPr>
    </w:p>
    <w:p w14:paraId="0B6D97A8" w14:textId="77777777" w:rsidR="00F97813" w:rsidRDefault="00F97813" w:rsidP="008B5163">
      <w:pPr>
        <w:ind w:firstLine="360"/>
        <w:rPr>
          <w:i/>
        </w:rPr>
      </w:pPr>
    </w:p>
    <w:p w14:paraId="4033B851" w14:textId="77777777" w:rsidR="0014256C" w:rsidRDefault="0014256C" w:rsidP="00E738A0">
      <w:pPr>
        <w:pStyle w:val="1poziom"/>
        <w:ind w:firstLine="708"/>
        <w:rPr>
          <w:rFonts w:ascii="Times New Roman" w:hAnsi="Times New Roman" w:cs="Times New Roman"/>
        </w:rPr>
      </w:pPr>
      <w:r w:rsidRPr="000748A2">
        <w:rPr>
          <w:rFonts w:ascii="Times New Roman" w:hAnsi="Times New Roman" w:cs="Times New Roman"/>
        </w:rPr>
        <w:t xml:space="preserve">Nie wnoszę uwag: </w:t>
      </w:r>
      <w:r w:rsidRPr="000748A2">
        <w:rPr>
          <w:rFonts w:ascii="Times New Roman" w:hAnsi="Times New Roman" w:cs="Times New Roman"/>
        </w:rPr>
        <w:tab/>
      </w:r>
      <w:r w:rsidR="000748A2">
        <w:rPr>
          <w:rFonts w:ascii="Times New Roman" w:hAnsi="Times New Roman" w:cs="Times New Roman"/>
        </w:rPr>
        <w:tab/>
      </w:r>
      <w:r w:rsidR="000748A2">
        <w:rPr>
          <w:rFonts w:ascii="Times New Roman" w:hAnsi="Times New Roman" w:cs="Times New Roman"/>
        </w:rPr>
        <w:tab/>
      </w:r>
      <w:r w:rsidR="000748A2">
        <w:rPr>
          <w:rFonts w:ascii="Times New Roman" w:hAnsi="Times New Roman" w:cs="Times New Roman"/>
        </w:rPr>
        <w:tab/>
      </w:r>
      <w:r w:rsidR="000748A2">
        <w:rPr>
          <w:rFonts w:ascii="Times New Roman" w:hAnsi="Times New Roman" w:cs="Times New Roman"/>
        </w:rPr>
        <w:tab/>
      </w:r>
      <w:r w:rsidR="000748A2">
        <w:rPr>
          <w:rFonts w:ascii="Times New Roman" w:hAnsi="Times New Roman" w:cs="Times New Roman"/>
        </w:rPr>
        <w:tab/>
      </w:r>
      <w:r w:rsidR="000748A2">
        <w:rPr>
          <w:rFonts w:ascii="Times New Roman" w:hAnsi="Times New Roman" w:cs="Times New Roman"/>
        </w:rPr>
        <w:tab/>
      </w:r>
      <w:r w:rsidRPr="000748A2">
        <w:rPr>
          <w:rFonts w:ascii="Times New Roman" w:hAnsi="Times New Roman" w:cs="Times New Roman"/>
        </w:rPr>
        <w:t xml:space="preserve">Zatwierdzam: </w:t>
      </w:r>
    </w:p>
    <w:p w14:paraId="1B32E24E" w14:textId="77777777" w:rsidR="000748A2" w:rsidRPr="000748A2" w:rsidRDefault="000748A2" w:rsidP="008B5163">
      <w:pPr>
        <w:pStyle w:val="1poziom"/>
        <w:rPr>
          <w:rFonts w:ascii="Times New Roman" w:hAnsi="Times New Roman" w:cs="Times New Roman"/>
        </w:rPr>
      </w:pPr>
    </w:p>
    <w:p w14:paraId="0A208CE0" w14:textId="77777777" w:rsidR="0014256C" w:rsidRPr="000748A2" w:rsidRDefault="0014256C" w:rsidP="00E738A0">
      <w:pPr>
        <w:pStyle w:val="1poziom"/>
        <w:ind w:firstLine="708"/>
        <w:rPr>
          <w:rFonts w:ascii="Times New Roman" w:hAnsi="Times New Roman" w:cs="Times New Roman"/>
          <w:b/>
        </w:rPr>
      </w:pPr>
      <w:r w:rsidRPr="000748A2">
        <w:rPr>
          <w:rFonts w:ascii="Times New Roman" w:hAnsi="Times New Roman" w:cs="Times New Roman"/>
          <w:b/>
        </w:rPr>
        <w:t>________________</w:t>
      </w:r>
      <w:r w:rsidRPr="000748A2">
        <w:rPr>
          <w:rFonts w:ascii="Times New Roman" w:hAnsi="Times New Roman" w:cs="Times New Roman"/>
          <w:b/>
        </w:rPr>
        <w:tab/>
      </w:r>
      <w:r w:rsidRPr="000748A2">
        <w:rPr>
          <w:rFonts w:ascii="Times New Roman" w:hAnsi="Times New Roman" w:cs="Times New Roman"/>
          <w:b/>
        </w:rPr>
        <w:tab/>
      </w:r>
      <w:r w:rsidRPr="000748A2">
        <w:rPr>
          <w:rFonts w:ascii="Times New Roman" w:hAnsi="Times New Roman" w:cs="Times New Roman"/>
          <w:b/>
        </w:rPr>
        <w:tab/>
      </w:r>
      <w:r w:rsidRPr="000748A2">
        <w:rPr>
          <w:rFonts w:ascii="Times New Roman" w:hAnsi="Times New Roman" w:cs="Times New Roman"/>
          <w:b/>
        </w:rPr>
        <w:tab/>
      </w:r>
      <w:r w:rsidRPr="000748A2">
        <w:rPr>
          <w:rFonts w:ascii="Times New Roman" w:hAnsi="Times New Roman" w:cs="Times New Roman"/>
          <w:b/>
        </w:rPr>
        <w:tab/>
      </w:r>
      <w:r w:rsidRPr="000748A2">
        <w:rPr>
          <w:rFonts w:ascii="Times New Roman" w:hAnsi="Times New Roman" w:cs="Times New Roman"/>
          <w:b/>
        </w:rPr>
        <w:tab/>
      </w:r>
      <w:r w:rsidRPr="000748A2">
        <w:rPr>
          <w:rFonts w:ascii="Times New Roman" w:hAnsi="Times New Roman" w:cs="Times New Roman"/>
          <w:b/>
        </w:rPr>
        <w:tab/>
        <w:t>________________</w:t>
      </w:r>
    </w:p>
    <w:p w14:paraId="1DC92C3E" w14:textId="77777777" w:rsidR="0014256C" w:rsidRPr="000748A2" w:rsidRDefault="0014256C" w:rsidP="00E738A0">
      <w:pPr>
        <w:pStyle w:val="1poziom"/>
        <w:ind w:firstLine="708"/>
        <w:rPr>
          <w:rFonts w:ascii="Times New Roman" w:hAnsi="Times New Roman" w:cs="Times New Roman"/>
          <w:sz w:val="22"/>
          <w:szCs w:val="22"/>
        </w:rPr>
      </w:pPr>
      <w:r w:rsidRPr="000748A2">
        <w:rPr>
          <w:rFonts w:ascii="Times New Roman" w:hAnsi="Times New Roman" w:cs="Times New Roman"/>
          <w:b/>
        </w:rPr>
        <w:t>Sebastian Borowiak</w:t>
      </w:r>
      <w:r w:rsidRPr="000748A2">
        <w:rPr>
          <w:rFonts w:ascii="Times New Roman" w:hAnsi="Times New Roman" w:cs="Times New Roman"/>
          <w:b/>
        </w:rPr>
        <w:tab/>
      </w:r>
      <w:r w:rsidRPr="000748A2">
        <w:rPr>
          <w:rFonts w:ascii="Times New Roman" w:hAnsi="Times New Roman" w:cs="Times New Roman"/>
          <w:b/>
        </w:rPr>
        <w:tab/>
      </w:r>
      <w:r w:rsidRPr="000748A2">
        <w:rPr>
          <w:rFonts w:ascii="Times New Roman" w:hAnsi="Times New Roman" w:cs="Times New Roman"/>
          <w:b/>
        </w:rPr>
        <w:tab/>
      </w:r>
      <w:r w:rsidRPr="000748A2">
        <w:rPr>
          <w:rFonts w:ascii="Times New Roman" w:hAnsi="Times New Roman" w:cs="Times New Roman"/>
          <w:b/>
        </w:rPr>
        <w:tab/>
      </w:r>
      <w:r w:rsidRPr="000748A2">
        <w:rPr>
          <w:rFonts w:ascii="Times New Roman" w:hAnsi="Times New Roman" w:cs="Times New Roman"/>
          <w:b/>
        </w:rPr>
        <w:tab/>
      </w:r>
      <w:r w:rsidRPr="000748A2">
        <w:rPr>
          <w:rFonts w:ascii="Times New Roman" w:hAnsi="Times New Roman" w:cs="Times New Roman"/>
          <w:b/>
        </w:rPr>
        <w:tab/>
      </w:r>
      <w:r w:rsidR="000748A2">
        <w:rPr>
          <w:rFonts w:ascii="Times New Roman" w:hAnsi="Times New Roman" w:cs="Times New Roman"/>
          <w:b/>
        </w:rPr>
        <w:tab/>
      </w:r>
      <w:r w:rsidRPr="000748A2">
        <w:rPr>
          <w:rFonts w:ascii="Times New Roman" w:hAnsi="Times New Roman" w:cs="Times New Roman"/>
          <w:b/>
        </w:rPr>
        <w:t>Mirosław Kielnik</w:t>
      </w:r>
    </w:p>
    <w:p w14:paraId="49B30936" w14:textId="77777777" w:rsidR="000748A2" w:rsidRDefault="0014256C" w:rsidP="00E738A0">
      <w:pPr>
        <w:pStyle w:val="1poziom"/>
        <w:ind w:firstLine="708"/>
        <w:rPr>
          <w:rFonts w:ascii="Times New Roman" w:hAnsi="Times New Roman" w:cs="Times New Roman"/>
          <w:sz w:val="22"/>
          <w:szCs w:val="22"/>
        </w:rPr>
      </w:pPr>
      <w:r w:rsidRPr="000748A2">
        <w:rPr>
          <w:rFonts w:ascii="Times New Roman" w:hAnsi="Times New Roman" w:cs="Times New Roman"/>
          <w:sz w:val="22"/>
          <w:szCs w:val="22"/>
        </w:rPr>
        <w:t xml:space="preserve">Z-ca Dyrektora ds. Technicznych                                               </w:t>
      </w:r>
      <w:r w:rsidRPr="000748A2">
        <w:rPr>
          <w:rFonts w:ascii="Times New Roman" w:hAnsi="Times New Roman" w:cs="Times New Roman"/>
          <w:sz w:val="22"/>
          <w:szCs w:val="22"/>
        </w:rPr>
        <w:tab/>
      </w:r>
      <w:r w:rsidR="00BF5B88" w:rsidRPr="000748A2">
        <w:rPr>
          <w:rFonts w:ascii="Times New Roman" w:hAnsi="Times New Roman" w:cs="Times New Roman"/>
          <w:sz w:val="22"/>
          <w:szCs w:val="22"/>
        </w:rPr>
        <w:t xml:space="preserve">          </w:t>
      </w:r>
      <w:r w:rsidR="000748A2">
        <w:rPr>
          <w:rFonts w:ascii="Times New Roman" w:hAnsi="Times New Roman" w:cs="Times New Roman"/>
          <w:sz w:val="22"/>
          <w:szCs w:val="22"/>
        </w:rPr>
        <w:tab/>
      </w:r>
      <w:r w:rsidRPr="000748A2">
        <w:rPr>
          <w:rFonts w:ascii="Times New Roman" w:hAnsi="Times New Roman" w:cs="Times New Roman"/>
          <w:sz w:val="22"/>
          <w:szCs w:val="22"/>
        </w:rPr>
        <w:t>Dyrektor Zarządu Dróg</w:t>
      </w:r>
    </w:p>
    <w:p w14:paraId="4DC2CEAE" w14:textId="40C2A023" w:rsidR="007A008C" w:rsidRPr="00F97813" w:rsidRDefault="000748A2" w:rsidP="00F97813">
      <w:pPr>
        <w:pStyle w:val="1poziom"/>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0014256C" w:rsidRPr="000748A2">
        <w:rPr>
          <w:rFonts w:ascii="Times New Roman" w:hAnsi="Times New Roman" w:cs="Times New Roman"/>
          <w:sz w:val="22"/>
          <w:szCs w:val="22"/>
        </w:rPr>
        <w:t>Wojewódzkich</w:t>
      </w:r>
    </w:p>
    <w:p w14:paraId="457FB6C3" w14:textId="77777777" w:rsidR="005B405A" w:rsidRPr="000748A2" w:rsidRDefault="005B405A" w:rsidP="005B405A">
      <w:pPr>
        <w:spacing w:before="0" w:line="240" w:lineRule="auto"/>
        <w:jc w:val="center"/>
        <w:rPr>
          <w:b/>
          <w:w w:val="100"/>
          <w:sz w:val="28"/>
          <w:szCs w:val="28"/>
        </w:rPr>
      </w:pPr>
      <w:r w:rsidRPr="000748A2">
        <w:rPr>
          <w:b/>
          <w:w w:val="100"/>
          <w:sz w:val="28"/>
          <w:szCs w:val="28"/>
        </w:rPr>
        <w:lastRenderedPageBreak/>
        <w:t>SPIS TREŚCI</w:t>
      </w:r>
    </w:p>
    <w:p w14:paraId="4F93309A" w14:textId="77777777" w:rsidR="005B405A" w:rsidRPr="00B918DB" w:rsidRDefault="00D15A6D" w:rsidP="00C7069B">
      <w:pPr>
        <w:pStyle w:val="Spistreci1"/>
        <w:rPr>
          <w:sz w:val="22"/>
          <w:szCs w:val="22"/>
        </w:rPr>
      </w:pPr>
      <w:r w:rsidRPr="00B918DB">
        <w:rPr>
          <w:noProof w:val="0"/>
          <w:sz w:val="20"/>
          <w:szCs w:val="20"/>
        </w:rPr>
        <w:fldChar w:fldCharType="begin"/>
      </w:r>
      <w:r w:rsidR="005B405A" w:rsidRPr="00B918DB">
        <w:rPr>
          <w:noProof w:val="0"/>
          <w:sz w:val="20"/>
          <w:szCs w:val="20"/>
        </w:rPr>
        <w:instrText xml:space="preserve"> TOC \o "1-2" \t "Tytuł;1" </w:instrText>
      </w:r>
      <w:r w:rsidRPr="00B918DB">
        <w:rPr>
          <w:noProof w:val="0"/>
          <w:sz w:val="20"/>
          <w:szCs w:val="20"/>
        </w:rPr>
        <w:fldChar w:fldCharType="separate"/>
      </w:r>
      <w:r w:rsidR="005B405A" w:rsidRPr="00B918DB">
        <w:t>Rozdział  I. INFORMACJE OGÓLNE</w:t>
      </w:r>
    </w:p>
    <w:p w14:paraId="5CBC7503" w14:textId="77777777" w:rsidR="005B405A" w:rsidRPr="00B918DB" w:rsidRDefault="005B405A" w:rsidP="005B405A">
      <w:pPr>
        <w:pStyle w:val="Spistreci2"/>
        <w:rPr>
          <w:rFonts w:ascii="Calibri" w:hAnsi="Calibri"/>
          <w:w w:val="100"/>
          <w:sz w:val="22"/>
          <w:szCs w:val="22"/>
        </w:rPr>
      </w:pPr>
      <w:r w:rsidRPr="00B918DB">
        <w:rPr>
          <w:rFonts w:ascii="Calibri" w:hAnsi="Calibri" w:cs="Calibri"/>
          <w:w w:val="100"/>
        </w:rPr>
        <w:t>I.</w:t>
      </w:r>
      <w:r w:rsidRPr="00B918DB">
        <w:rPr>
          <w:rFonts w:ascii="Calibri" w:hAnsi="Calibri"/>
          <w:w w:val="100"/>
          <w:sz w:val="22"/>
          <w:szCs w:val="22"/>
        </w:rPr>
        <w:tab/>
      </w:r>
      <w:r w:rsidRPr="00B918DB">
        <w:rPr>
          <w:rFonts w:ascii="Calibri" w:hAnsi="Calibri" w:cs="Calibri"/>
          <w:w w:val="100"/>
        </w:rPr>
        <w:t>Informacja o zamawiającym</w:t>
      </w:r>
    </w:p>
    <w:p w14:paraId="44E1D19A" w14:textId="77777777" w:rsidR="005B405A" w:rsidRPr="00B918DB" w:rsidRDefault="005B405A" w:rsidP="005B405A">
      <w:pPr>
        <w:pStyle w:val="Spistreci2"/>
        <w:rPr>
          <w:rFonts w:ascii="Calibri" w:hAnsi="Calibri"/>
          <w:w w:val="100"/>
          <w:sz w:val="22"/>
          <w:szCs w:val="22"/>
        </w:rPr>
      </w:pPr>
      <w:r w:rsidRPr="00B918DB">
        <w:rPr>
          <w:rFonts w:ascii="Calibri" w:hAnsi="Calibri" w:cs="Calibri"/>
          <w:w w:val="100"/>
        </w:rPr>
        <w:t>II.</w:t>
      </w:r>
      <w:r w:rsidRPr="00B918DB">
        <w:rPr>
          <w:rFonts w:ascii="Calibri" w:hAnsi="Calibri"/>
          <w:w w:val="100"/>
          <w:sz w:val="22"/>
          <w:szCs w:val="22"/>
        </w:rPr>
        <w:tab/>
      </w:r>
      <w:r w:rsidRPr="00B918DB">
        <w:rPr>
          <w:rFonts w:ascii="Calibri" w:hAnsi="Calibri" w:cs="Calibri"/>
          <w:w w:val="100"/>
        </w:rPr>
        <w:t>Informacja o osobach uprawnionych do porozumiewania się z wykonawcami</w:t>
      </w:r>
    </w:p>
    <w:p w14:paraId="2632CECC" w14:textId="77777777" w:rsidR="005B405A" w:rsidRPr="00B918DB" w:rsidRDefault="005B405A" w:rsidP="005B405A">
      <w:pPr>
        <w:pStyle w:val="Spistreci2"/>
        <w:rPr>
          <w:rFonts w:ascii="Calibri" w:hAnsi="Calibri"/>
          <w:w w:val="100"/>
          <w:sz w:val="22"/>
          <w:szCs w:val="22"/>
        </w:rPr>
      </w:pPr>
      <w:r w:rsidRPr="00B918DB">
        <w:rPr>
          <w:rFonts w:ascii="Calibri" w:hAnsi="Calibri" w:cs="Calibri"/>
          <w:w w:val="100"/>
        </w:rPr>
        <w:t>III.</w:t>
      </w:r>
      <w:r w:rsidRPr="00B918DB">
        <w:rPr>
          <w:rFonts w:ascii="Calibri" w:hAnsi="Calibri"/>
          <w:w w:val="100"/>
          <w:sz w:val="22"/>
          <w:szCs w:val="22"/>
        </w:rPr>
        <w:tab/>
      </w:r>
      <w:r w:rsidRPr="00B918DB">
        <w:rPr>
          <w:rFonts w:ascii="Calibri" w:hAnsi="Calibri" w:cs="Calibri"/>
          <w:w w:val="100"/>
        </w:rPr>
        <w:t>Informacja o sposobie porozumiewania się zamawiającego z wykonawcami i przekazywania oświadczeń i dokumentów</w:t>
      </w:r>
    </w:p>
    <w:p w14:paraId="06343763" w14:textId="77777777" w:rsidR="005B405A" w:rsidRPr="00B918DB" w:rsidRDefault="005B405A" w:rsidP="005B405A">
      <w:pPr>
        <w:pStyle w:val="Spistreci2"/>
        <w:rPr>
          <w:rFonts w:ascii="Calibri" w:hAnsi="Calibri"/>
          <w:w w:val="100"/>
          <w:sz w:val="22"/>
          <w:szCs w:val="22"/>
        </w:rPr>
      </w:pPr>
      <w:r w:rsidRPr="00B918DB">
        <w:rPr>
          <w:rFonts w:ascii="Calibri" w:hAnsi="Calibri" w:cs="Calibri"/>
          <w:w w:val="100"/>
        </w:rPr>
        <w:t>IV.</w:t>
      </w:r>
      <w:r w:rsidRPr="00B918DB">
        <w:rPr>
          <w:rFonts w:ascii="Calibri" w:hAnsi="Calibri"/>
          <w:w w:val="100"/>
          <w:sz w:val="22"/>
          <w:szCs w:val="22"/>
        </w:rPr>
        <w:tab/>
      </w:r>
      <w:r w:rsidRPr="00B918DB">
        <w:rPr>
          <w:rFonts w:ascii="Calibri" w:hAnsi="Calibri" w:cs="Calibri"/>
          <w:w w:val="100"/>
        </w:rPr>
        <w:t>Tryb udzielenia zamówienia</w:t>
      </w:r>
    </w:p>
    <w:p w14:paraId="1C3D8B30" w14:textId="77777777" w:rsidR="005B405A" w:rsidRPr="00B918DB" w:rsidRDefault="005B405A" w:rsidP="005B405A">
      <w:pPr>
        <w:pStyle w:val="Spistreci2"/>
        <w:rPr>
          <w:rFonts w:ascii="Calibri" w:hAnsi="Calibri"/>
          <w:w w:val="100"/>
          <w:sz w:val="22"/>
          <w:szCs w:val="22"/>
        </w:rPr>
      </w:pPr>
      <w:r w:rsidRPr="00B918DB">
        <w:rPr>
          <w:rFonts w:ascii="Calibri" w:hAnsi="Calibri" w:cs="Calibri"/>
          <w:w w:val="100"/>
        </w:rPr>
        <w:t>V.</w:t>
      </w:r>
      <w:r w:rsidRPr="00B918DB">
        <w:rPr>
          <w:rFonts w:ascii="Calibri" w:hAnsi="Calibri"/>
          <w:w w:val="100"/>
          <w:sz w:val="22"/>
          <w:szCs w:val="22"/>
        </w:rPr>
        <w:tab/>
      </w:r>
      <w:r w:rsidRPr="00B918DB">
        <w:rPr>
          <w:rFonts w:ascii="Calibri" w:hAnsi="Calibri" w:cs="Calibri"/>
          <w:w w:val="100"/>
        </w:rPr>
        <w:t>Podwykonawcy</w:t>
      </w:r>
    </w:p>
    <w:p w14:paraId="00116916" w14:textId="77777777" w:rsidR="005B405A" w:rsidRPr="00B918DB" w:rsidRDefault="005B405A" w:rsidP="00C7069B">
      <w:pPr>
        <w:pStyle w:val="Spistreci1"/>
        <w:rPr>
          <w:sz w:val="22"/>
          <w:szCs w:val="22"/>
        </w:rPr>
      </w:pPr>
      <w:r w:rsidRPr="00B918DB">
        <w:t>Rozdział  II. OPIS PRZEDMIOTU ZAMÓWIENIA I TERMIN WYKONANIA</w:t>
      </w:r>
    </w:p>
    <w:p w14:paraId="36F930C2" w14:textId="77777777" w:rsidR="005B405A" w:rsidRPr="00B918DB" w:rsidRDefault="005B405A" w:rsidP="005B405A">
      <w:pPr>
        <w:pStyle w:val="Spistreci2"/>
        <w:rPr>
          <w:rFonts w:ascii="Calibri" w:hAnsi="Calibri"/>
          <w:w w:val="100"/>
          <w:sz w:val="22"/>
          <w:szCs w:val="22"/>
        </w:rPr>
      </w:pPr>
      <w:r w:rsidRPr="00B918DB">
        <w:rPr>
          <w:rFonts w:ascii="Calibri" w:hAnsi="Calibri" w:cs="Calibri"/>
          <w:w w:val="100"/>
        </w:rPr>
        <w:t>I.</w:t>
      </w:r>
      <w:r w:rsidRPr="00B918DB">
        <w:rPr>
          <w:rFonts w:ascii="Calibri" w:hAnsi="Calibri"/>
          <w:w w:val="100"/>
          <w:sz w:val="22"/>
          <w:szCs w:val="22"/>
        </w:rPr>
        <w:tab/>
      </w:r>
      <w:r w:rsidRPr="00B918DB">
        <w:rPr>
          <w:rFonts w:ascii="Calibri" w:hAnsi="Calibri" w:cs="Calibri"/>
          <w:w w:val="100"/>
        </w:rPr>
        <w:t>Opis przedmiotu zamówienia</w:t>
      </w:r>
    </w:p>
    <w:p w14:paraId="10D04C10" w14:textId="77777777" w:rsidR="005B405A" w:rsidRPr="00B918DB" w:rsidRDefault="005B405A" w:rsidP="005B405A">
      <w:pPr>
        <w:pStyle w:val="Spistreci2"/>
        <w:rPr>
          <w:rFonts w:ascii="Calibri" w:hAnsi="Calibri"/>
          <w:w w:val="100"/>
          <w:sz w:val="22"/>
          <w:szCs w:val="22"/>
        </w:rPr>
      </w:pPr>
      <w:r w:rsidRPr="00B918DB">
        <w:rPr>
          <w:rFonts w:ascii="Calibri" w:hAnsi="Calibri" w:cs="Calibri"/>
          <w:w w:val="100"/>
        </w:rPr>
        <w:t>II.</w:t>
      </w:r>
      <w:r w:rsidRPr="00B918DB">
        <w:rPr>
          <w:rFonts w:ascii="Calibri" w:hAnsi="Calibri"/>
          <w:w w:val="100"/>
          <w:sz w:val="22"/>
          <w:szCs w:val="22"/>
        </w:rPr>
        <w:tab/>
      </w:r>
      <w:r w:rsidRPr="00B918DB">
        <w:rPr>
          <w:rFonts w:ascii="Calibri" w:hAnsi="Calibri" w:cs="Calibri"/>
          <w:w w:val="100"/>
        </w:rPr>
        <w:t>Termin wykonania zamówienia</w:t>
      </w:r>
    </w:p>
    <w:p w14:paraId="2202AACD" w14:textId="77777777" w:rsidR="005B405A" w:rsidRPr="00B918DB" w:rsidRDefault="005B405A" w:rsidP="00C7069B">
      <w:pPr>
        <w:pStyle w:val="Spistreci1"/>
        <w:rPr>
          <w:sz w:val="22"/>
          <w:szCs w:val="22"/>
        </w:rPr>
      </w:pPr>
      <w:r w:rsidRPr="00B918DB">
        <w:t>Rozdział  III. WYSOKOŚĆ I ZASADY WNIESIENIA WADIUM</w:t>
      </w:r>
    </w:p>
    <w:p w14:paraId="5B5F3BA9" w14:textId="77777777" w:rsidR="005B405A" w:rsidRPr="00B918DB" w:rsidRDefault="005B405A" w:rsidP="005B405A">
      <w:pPr>
        <w:pStyle w:val="Spistreci2"/>
        <w:rPr>
          <w:rFonts w:ascii="Calibri" w:hAnsi="Calibri"/>
          <w:w w:val="100"/>
          <w:sz w:val="22"/>
          <w:szCs w:val="22"/>
        </w:rPr>
      </w:pPr>
      <w:r w:rsidRPr="00B918DB">
        <w:rPr>
          <w:rFonts w:ascii="Calibri" w:hAnsi="Calibri" w:cs="Calibri"/>
          <w:w w:val="100"/>
        </w:rPr>
        <w:t>I.</w:t>
      </w:r>
      <w:r w:rsidRPr="00B918DB">
        <w:rPr>
          <w:rFonts w:ascii="Calibri" w:hAnsi="Calibri"/>
          <w:w w:val="100"/>
          <w:sz w:val="22"/>
          <w:szCs w:val="22"/>
        </w:rPr>
        <w:tab/>
      </w:r>
      <w:r w:rsidRPr="00B918DB">
        <w:rPr>
          <w:rFonts w:ascii="Calibri" w:hAnsi="Calibri" w:cs="Calibri"/>
          <w:w w:val="100"/>
        </w:rPr>
        <w:t>Wysokość wadium</w:t>
      </w:r>
    </w:p>
    <w:p w14:paraId="6F809D48" w14:textId="77777777" w:rsidR="005B405A" w:rsidRPr="00B918DB" w:rsidRDefault="005B405A" w:rsidP="005B405A">
      <w:pPr>
        <w:pStyle w:val="Spistreci2"/>
        <w:rPr>
          <w:rFonts w:ascii="Calibri" w:hAnsi="Calibri"/>
          <w:w w:val="100"/>
          <w:sz w:val="22"/>
          <w:szCs w:val="22"/>
        </w:rPr>
      </w:pPr>
      <w:r w:rsidRPr="00B918DB">
        <w:rPr>
          <w:rFonts w:ascii="Calibri" w:hAnsi="Calibri" w:cs="Calibri"/>
          <w:w w:val="100"/>
        </w:rPr>
        <w:t>II.</w:t>
      </w:r>
      <w:r w:rsidRPr="00B918DB">
        <w:rPr>
          <w:rFonts w:ascii="Calibri" w:hAnsi="Calibri"/>
          <w:w w:val="100"/>
          <w:sz w:val="22"/>
          <w:szCs w:val="22"/>
        </w:rPr>
        <w:tab/>
      </w:r>
      <w:r w:rsidRPr="00B918DB">
        <w:rPr>
          <w:rFonts w:ascii="Calibri" w:hAnsi="Calibri" w:cs="Calibri"/>
          <w:w w:val="100"/>
        </w:rPr>
        <w:t>Forma wadium</w:t>
      </w:r>
    </w:p>
    <w:p w14:paraId="341EB9A9" w14:textId="77777777" w:rsidR="005B405A" w:rsidRPr="00B918DB" w:rsidRDefault="005B405A" w:rsidP="005B405A">
      <w:pPr>
        <w:pStyle w:val="Spistreci2"/>
        <w:rPr>
          <w:rFonts w:ascii="Calibri" w:hAnsi="Calibri"/>
          <w:w w:val="100"/>
          <w:sz w:val="22"/>
          <w:szCs w:val="22"/>
        </w:rPr>
      </w:pPr>
      <w:r w:rsidRPr="00B918DB">
        <w:rPr>
          <w:rFonts w:ascii="Calibri" w:hAnsi="Calibri" w:cs="Calibri"/>
          <w:w w:val="100"/>
        </w:rPr>
        <w:t>III.</w:t>
      </w:r>
      <w:r w:rsidRPr="00B918DB">
        <w:rPr>
          <w:rFonts w:ascii="Calibri" w:hAnsi="Calibri"/>
          <w:w w:val="100"/>
          <w:sz w:val="22"/>
          <w:szCs w:val="22"/>
        </w:rPr>
        <w:tab/>
      </w:r>
      <w:r w:rsidRPr="00B918DB">
        <w:rPr>
          <w:rFonts w:ascii="Calibri" w:hAnsi="Calibri" w:cs="Calibri"/>
          <w:w w:val="100"/>
        </w:rPr>
        <w:t>Termin i miejsce wniesienia wadium</w:t>
      </w:r>
    </w:p>
    <w:p w14:paraId="19C54E75" w14:textId="77777777" w:rsidR="005B405A" w:rsidRPr="00B918DB" w:rsidRDefault="005B405A" w:rsidP="005B405A">
      <w:pPr>
        <w:pStyle w:val="Spistreci2"/>
        <w:rPr>
          <w:rFonts w:ascii="Calibri" w:hAnsi="Calibri"/>
          <w:w w:val="100"/>
          <w:sz w:val="22"/>
          <w:szCs w:val="22"/>
        </w:rPr>
      </w:pPr>
      <w:r w:rsidRPr="00B918DB">
        <w:rPr>
          <w:rFonts w:ascii="Calibri" w:hAnsi="Calibri" w:cs="Calibri"/>
          <w:w w:val="100"/>
        </w:rPr>
        <w:t>IV.</w:t>
      </w:r>
      <w:r w:rsidRPr="00B918DB">
        <w:rPr>
          <w:rFonts w:ascii="Calibri" w:hAnsi="Calibri"/>
          <w:w w:val="100"/>
          <w:sz w:val="22"/>
          <w:szCs w:val="22"/>
        </w:rPr>
        <w:tab/>
      </w:r>
      <w:r w:rsidRPr="00B918DB">
        <w:rPr>
          <w:rFonts w:ascii="Calibri" w:hAnsi="Calibri" w:cs="Calibri"/>
          <w:w w:val="100"/>
        </w:rPr>
        <w:t>Zatrzymanie wadium</w:t>
      </w:r>
    </w:p>
    <w:p w14:paraId="415F8B9C" w14:textId="77777777" w:rsidR="005B405A" w:rsidRPr="00B918DB" w:rsidRDefault="005B405A" w:rsidP="00C7069B">
      <w:pPr>
        <w:pStyle w:val="Spistreci1"/>
        <w:rPr>
          <w:sz w:val="22"/>
          <w:szCs w:val="22"/>
        </w:rPr>
      </w:pPr>
      <w:r w:rsidRPr="00B918DB">
        <w:t>Rozdział  IV. WARUNKI UDZIAŁU W POSTĘPOWANIU ORAZ PODSTAWY WYKLUCZENIA</w:t>
      </w:r>
    </w:p>
    <w:p w14:paraId="097BC6DA" w14:textId="77777777" w:rsidR="005B405A" w:rsidRPr="00B918DB" w:rsidRDefault="005B405A" w:rsidP="005B405A">
      <w:pPr>
        <w:pStyle w:val="Spistreci2"/>
        <w:rPr>
          <w:rFonts w:ascii="Calibri" w:hAnsi="Calibri"/>
          <w:w w:val="100"/>
          <w:sz w:val="22"/>
          <w:szCs w:val="22"/>
        </w:rPr>
      </w:pPr>
      <w:r w:rsidRPr="00B918DB">
        <w:rPr>
          <w:rFonts w:ascii="Calibri" w:hAnsi="Calibri" w:cs="Calibri"/>
          <w:w w:val="100"/>
        </w:rPr>
        <w:t>I.</w:t>
      </w:r>
      <w:r w:rsidRPr="00B918DB">
        <w:rPr>
          <w:rFonts w:ascii="Calibri" w:hAnsi="Calibri"/>
          <w:w w:val="100"/>
          <w:sz w:val="22"/>
          <w:szCs w:val="22"/>
        </w:rPr>
        <w:tab/>
      </w:r>
      <w:r w:rsidRPr="00B918DB">
        <w:rPr>
          <w:rFonts w:ascii="Calibri" w:hAnsi="Calibri" w:cs="Calibri"/>
          <w:w w:val="100"/>
        </w:rPr>
        <w:t>Warunki udziału w postępowaniu</w:t>
      </w:r>
    </w:p>
    <w:p w14:paraId="6C88513D" w14:textId="77777777" w:rsidR="005B405A" w:rsidRPr="00B918DB" w:rsidRDefault="005B405A" w:rsidP="005B405A">
      <w:pPr>
        <w:pStyle w:val="Spistreci2"/>
        <w:rPr>
          <w:rFonts w:ascii="Calibri" w:hAnsi="Calibri"/>
          <w:w w:val="100"/>
          <w:sz w:val="22"/>
          <w:szCs w:val="22"/>
        </w:rPr>
      </w:pPr>
      <w:r w:rsidRPr="00B918DB">
        <w:rPr>
          <w:rFonts w:ascii="Calibri" w:hAnsi="Calibri" w:cs="Calibri"/>
          <w:w w:val="100"/>
        </w:rPr>
        <w:t>II.</w:t>
      </w:r>
      <w:r w:rsidRPr="00B918DB">
        <w:rPr>
          <w:rFonts w:ascii="Calibri" w:hAnsi="Calibri"/>
          <w:w w:val="100"/>
          <w:sz w:val="22"/>
          <w:szCs w:val="22"/>
        </w:rPr>
        <w:tab/>
      </w:r>
      <w:r w:rsidRPr="00B918DB">
        <w:rPr>
          <w:rFonts w:ascii="Calibri" w:hAnsi="Calibri" w:cs="Calibri"/>
          <w:w w:val="100"/>
        </w:rPr>
        <w:t>Podstawy wykluczenia z postępowania</w:t>
      </w:r>
    </w:p>
    <w:p w14:paraId="44A18C44" w14:textId="77777777" w:rsidR="005B405A" w:rsidRPr="00B918DB" w:rsidRDefault="005B405A" w:rsidP="00C7069B">
      <w:pPr>
        <w:pStyle w:val="Spistreci1"/>
        <w:rPr>
          <w:sz w:val="22"/>
          <w:szCs w:val="22"/>
        </w:rPr>
      </w:pPr>
      <w:r w:rsidRPr="00B918DB">
        <w:t>Rozdział  V. WYKAZ OŚWIADCZEŃ LUB DOKUMENTÓW POTWIERDZAJĄCYCH SPEŁNIANIE WARUNKÓW UDZIAŁU W POSTĘPOWANIU ORAZ BRAK PODSTAW WYKLUCZENIA</w:t>
      </w:r>
    </w:p>
    <w:p w14:paraId="048EF754" w14:textId="77777777" w:rsidR="005B405A" w:rsidRPr="00B918DB" w:rsidRDefault="005B405A" w:rsidP="00C7069B">
      <w:pPr>
        <w:pStyle w:val="Spistreci1"/>
        <w:rPr>
          <w:sz w:val="22"/>
          <w:szCs w:val="22"/>
        </w:rPr>
      </w:pPr>
      <w:r w:rsidRPr="00B918DB">
        <w:t>Rozdział  VI. SPOSÓB PRZYGOTOWANIA OFERTY WRAZ Z OŚWIADCZENIAMI LUB DOKUMENTAMI</w:t>
      </w:r>
    </w:p>
    <w:p w14:paraId="7BB31732" w14:textId="77777777" w:rsidR="005B405A" w:rsidRPr="00B918DB" w:rsidRDefault="005B405A" w:rsidP="00C7069B">
      <w:pPr>
        <w:pStyle w:val="Spistreci1"/>
        <w:rPr>
          <w:sz w:val="22"/>
          <w:szCs w:val="22"/>
        </w:rPr>
      </w:pPr>
      <w:r w:rsidRPr="00B918DB">
        <w:t>Rozdział  VII. OPIS SPOSOBU OBLICZENIA CENY OFERTY</w:t>
      </w:r>
    </w:p>
    <w:p w14:paraId="208DD685" w14:textId="77777777" w:rsidR="005B405A" w:rsidRPr="00B918DB" w:rsidRDefault="005B405A" w:rsidP="00C7069B">
      <w:pPr>
        <w:pStyle w:val="Spistreci1"/>
        <w:rPr>
          <w:sz w:val="22"/>
          <w:szCs w:val="22"/>
        </w:rPr>
      </w:pPr>
      <w:r w:rsidRPr="00B918DB">
        <w:t>Rozdział  VIII. INFORMACJE O MIEJSCU, TERMINIE SKŁADANIA  I OTWARCIA OFERT</w:t>
      </w:r>
    </w:p>
    <w:p w14:paraId="7C6B81CE" w14:textId="77777777" w:rsidR="005B405A" w:rsidRPr="00B918DB" w:rsidRDefault="005B405A" w:rsidP="005B405A">
      <w:pPr>
        <w:pStyle w:val="Spistreci2"/>
        <w:rPr>
          <w:rFonts w:ascii="Calibri" w:hAnsi="Calibri"/>
          <w:w w:val="100"/>
          <w:sz w:val="22"/>
          <w:szCs w:val="22"/>
        </w:rPr>
      </w:pPr>
      <w:r w:rsidRPr="00B918DB">
        <w:rPr>
          <w:rFonts w:ascii="Calibri" w:hAnsi="Calibri" w:cs="Calibri"/>
          <w:w w:val="100"/>
        </w:rPr>
        <w:t>I.</w:t>
      </w:r>
      <w:r w:rsidRPr="00B918DB">
        <w:rPr>
          <w:rFonts w:ascii="Calibri" w:hAnsi="Calibri"/>
          <w:w w:val="100"/>
          <w:sz w:val="22"/>
          <w:szCs w:val="22"/>
        </w:rPr>
        <w:tab/>
      </w:r>
      <w:r w:rsidRPr="00B918DB">
        <w:rPr>
          <w:rFonts w:ascii="Calibri" w:hAnsi="Calibri" w:cs="Calibri"/>
          <w:w w:val="100"/>
        </w:rPr>
        <w:t>Miejsce i termin składania ofert</w:t>
      </w:r>
    </w:p>
    <w:p w14:paraId="435FC5B4" w14:textId="77777777" w:rsidR="005B405A" w:rsidRDefault="005B405A" w:rsidP="005B405A">
      <w:pPr>
        <w:pStyle w:val="Spistreci2"/>
      </w:pPr>
      <w:r w:rsidRPr="00B918DB">
        <w:rPr>
          <w:rFonts w:ascii="Calibri" w:hAnsi="Calibri" w:cs="Calibri"/>
          <w:w w:val="100"/>
        </w:rPr>
        <w:t>II.</w:t>
      </w:r>
      <w:r w:rsidRPr="00B918DB">
        <w:rPr>
          <w:rFonts w:ascii="Calibri" w:hAnsi="Calibri"/>
          <w:w w:val="100"/>
          <w:sz w:val="22"/>
          <w:szCs w:val="22"/>
        </w:rPr>
        <w:tab/>
      </w:r>
      <w:r w:rsidRPr="00B918DB">
        <w:rPr>
          <w:rFonts w:ascii="Calibri" w:hAnsi="Calibri" w:cs="Calibri"/>
          <w:w w:val="100"/>
        </w:rPr>
        <w:t>Miejsce i termin otwarcia ofert</w:t>
      </w:r>
    </w:p>
    <w:p w14:paraId="4C306C9F" w14:textId="77777777" w:rsidR="00626936" w:rsidRDefault="00626936" w:rsidP="00626936">
      <w:pPr>
        <w:pStyle w:val="Spistreci2"/>
      </w:pPr>
      <w:r w:rsidRPr="00B918DB">
        <w:rPr>
          <w:rFonts w:ascii="Calibri" w:hAnsi="Calibri" w:cs="Calibri"/>
          <w:w w:val="100"/>
        </w:rPr>
        <w:t>II</w:t>
      </w:r>
      <w:r>
        <w:rPr>
          <w:rFonts w:ascii="Calibri" w:hAnsi="Calibri" w:cs="Calibri"/>
          <w:w w:val="100"/>
        </w:rPr>
        <w:t>I</w:t>
      </w:r>
      <w:r w:rsidRPr="00B918DB">
        <w:rPr>
          <w:rFonts w:ascii="Calibri" w:hAnsi="Calibri" w:cs="Calibri"/>
          <w:w w:val="100"/>
        </w:rPr>
        <w:t>.</w:t>
      </w:r>
      <w:r w:rsidRPr="00B918DB">
        <w:rPr>
          <w:rFonts w:ascii="Calibri" w:hAnsi="Calibri"/>
          <w:w w:val="100"/>
          <w:sz w:val="22"/>
          <w:szCs w:val="22"/>
        </w:rPr>
        <w:tab/>
      </w:r>
      <w:r>
        <w:rPr>
          <w:rFonts w:ascii="Calibri" w:hAnsi="Calibri" w:cs="Calibri"/>
          <w:w w:val="100"/>
        </w:rPr>
        <w:t>Termin związania ofertą</w:t>
      </w:r>
    </w:p>
    <w:p w14:paraId="78C3EE9E" w14:textId="77777777" w:rsidR="005B405A" w:rsidRPr="00B918DB" w:rsidRDefault="005B405A" w:rsidP="00C7069B">
      <w:pPr>
        <w:pStyle w:val="Spistreci1"/>
        <w:rPr>
          <w:sz w:val="22"/>
          <w:szCs w:val="22"/>
        </w:rPr>
      </w:pPr>
      <w:r w:rsidRPr="00B918DB">
        <w:t>Rozdział  IX. KRYTERIA I ZASADY OCENY OFERT</w:t>
      </w:r>
    </w:p>
    <w:p w14:paraId="0FA621F5" w14:textId="77777777" w:rsidR="005B405A" w:rsidRPr="00B918DB" w:rsidRDefault="005B405A" w:rsidP="005B405A">
      <w:pPr>
        <w:pStyle w:val="Spistreci2"/>
        <w:rPr>
          <w:rFonts w:ascii="Calibri" w:hAnsi="Calibri"/>
          <w:w w:val="100"/>
          <w:sz w:val="22"/>
          <w:szCs w:val="22"/>
        </w:rPr>
      </w:pPr>
      <w:r w:rsidRPr="00B918DB">
        <w:rPr>
          <w:rFonts w:ascii="Calibri" w:hAnsi="Calibri" w:cs="Calibri"/>
          <w:w w:val="100"/>
        </w:rPr>
        <w:t>I.</w:t>
      </w:r>
      <w:r w:rsidRPr="00B918DB">
        <w:rPr>
          <w:rFonts w:ascii="Calibri" w:hAnsi="Calibri"/>
          <w:w w:val="100"/>
          <w:sz w:val="22"/>
          <w:szCs w:val="22"/>
        </w:rPr>
        <w:tab/>
      </w:r>
      <w:r w:rsidRPr="00B918DB">
        <w:rPr>
          <w:rFonts w:ascii="Calibri" w:hAnsi="Calibri" w:cs="Calibri"/>
          <w:w w:val="100"/>
        </w:rPr>
        <w:t>Tryb oceny ofert</w:t>
      </w:r>
    </w:p>
    <w:p w14:paraId="73715F89" w14:textId="77777777" w:rsidR="005B405A" w:rsidRPr="00B918DB" w:rsidRDefault="005B405A" w:rsidP="005B405A">
      <w:pPr>
        <w:pStyle w:val="Spistreci2"/>
        <w:rPr>
          <w:rFonts w:ascii="Calibri" w:hAnsi="Calibri"/>
          <w:w w:val="100"/>
          <w:sz w:val="22"/>
          <w:szCs w:val="22"/>
        </w:rPr>
      </w:pPr>
      <w:r w:rsidRPr="00B918DB">
        <w:rPr>
          <w:rFonts w:ascii="Calibri" w:hAnsi="Calibri" w:cs="Calibri"/>
          <w:w w:val="100"/>
        </w:rPr>
        <w:t>II.</w:t>
      </w:r>
      <w:r w:rsidRPr="00B918DB">
        <w:rPr>
          <w:rFonts w:ascii="Calibri" w:hAnsi="Calibri"/>
          <w:w w:val="100"/>
          <w:sz w:val="22"/>
          <w:szCs w:val="22"/>
        </w:rPr>
        <w:tab/>
      </w:r>
      <w:r w:rsidRPr="00B918DB">
        <w:rPr>
          <w:rFonts w:ascii="Calibri" w:hAnsi="Calibri" w:cs="Calibri"/>
          <w:w w:val="100"/>
        </w:rPr>
        <w:t>Kryteria wyboru najkorzystniejszej oferty</w:t>
      </w:r>
    </w:p>
    <w:p w14:paraId="5F6AF910" w14:textId="77777777" w:rsidR="005B405A" w:rsidRPr="00B918DB" w:rsidRDefault="005B405A" w:rsidP="005B405A">
      <w:pPr>
        <w:pStyle w:val="Spistreci2"/>
        <w:rPr>
          <w:rFonts w:ascii="Calibri" w:hAnsi="Calibri"/>
          <w:w w:val="100"/>
          <w:sz w:val="22"/>
          <w:szCs w:val="22"/>
        </w:rPr>
      </w:pPr>
      <w:r w:rsidRPr="00B918DB">
        <w:rPr>
          <w:rFonts w:ascii="Calibri" w:hAnsi="Calibri" w:cs="Calibri"/>
          <w:w w:val="100"/>
        </w:rPr>
        <w:t>III.</w:t>
      </w:r>
      <w:r w:rsidRPr="00B918DB">
        <w:rPr>
          <w:rFonts w:ascii="Calibri" w:hAnsi="Calibri"/>
          <w:w w:val="100"/>
          <w:sz w:val="22"/>
          <w:szCs w:val="22"/>
        </w:rPr>
        <w:tab/>
      </w:r>
      <w:r w:rsidRPr="00B918DB">
        <w:rPr>
          <w:rFonts w:ascii="Calibri" w:hAnsi="Calibri" w:cs="Calibri"/>
          <w:w w:val="100"/>
        </w:rPr>
        <w:t>Zasady oceny ofert według ustalonych kryteriów</w:t>
      </w:r>
    </w:p>
    <w:p w14:paraId="25E1C30A" w14:textId="77777777" w:rsidR="005B405A" w:rsidRPr="00B918DB" w:rsidRDefault="005B405A" w:rsidP="00C7069B">
      <w:pPr>
        <w:pStyle w:val="Spistreci1"/>
        <w:rPr>
          <w:sz w:val="22"/>
          <w:szCs w:val="22"/>
        </w:rPr>
      </w:pPr>
      <w:r w:rsidRPr="00B918DB">
        <w:t>Rozdział  X. ZABEZPIECZENIE NALEŻYTEGO WYKONANIA UMOWY</w:t>
      </w:r>
    </w:p>
    <w:p w14:paraId="61042382" w14:textId="77777777" w:rsidR="005B405A" w:rsidRPr="00B918DB" w:rsidRDefault="005B405A" w:rsidP="00C7069B">
      <w:pPr>
        <w:pStyle w:val="Spistreci1"/>
        <w:rPr>
          <w:sz w:val="22"/>
          <w:szCs w:val="22"/>
        </w:rPr>
      </w:pPr>
      <w:r w:rsidRPr="00B918DB">
        <w:t>Rozdział  XI.</w:t>
      </w:r>
      <w:r w:rsidR="00014831">
        <w:t>ISTOTNE POSTANOWIENIA UMOWY</w:t>
      </w:r>
    </w:p>
    <w:p w14:paraId="76D31A00" w14:textId="77777777" w:rsidR="005B405A" w:rsidRPr="00B918DB" w:rsidRDefault="005B405A" w:rsidP="00C7069B">
      <w:pPr>
        <w:pStyle w:val="Spistreci1"/>
        <w:rPr>
          <w:sz w:val="22"/>
          <w:szCs w:val="22"/>
        </w:rPr>
      </w:pPr>
      <w:r w:rsidRPr="00B918DB">
        <w:t>Rozdział  XII. POUCZENIE O ŚRODKACH OCHRONY PRAWNEJ</w:t>
      </w:r>
    </w:p>
    <w:p w14:paraId="1B9961CC" w14:textId="77777777" w:rsidR="005B405A" w:rsidRPr="00B918DB" w:rsidRDefault="005B405A" w:rsidP="00C7069B">
      <w:pPr>
        <w:pStyle w:val="Spistreci1"/>
        <w:rPr>
          <w:sz w:val="22"/>
          <w:szCs w:val="22"/>
        </w:rPr>
      </w:pPr>
      <w:r w:rsidRPr="00B918DB">
        <w:t>Rozdział  XIII. FORMALNOŚCI PO WYBORZE OFERTY W CELU ZAWARCIA UMOWY</w:t>
      </w:r>
    </w:p>
    <w:p w14:paraId="664982E2" w14:textId="77777777" w:rsidR="00014831" w:rsidRPr="00014831" w:rsidRDefault="00D15A6D" w:rsidP="00C7069B">
      <w:pPr>
        <w:pStyle w:val="Spistreci1"/>
      </w:pPr>
      <w:r w:rsidRPr="00B918DB">
        <w:rPr>
          <w:sz w:val="20"/>
        </w:rPr>
        <w:fldChar w:fldCharType="end"/>
      </w:r>
      <w:bookmarkStart w:id="0" w:name="_Toc136762073"/>
      <w:r w:rsidR="00014831" w:rsidRPr="00014831">
        <w:t xml:space="preserve">RODZIAŁ XIV WYMAGANIA ZAMAWIAJĄCEGO W ZWIĄZKU </w:t>
      </w:r>
      <w:r w:rsidR="00014831">
        <w:t>z art. 29 ust. 3a USTAWY PZP</w:t>
      </w:r>
    </w:p>
    <w:p w14:paraId="2D2F05A6" w14:textId="77777777" w:rsidR="00014831" w:rsidRPr="00014831" w:rsidRDefault="00014831" w:rsidP="00C7069B">
      <w:pPr>
        <w:pStyle w:val="Spistreci1"/>
      </w:pPr>
      <w:r w:rsidRPr="00014831">
        <w:t>RODZIAŁ XV INFORMACJA O PRZEWIDYWANYCH ZAMÓWIENIACH, O KTÓRYCH</w:t>
      </w:r>
      <w:r>
        <w:t xml:space="preserve"> MOWA W ART. 67 UST. 1 PKT. </w:t>
      </w:r>
    </w:p>
    <w:p w14:paraId="7FF87A35" w14:textId="77777777" w:rsidR="00C7069B" w:rsidRPr="00C7069B" w:rsidRDefault="00014831" w:rsidP="00C7069B">
      <w:pPr>
        <w:pStyle w:val="Spistreci1"/>
      </w:pPr>
      <w:r w:rsidRPr="00014831">
        <w:t>RODZIAŁ XVI INFORMACJA O OBOWIĄZKU OSOBISTEGO WYKONANIA PRZEZ WYKONAW</w:t>
      </w:r>
      <w:r>
        <w:t>CĘ KLUCZOWYCH CZĘŚCI ZAMÓWIENIA</w:t>
      </w:r>
    </w:p>
    <w:p w14:paraId="7A753956" w14:textId="77777777" w:rsidR="00A508AC" w:rsidRPr="00C7069B" w:rsidRDefault="00A508AC" w:rsidP="00C7069B">
      <w:pPr>
        <w:pStyle w:val="2poziom"/>
        <w:rPr>
          <w:rStyle w:val="2poziomZnak"/>
          <w:rFonts w:eastAsia="Calibri"/>
          <w:b/>
        </w:rPr>
      </w:pPr>
      <w:r w:rsidRPr="00C7069B">
        <w:rPr>
          <w:b/>
        </w:rPr>
        <w:t xml:space="preserve">ROZDZIAŁ XVII </w:t>
      </w:r>
      <w:r w:rsidRPr="00C7069B">
        <w:rPr>
          <w:rFonts w:eastAsia="Calibri"/>
          <w:b/>
        </w:rPr>
        <w:t>OCHRONA DANYCH OSOBOWYCH</w:t>
      </w:r>
    </w:p>
    <w:p w14:paraId="7E25A2A2" w14:textId="77777777" w:rsidR="00C7069B" w:rsidRDefault="00C7069B" w:rsidP="00C7069B">
      <w:pPr>
        <w:pStyle w:val="Spistreci1"/>
      </w:pPr>
      <w:r w:rsidRPr="00014831">
        <w:t>RODZIAŁ XVI</w:t>
      </w:r>
      <w:r>
        <w:t>II</w:t>
      </w:r>
      <w:r w:rsidRPr="00014831">
        <w:t xml:space="preserve"> INFORMACJA </w:t>
      </w:r>
      <w:r>
        <w:t>DODATKOWE</w:t>
      </w:r>
    </w:p>
    <w:p w14:paraId="04DD0D94" w14:textId="77777777" w:rsidR="00C7069B" w:rsidRPr="00A508AC" w:rsidRDefault="00C7069B" w:rsidP="00A508AC"/>
    <w:p w14:paraId="2F5E8975" w14:textId="77777777" w:rsidR="0078219E" w:rsidRDefault="0078219E" w:rsidP="005B405A">
      <w:pPr>
        <w:tabs>
          <w:tab w:val="right" w:leader="dot" w:pos="9356"/>
          <w:tab w:val="right" w:leader="dot" w:pos="9639"/>
        </w:tabs>
        <w:spacing w:before="120" w:line="240" w:lineRule="auto"/>
        <w:rPr>
          <w:rFonts w:ascii="Calibri" w:hAnsi="Calibri" w:cs="Calibri"/>
          <w:w w:val="100"/>
          <w:sz w:val="20"/>
        </w:rPr>
      </w:pPr>
    </w:p>
    <w:tbl>
      <w:tblPr>
        <w:tblW w:w="9214" w:type="dxa"/>
        <w:tblInd w:w="392" w:type="dxa"/>
        <w:tblLayout w:type="fixed"/>
        <w:tblLook w:val="0000" w:firstRow="0" w:lastRow="0" w:firstColumn="0" w:lastColumn="0" w:noHBand="0" w:noVBand="0"/>
      </w:tblPr>
      <w:tblGrid>
        <w:gridCol w:w="2268"/>
        <w:gridCol w:w="6946"/>
      </w:tblGrid>
      <w:tr w:rsidR="0078219E" w:rsidRPr="00DF6A19" w14:paraId="51DA8164" w14:textId="77777777" w:rsidTr="00FE6F9E">
        <w:trPr>
          <w:trHeight w:val="345"/>
        </w:trPr>
        <w:tc>
          <w:tcPr>
            <w:tcW w:w="2268" w:type="dxa"/>
            <w:tcBorders>
              <w:top w:val="single" w:sz="4" w:space="0" w:color="auto"/>
              <w:left w:val="single" w:sz="4" w:space="0" w:color="auto"/>
              <w:bottom w:val="single" w:sz="4" w:space="0" w:color="auto"/>
              <w:right w:val="single" w:sz="4" w:space="0" w:color="auto"/>
            </w:tcBorders>
            <w:shd w:val="clear" w:color="auto" w:fill="FFFFFF"/>
          </w:tcPr>
          <w:p w14:paraId="58CC2B2A" w14:textId="77777777" w:rsidR="0078219E" w:rsidRPr="00CB5EFA" w:rsidRDefault="0078219E" w:rsidP="00DB4EB7">
            <w:pPr>
              <w:pStyle w:val="1poziom"/>
              <w:rPr>
                <w:rFonts w:ascii="Times New Roman" w:hAnsi="Times New Roman" w:cs="Times New Roman"/>
                <w:sz w:val="22"/>
                <w:szCs w:val="22"/>
              </w:rPr>
            </w:pPr>
            <w:r w:rsidRPr="00CB5EFA">
              <w:rPr>
                <w:rFonts w:ascii="Times New Roman" w:hAnsi="Times New Roman" w:cs="Times New Roman"/>
                <w:sz w:val="22"/>
                <w:szCs w:val="22"/>
              </w:rPr>
              <w:t>załącznik nr 1</w:t>
            </w:r>
          </w:p>
        </w:tc>
        <w:tc>
          <w:tcPr>
            <w:tcW w:w="6946" w:type="dxa"/>
            <w:tcBorders>
              <w:top w:val="single" w:sz="4" w:space="0" w:color="auto"/>
              <w:left w:val="single" w:sz="4" w:space="0" w:color="auto"/>
              <w:bottom w:val="single" w:sz="4" w:space="0" w:color="auto"/>
              <w:right w:val="single" w:sz="4" w:space="0" w:color="auto"/>
            </w:tcBorders>
            <w:shd w:val="clear" w:color="auto" w:fill="FFFFFF"/>
          </w:tcPr>
          <w:p w14:paraId="2BA0C60C" w14:textId="77777777" w:rsidR="0078219E" w:rsidRPr="00CB5EFA" w:rsidRDefault="0078219E" w:rsidP="00DB4EB7">
            <w:pPr>
              <w:pStyle w:val="1poziom"/>
              <w:rPr>
                <w:rFonts w:ascii="Times New Roman" w:hAnsi="Times New Roman" w:cs="Times New Roman"/>
                <w:b/>
                <w:color w:val="002060"/>
                <w:sz w:val="22"/>
                <w:szCs w:val="22"/>
              </w:rPr>
            </w:pPr>
            <w:r w:rsidRPr="00CB5EFA">
              <w:rPr>
                <w:rFonts w:ascii="Times New Roman" w:hAnsi="Times New Roman" w:cs="Times New Roman"/>
                <w:b/>
                <w:color w:val="002060"/>
                <w:sz w:val="22"/>
                <w:szCs w:val="22"/>
              </w:rPr>
              <w:t>Formularz oferty</w:t>
            </w:r>
          </w:p>
        </w:tc>
      </w:tr>
      <w:tr w:rsidR="0078219E" w:rsidRPr="00DF6A19" w14:paraId="017055B5" w14:textId="77777777" w:rsidTr="00FE6F9E">
        <w:trPr>
          <w:trHeight w:val="210"/>
        </w:trPr>
        <w:tc>
          <w:tcPr>
            <w:tcW w:w="2268" w:type="dxa"/>
            <w:tcBorders>
              <w:top w:val="single" w:sz="4" w:space="0" w:color="auto"/>
              <w:left w:val="single" w:sz="4" w:space="0" w:color="auto"/>
              <w:bottom w:val="single" w:sz="4" w:space="0" w:color="auto"/>
              <w:right w:val="single" w:sz="4" w:space="0" w:color="auto"/>
            </w:tcBorders>
            <w:shd w:val="clear" w:color="auto" w:fill="FFFFFF"/>
          </w:tcPr>
          <w:p w14:paraId="46A2BAA9" w14:textId="77777777" w:rsidR="0078219E" w:rsidRPr="00CB5EFA" w:rsidRDefault="0078219E" w:rsidP="00DB4EB7">
            <w:pPr>
              <w:pStyle w:val="1poziom"/>
              <w:rPr>
                <w:rFonts w:ascii="Times New Roman" w:hAnsi="Times New Roman" w:cs="Times New Roman"/>
                <w:sz w:val="22"/>
                <w:szCs w:val="22"/>
              </w:rPr>
            </w:pPr>
            <w:r w:rsidRPr="00CB5EFA">
              <w:rPr>
                <w:rFonts w:ascii="Times New Roman" w:hAnsi="Times New Roman" w:cs="Times New Roman"/>
                <w:sz w:val="22"/>
                <w:szCs w:val="22"/>
              </w:rPr>
              <w:t>załącznik nr 2</w:t>
            </w:r>
          </w:p>
        </w:tc>
        <w:tc>
          <w:tcPr>
            <w:tcW w:w="6946" w:type="dxa"/>
            <w:tcBorders>
              <w:top w:val="single" w:sz="4" w:space="0" w:color="auto"/>
              <w:left w:val="single" w:sz="4" w:space="0" w:color="auto"/>
              <w:bottom w:val="single" w:sz="4" w:space="0" w:color="auto"/>
              <w:right w:val="single" w:sz="4" w:space="0" w:color="auto"/>
            </w:tcBorders>
            <w:shd w:val="clear" w:color="auto" w:fill="FFFFFF"/>
          </w:tcPr>
          <w:p w14:paraId="6BDFBD5C" w14:textId="77777777" w:rsidR="0078219E" w:rsidRPr="00CB5EFA" w:rsidRDefault="00574D74" w:rsidP="00DB4EB7">
            <w:pPr>
              <w:pStyle w:val="1poziom"/>
              <w:rPr>
                <w:rFonts w:ascii="Times New Roman" w:hAnsi="Times New Roman" w:cs="Times New Roman"/>
                <w:b/>
                <w:color w:val="002060"/>
                <w:sz w:val="22"/>
                <w:szCs w:val="22"/>
              </w:rPr>
            </w:pPr>
            <w:r w:rsidRPr="00CB5EFA">
              <w:rPr>
                <w:rFonts w:ascii="Times New Roman" w:hAnsi="Times New Roman" w:cs="Times New Roman"/>
                <w:b/>
                <w:color w:val="002060"/>
                <w:sz w:val="22"/>
                <w:szCs w:val="22"/>
              </w:rPr>
              <w:t>Tabela opracowań projektowych</w:t>
            </w:r>
          </w:p>
        </w:tc>
      </w:tr>
      <w:tr w:rsidR="0078219E" w:rsidRPr="00DF6A19" w14:paraId="5F1BAFD2" w14:textId="77777777" w:rsidTr="00FE6F9E">
        <w:tc>
          <w:tcPr>
            <w:tcW w:w="2268" w:type="dxa"/>
            <w:tcBorders>
              <w:top w:val="single" w:sz="4" w:space="0" w:color="auto"/>
              <w:left w:val="single" w:sz="4" w:space="0" w:color="auto"/>
              <w:bottom w:val="single" w:sz="4" w:space="0" w:color="auto"/>
              <w:right w:val="single" w:sz="4" w:space="0" w:color="auto"/>
            </w:tcBorders>
            <w:shd w:val="clear" w:color="auto" w:fill="FFFFFF"/>
          </w:tcPr>
          <w:p w14:paraId="4D94A7CB" w14:textId="77777777" w:rsidR="0078219E" w:rsidRPr="00CB5EFA" w:rsidRDefault="0078219E" w:rsidP="00DB4EB7">
            <w:pPr>
              <w:pStyle w:val="1poziom"/>
              <w:rPr>
                <w:rFonts w:ascii="Times New Roman" w:hAnsi="Times New Roman" w:cs="Times New Roman"/>
                <w:sz w:val="22"/>
                <w:szCs w:val="22"/>
              </w:rPr>
            </w:pPr>
            <w:r w:rsidRPr="00CB5EFA">
              <w:rPr>
                <w:rFonts w:ascii="Times New Roman" w:hAnsi="Times New Roman" w:cs="Times New Roman"/>
                <w:sz w:val="22"/>
                <w:szCs w:val="22"/>
              </w:rPr>
              <w:t>załącznik nr 3</w:t>
            </w:r>
          </w:p>
        </w:tc>
        <w:tc>
          <w:tcPr>
            <w:tcW w:w="6946" w:type="dxa"/>
            <w:tcBorders>
              <w:top w:val="single" w:sz="4" w:space="0" w:color="auto"/>
              <w:left w:val="single" w:sz="4" w:space="0" w:color="auto"/>
              <w:bottom w:val="single" w:sz="4" w:space="0" w:color="auto"/>
              <w:right w:val="single" w:sz="4" w:space="0" w:color="auto"/>
            </w:tcBorders>
            <w:shd w:val="clear" w:color="auto" w:fill="FFFFFF"/>
          </w:tcPr>
          <w:p w14:paraId="5AF5E293" w14:textId="77777777" w:rsidR="00CB5EFA" w:rsidRPr="00CB5EFA" w:rsidRDefault="00DF6A19" w:rsidP="00DB4EB7">
            <w:pPr>
              <w:pStyle w:val="1poziom"/>
              <w:rPr>
                <w:rFonts w:ascii="Times New Roman" w:hAnsi="Times New Roman" w:cs="Times New Roman"/>
                <w:sz w:val="22"/>
                <w:szCs w:val="22"/>
              </w:rPr>
            </w:pPr>
            <w:r w:rsidRPr="00CB5EFA">
              <w:rPr>
                <w:rFonts w:ascii="Times New Roman" w:hAnsi="Times New Roman" w:cs="Times New Roman"/>
                <w:b/>
                <w:color w:val="002060"/>
                <w:sz w:val="22"/>
                <w:szCs w:val="22"/>
              </w:rPr>
              <w:t xml:space="preserve">Oświadczenie Wykonawcy o braku podstaw do wykluczenia </w:t>
            </w:r>
            <w:r w:rsidR="00CB5EFA" w:rsidRPr="00CB5EFA">
              <w:rPr>
                <w:rFonts w:ascii="Times New Roman" w:hAnsi="Times New Roman" w:cs="Times New Roman"/>
                <w:b/>
                <w:color w:val="002060"/>
                <w:sz w:val="22"/>
                <w:szCs w:val="22"/>
              </w:rPr>
              <w:br/>
            </w:r>
            <w:r w:rsidRPr="00CB5EFA">
              <w:rPr>
                <w:rFonts w:ascii="Times New Roman" w:hAnsi="Times New Roman" w:cs="Times New Roman"/>
                <w:b/>
                <w:color w:val="002060"/>
                <w:sz w:val="22"/>
                <w:szCs w:val="22"/>
              </w:rPr>
              <w:t>z postępowania</w:t>
            </w:r>
            <w:r w:rsidRPr="00CB5EFA">
              <w:rPr>
                <w:rFonts w:ascii="Times New Roman" w:hAnsi="Times New Roman" w:cs="Times New Roman"/>
                <w:color w:val="002060"/>
                <w:sz w:val="22"/>
                <w:szCs w:val="22"/>
              </w:rPr>
              <w:t xml:space="preserve"> </w:t>
            </w:r>
          </w:p>
          <w:p w14:paraId="2601FFD0" w14:textId="77777777" w:rsidR="00CB5EFA" w:rsidRPr="00CB5EFA" w:rsidRDefault="00DF6A19" w:rsidP="00DB4EB7">
            <w:pPr>
              <w:pStyle w:val="1poziom"/>
              <w:rPr>
                <w:rFonts w:ascii="Times New Roman" w:hAnsi="Times New Roman" w:cs="Times New Roman"/>
                <w:sz w:val="22"/>
                <w:szCs w:val="22"/>
              </w:rPr>
            </w:pPr>
            <w:r w:rsidRPr="00CB5EFA">
              <w:rPr>
                <w:rFonts w:ascii="Times New Roman" w:hAnsi="Times New Roman" w:cs="Times New Roman"/>
                <w:sz w:val="22"/>
                <w:szCs w:val="22"/>
              </w:rPr>
              <w:t xml:space="preserve">oraz </w:t>
            </w:r>
          </w:p>
          <w:p w14:paraId="35BFA34F" w14:textId="77777777" w:rsidR="00CB5EFA" w:rsidRPr="00CB5EFA" w:rsidRDefault="00DF6A19" w:rsidP="00DB4EB7">
            <w:pPr>
              <w:pStyle w:val="1poziom"/>
              <w:rPr>
                <w:rFonts w:ascii="Times New Roman" w:hAnsi="Times New Roman" w:cs="Times New Roman"/>
                <w:sz w:val="22"/>
                <w:szCs w:val="22"/>
              </w:rPr>
            </w:pPr>
            <w:r w:rsidRPr="00CB5EFA">
              <w:rPr>
                <w:rFonts w:ascii="Times New Roman" w:hAnsi="Times New Roman" w:cs="Times New Roman"/>
                <w:b/>
                <w:color w:val="002060"/>
                <w:sz w:val="22"/>
                <w:szCs w:val="22"/>
              </w:rPr>
              <w:t>o spełnieniu warunków udziału w postępowaniu</w:t>
            </w:r>
            <w:r w:rsidRPr="00CB5EFA">
              <w:rPr>
                <w:rFonts w:ascii="Times New Roman" w:hAnsi="Times New Roman" w:cs="Times New Roman"/>
                <w:sz w:val="22"/>
                <w:szCs w:val="22"/>
              </w:rPr>
              <w:t xml:space="preserve"> </w:t>
            </w:r>
          </w:p>
          <w:p w14:paraId="13E8D1E3" w14:textId="77777777" w:rsidR="00CB5EFA" w:rsidRPr="00721DCA" w:rsidRDefault="00DF6A19" w:rsidP="00DB4EB7">
            <w:pPr>
              <w:pStyle w:val="1poziom"/>
              <w:rPr>
                <w:rFonts w:ascii="Times New Roman" w:hAnsi="Times New Roman" w:cs="Times New Roman"/>
                <w:sz w:val="22"/>
                <w:szCs w:val="22"/>
              </w:rPr>
            </w:pPr>
            <w:r w:rsidRPr="00CB5EFA">
              <w:rPr>
                <w:rFonts w:ascii="Times New Roman" w:hAnsi="Times New Roman" w:cs="Times New Roman"/>
                <w:sz w:val="22"/>
                <w:szCs w:val="22"/>
              </w:rPr>
              <w:t xml:space="preserve">w </w:t>
            </w:r>
            <w:r w:rsidRPr="00721DCA">
              <w:rPr>
                <w:rFonts w:ascii="Times New Roman" w:hAnsi="Times New Roman" w:cs="Times New Roman"/>
                <w:sz w:val="22"/>
                <w:szCs w:val="22"/>
              </w:rPr>
              <w:t>formie</w:t>
            </w:r>
            <w:r w:rsidR="00CB5EFA" w:rsidRPr="00721DCA">
              <w:rPr>
                <w:rFonts w:ascii="Times New Roman" w:hAnsi="Times New Roman" w:cs="Times New Roman"/>
                <w:sz w:val="22"/>
                <w:szCs w:val="22"/>
              </w:rPr>
              <w:t>:</w:t>
            </w:r>
            <w:r w:rsidRPr="00721DCA">
              <w:rPr>
                <w:rFonts w:ascii="Times New Roman" w:hAnsi="Times New Roman" w:cs="Times New Roman"/>
                <w:sz w:val="22"/>
                <w:szCs w:val="22"/>
              </w:rPr>
              <w:t xml:space="preserve"> </w:t>
            </w:r>
          </w:p>
          <w:p w14:paraId="65C8B02E" w14:textId="63387F85" w:rsidR="00721DCA" w:rsidRPr="00CB5EFA" w:rsidRDefault="00DF6A19" w:rsidP="00721DCA">
            <w:pPr>
              <w:pStyle w:val="1poziom"/>
              <w:rPr>
                <w:rFonts w:ascii="Times New Roman" w:hAnsi="Times New Roman" w:cs="Times New Roman"/>
                <w:sz w:val="22"/>
                <w:szCs w:val="22"/>
              </w:rPr>
            </w:pPr>
            <w:r w:rsidRPr="00721DCA">
              <w:rPr>
                <w:rFonts w:ascii="Times New Roman" w:hAnsi="Times New Roman" w:cs="Times New Roman"/>
                <w:b/>
                <w:color w:val="002060"/>
                <w:sz w:val="22"/>
                <w:szCs w:val="22"/>
              </w:rPr>
              <w:t>Jednolitego Europejskiego Dokumentu Zamówienia</w:t>
            </w:r>
            <w:r w:rsidRPr="00721DCA">
              <w:rPr>
                <w:rFonts w:ascii="Times New Roman" w:hAnsi="Times New Roman" w:cs="Times New Roman"/>
                <w:color w:val="002060"/>
                <w:sz w:val="22"/>
                <w:szCs w:val="22"/>
              </w:rPr>
              <w:t xml:space="preserve">  </w:t>
            </w:r>
            <w:r w:rsidR="00721DCA" w:rsidRPr="00721DCA">
              <w:rPr>
                <w:rFonts w:ascii="Times New Roman" w:hAnsi="Times New Roman" w:cs="Times New Roman"/>
                <w:b/>
                <w:sz w:val="22"/>
                <w:szCs w:val="22"/>
              </w:rPr>
              <w:t xml:space="preserve">składanego </w:t>
            </w:r>
            <w:r w:rsidR="00721DCA">
              <w:rPr>
                <w:rFonts w:ascii="Times New Roman" w:hAnsi="Times New Roman" w:cs="Times New Roman"/>
                <w:b/>
                <w:sz w:val="22"/>
                <w:szCs w:val="22"/>
              </w:rPr>
              <w:br/>
            </w:r>
            <w:r w:rsidR="00721DCA" w:rsidRPr="00721DCA">
              <w:rPr>
                <w:rFonts w:ascii="Times New Roman" w:hAnsi="Times New Roman" w:cs="Times New Roman"/>
                <w:b/>
                <w:sz w:val="22"/>
                <w:szCs w:val="22"/>
              </w:rPr>
              <w:t>w formie elektronicznej podpisanego kwalifikowanym podpisem elektronicznym</w:t>
            </w:r>
            <w:r w:rsidR="00861FF0">
              <w:rPr>
                <w:rFonts w:ascii="Times New Roman" w:hAnsi="Times New Roman" w:cs="Times New Roman"/>
                <w:b/>
                <w:sz w:val="22"/>
                <w:szCs w:val="22"/>
              </w:rPr>
              <w:t xml:space="preserve"> i </w:t>
            </w:r>
            <w:r w:rsidR="00861FF0" w:rsidRPr="00721DCA">
              <w:rPr>
                <w:rFonts w:ascii="Times New Roman" w:hAnsi="Times New Roman" w:cs="Times New Roman"/>
                <w:b/>
                <w:sz w:val="22"/>
                <w:szCs w:val="22"/>
              </w:rPr>
              <w:t>zaszyfrowanego</w:t>
            </w:r>
            <w:r w:rsidR="00721DCA" w:rsidRPr="00721DCA">
              <w:rPr>
                <w:rFonts w:ascii="Times New Roman" w:hAnsi="Times New Roman" w:cs="Times New Roman"/>
                <w:sz w:val="22"/>
                <w:szCs w:val="22"/>
              </w:rPr>
              <w:t xml:space="preserve"> (przygotowany wstępnie przez Zamawiającego dla przedmiotowego postępowania jest dostępny na stronie internetowej Zamawiającego w miejscu zamieszczenia niniejszej SIWZ</w:t>
            </w:r>
            <w:r w:rsidR="00721DCA" w:rsidRPr="004052E6">
              <w:rPr>
                <w:sz w:val="22"/>
                <w:szCs w:val="22"/>
              </w:rPr>
              <w:t xml:space="preserve"> </w:t>
            </w:r>
          </w:p>
        </w:tc>
      </w:tr>
      <w:tr w:rsidR="0078219E" w:rsidRPr="00DF6A19" w14:paraId="7DCC8AF2" w14:textId="77777777" w:rsidTr="00FE6F9E">
        <w:trPr>
          <w:trHeight w:val="1065"/>
        </w:trPr>
        <w:tc>
          <w:tcPr>
            <w:tcW w:w="2268" w:type="dxa"/>
            <w:tcBorders>
              <w:top w:val="single" w:sz="4" w:space="0" w:color="auto"/>
              <w:left w:val="single" w:sz="4" w:space="0" w:color="auto"/>
              <w:bottom w:val="single" w:sz="4" w:space="0" w:color="auto"/>
              <w:right w:val="single" w:sz="4" w:space="0" w:color="auto"/>
            </w:tcBorders>
            <w:shd w:val="clear" w:color="auto" w:fill="FFFFFF"/>
          </w:tcPr>
          <w:p w14:paraId="443506B2" w14:textId="77777777" w:rsidR="0078219E" w:rsidRPr="00CB5EFA" w:rsidRDefault="0078219E" w:rsidP="00DB4EB7">
            <w:pPr>
              <w:pStyle w:val="1poziom"/>
              <w:rPr>
                <w:rFonts w:ascii="Times New Roman" w:hAnsi="Times New Roman" w:cs="Times New Roman"/>
                <w:sz w:val="22"/>
                <w:szCs w:val="22"/>
              </w:rPr>
            </w:pPr>
            <w:r w:rsidRPr="00CB5EFA">
              <w:rPr>
                <w:rFonts w:ascii="Times New Roman" w:hAnsi="Times New Roman" w:cs="Times New Roman"/>
                <w:sz w:val="22"/>
                <w:szCs w:val="22"/>
              </w:rPr>
              <w:t xml:space="preserve">załącznik nr </w:t>
            </w:r>
            <w:r w:rsidR="00E3060F">
              <w:rPr>
                <w:rFonts w:ascii="Times New Roman" w:hAnsi="Times New Roman" w:cs="Times New Roman"/>
                <w:sz w:val="22"/>
                <w:szCs w:val="22"/>
              </w:rPr>
              <w:t>4</w:t>
            </w:r>
          </w:p>
          <w:p w14:paraId="414EBAB9" w14:textId="77777777" w:rsidR="0078219E" w:rsidRPr="00CB5EFA" w:rsidRDefault="0078219E" w:rsidP="00DB4EB7">
            <w:pPr>
              <w:pStyle w:val="1poziom"/>
              <w:rPr>
                <w:rFonts w:ascii="Times New Roman" w:hAnsi="Times New Roman" w:cs="Times New Roman"/>
                <w:sz w:val="22"/>
                <w:szCs w:val="22"/>
              </w:rPr>
            </w:pPr>
          </w:p>
          <w:p w14:paraId="045E1FCE" w14:textId="77777777" w:rsidR="0078219E" w:rsidRPr="00CB5EFA" w:rsidRDefault="0078219E" w:rsidP="00DB4EB7">
            <w:pPr>
              <w:pStyle w:val="1poziom"/>
              <w:rPr>
                <w:rFonts w:ascii="Times New Roman" w:hAnsi="Times New Roman" w:cs="Times New Roman"/>
                <w:sz w:val="22"/>
                <w:szCs w:val="22"/>
              </w:rPr>
            </w:pPr>
          </w:p>
        </w:tc>
        <w:tc>
          <w:tcPr>
            <w:tcW w:w="6946" w:type="dxa"/>
            <w:tcBorders>
              <w:top w:val="single" w:sz="4" w:space="0" w:color="auto"/>
              <w:left w:val="single" w:sz="4" w:space="0" w:color="auto"/>
              <w:bottom w:val="single" w:sz="4" w:space="0" w:color="auto"/>
              <w:right w:val="single" w:sz="4" w:space="0" w:color="auto"/>
            </w:tcBorders>
            <w:shd w:val="clear" w:color="auto" w:fill="FFFFFF"/>
          </w:tcPr>
          <w:p w14:paraId="29F6D816" w14:textId="77777777" w:rsidR="0078219E" w:rsidRPr="00CB5EFA" w:rsidRDefault="0078219E" w:rsidP="00DB4EB7">
            <w:pPr>
              <w:pStyle w:val="1poziom"/>
              <w:rPr>
                <w:rFonts w:ascii="Times New Roman" w:hAnsi="Times New Roman" w:cs="Times New Roman"/>
                <w:i/>
                <w:sz w:val="22"/>
                <w:szCs w:val="22"/>
              </w:rPr>
            </w:pPr>
            <w:r w:rsidRPr="00CB5EFA">
              <w:rPr>
                <w:rFonts w:ascii="Times New Roman" w:hAnsi="Times New Roman" w:cs="Times New Roman"/>
                <w:b/>
                <w:color w:val="002060"/>
                <w:sz w:val="22"/>
                <w:szCs w:val="22"/>
              </w:rPr>
              <w:t>Oświadczenie o  przynależności lub braku przynależności do tej samej grupy kapitałowej</w:t>
            </w:r>
            <w:r w:rsidRPr="00CB5EFA">
              <w:rPr>
                <w:rFonts w:ascii="Times New Roman" w:hAnsi="Times New Roman" w:cs="Times New Roman"/>
                <w:sz w:val="22"/>
                <w:szCs w:val="22"/>
              </w:rPr>
              <w:t xml:space="preserve">, o której mowa w rat. 24 ust.1 pkt. 23 ustawy </w:t>
            </w:r>
            <w:proofErr w:type="spellStart"/>
            <w:r w:rsidRPr="00CB5EFA">
              <w:rPr>
                <w:rFonts w:ascii="Times New Roman" w:hAnsi="Times New Roman" w:cs="Times New Roman"/>
                <w:sz w:val="22"/>
                <w:szCs w:val="22"/>
              </w:rPr>
              <w:t>Pzp</w:t>
            </w:r>
            <w:proofErr w:type="spellEnd"/>
            <w:r w:rsidRPr="00CB5EFA">
              <w:rPr>
                <w:rFonts w:ascii="Times New Roman" w:hAnsi="Times New Roman" w:cs="Times New Roman"/>
                <w:sz w:val="22"/>
                <w:szCs w:val="22"/>
              </w:rPr>
              <w:t xml:space="preserve"> - </w:t>
            </w:r>
            <w:r w:rsidRPr="00CB5EFA">
              <w:rPr>
                <w:rFonts w:ascii="Times New Roman" w:hAnsi="Times New Roman" w:cs="Times New Roman"/>
                <w:i/>
                <w:sz w:val="22"/>
                <w:szCs w:val="22"/>
              </w:rPr>
              <w:t>Oświadczenie składane przez Wykonawcę 3 dni od zamieszczenia na stronie internetowej informacji z przebiegu przetargu;</w:t>
            </w:r>
          </w:p>
        </w:tc>
      </w:tr>
      <w:tr w:rsidR="0078219E" w:rsidRPr="00DF6A19" w14:paraId="79F08567" w14:textId="77777777" w:rsidTr="00CB5EFA">
        <w:trPr>
          <w:trHeight w:val="255"/>
        </w:trPr>
        <w:tc>
          <w:tcPr>
            <w:tcW w:w="2268" w:type="dxa"/>
            <w:tcBorders>
              <w:top w:val="single" w:sz="4" w:space="0" w:color="auto"/>
              <w:left w:val="single" w:sz="4" w:space="0" w:color="auto"/>
              <w:bottom w:val="single" w:sz="4" w:space="0" w:color="auto"/>
              <w:right w:val="single" w:sz="4" w:space="0" w:color="auto"/>
            </w:tcBorders>
            <w:shd w:val="clear" w:color="auto" w:fill="FFFFFF"/>
          </w:tcPr>
          <w:p w14:paraId="2AFB66A4" w14:textId="77777777" w:rsidR="0078219E" w:rsidRPr="00CB5EFA" w:rsidRDefault="0078219E" w:rsidP="00DB4EB7">
            <w:pPr>
              <w:pStyle w:val="1poziom"/>
              <w:rPr>
                <w:rFonts w:ascii="Times New Roman" w:hAnsi="Times New Roman" w:cs="Times New Roman"/>
                <w:sz w:val="22"/>
                <w:szCs w:val="22"/>
              </w:rPr>
            </w:pPr>
            <w:r w:rsidRPr="00CB5EFA">
              <w:rPr>
                <w:rFonts w:ascii="Times New Roman" w:hAnsi="Times New Roman" w:cs="Times New Roman"/>
                <w:sz w:val="22"/>
                <w:szCs w:val="22"/>
              </w:rPr>
              <w:t xml:space="preserve">załącznik nr </w:t>
            </w:r>
            <w:r w:rsidR="00E3060F">
              <w:rPr>
                <w:rFonts w:ascii="Times New Roman" w:hAnsi="Times New Roman" w:cs="Times New Roman"/>
                <w:sz w:val="22"/>
                <w:szCs w:val="22"/>
              </w:rPr>
              <w:t>5</w:t>
            </w:r>
          </w:p>
        </w:tc>
        <w:tc>
          <w:tcPr>
            <w:tcW w:w="6946" w:type="dxa"/>
            <w:tcBorders>
              <w:top w:val="single" w:sz="4" w:space="0" w:color="auto"/>
              <w:left w:val="single" w:sz="4" w:space="0" w:color="auto"/>
              <w:bottom w:val="single" w:sz="4" w:space="0" w:color="auto"/>
              <w:right w:val="single" w:sz="4" w:space="0" w:color="auto"/>
            </w:tcBorders>
            <w:shd w:val="clear" w:color="auto" w:fill="FFFFFF"/>
          </w:tcPr>
          <w:p w14:paraId="099D7DD2" w14:textId="77777777" w:rsidR="0078219E" w:rsidRPr="00CB5EFA" w:rsidRDefault="00574D74" w:rsidP="00DB4EB7">
            <w:pPr>
              <w:pStyle w:val="1poziom"/>
              <w:rPr>
                <w:rFonts w:ascii="Times New Roman" w:hAnsi="Times New Roman" w:cs="Times New Roman"/>
                <w:b/>
                <w:sz w:val="22"/>
                <w:szCs w:val="22"/>
              </w:rPr>
            </w:pPr>
            <w:r w:rsidRPr="00CB5EFA">
              <w:rPr>
                <w:rFonts w:ascii="Times New Roman" w:hAnsi="Times New Roman" w:cs="Times New Roman"/>
                <w:b/>
                <w:color w:val="002060"/>
                <w:sz w:val="22"/>
                <w:szCs w:val="22"/>
              </w:rPr>
              <w:t>Istotne Postanowienia Umowy</w:t>
            </w:r>
          </w:p>
        </w:tc>
      </w:tr>
      <w:tr w:rsidR="0078219E" w:rsidRPr="00DF6A19" w14:paraId="558BE9BB" w14:textId="77777777" w:rsidTr="00FE6F9E">
        <w:tc>
          <w:tcPr>
            <w:tcW w:w="2268" w:type="dxa"/>
            <w:tcBorders>
              <w:top w:val="single" w:sz="4" w:space="0" w:color="auto"/>
              <w:left w:val="single" w:sz="4" w:space="0" w:color="auto"/>
              <w:bottom w:val="single" w:sz="4" w:space="0" w:color="auto"/>
              <w:right w:val="single" w:sz="4" w:space="0" w:color="auto"/>
            </w:tcBorders>
            <w:shd w:val="clear" w:color="auto" w:fill="FFFFFF"/>
          </w:tcPr>
          <w:p w14:paraId="1B3AAF64" w14:textId="77777777" w:rsidR="0078219E" w:rsidRPr="00CB5EFA" w:rsidRDefault="0078219E" w:rsidP="00DB4EB7">
            <w:pPr>
              <w:pStyle w:val="1poziom"/>
              <w:rPr>
                <w:rFonts w:ascii="Times New Roman" w:hAnsi="Times New Roman" w:cs="Times New Roman"/>
                <w:sz w:val="22"/>
                <w:szCs w:val="22"/>
              </w:rPr>
            </w:pPr>
            <w:r w:rsidRPr="00CB5EFA">
              <w:rPr>
                <w:rFonts w:ascii="Times New Roman" w:hAnsi="Times New Roman" w:cs="Times New Roman"/>
                <w:sz w:val="22"/>
                <w:szCs w:val="22"/>
              </w:rPr>
              <w:t xml:space="preserve">załącznik nr </w:t>
            </w:r>
            <w:r w:rsidR="00E3060F">
              <w:rPr>
                <w:rFonts w:ascii="Times New Roman" w:hAnsi="Times New Roman" w:cs="Times New Roman"/>
                <w:sz w:val="22"/>
                <w:szCs w:val="22"/>
              </w:rPr>
              <w:t>6</w:t>
            </w:r>
          </w:p>
        </w:tc>
        <w:tc>
          <w:tcPr>
            <w:tcW w:w="6946" w:type="dxa"/>
            <w:tcBorders>
              <w:top w:val="single" w:sz="4" w:space="0" w:color="auto"/>
              <w:left w:val="single" w:sz="4" w:space="0" w:color="auto"/>
              <w:bottom w:val="single" w:sz="4" w:space="0" w:color="auto"/>
              <w:right w:val="single" w:sz="4" w:space="0" w:color="auto"/>
            </w:tcBorders>
            <w:shd w:val="clear" w:color="auto" w:fill="FFFFFF"/>
          </w:tcPr>
          <w:p w14:paraId="35674341" w14:textId="77777777" w:rsidR="0078219E" w:rsidRPr="00CB5EFA" w:rsidRDefault="00976D19" w:rsidP="00DB4EB7">
            <w:pPr>
              <w:pStyle w:val="1poziom"/>
              <w:rPr>
                <w:rFonts w:ascii="Times New Roman" w:hAnsi="Times New Roman" w:cs="Times New Roman"/>
                <w:b/>
                <w:sz w:val="22"/>
                <w:szCs w:val="22"/>
              </w:rPr>
            </w:pPr>
            <w:r>
              <w:rPr>
                <w:rFonts w:ascii="Times New Roman" w:hAnsi="Times New Roman" w:cs="Times New Roman"/>
                <w:b/>
                <w:color w:val="002060"/>
                <w:sz w:val="22"/>
                <w:szCs w:val="22"/>
              </w:rPr>
              <w:t>Szczegółowy o</w:t>
            </w:r>
            <w:r w:rsidR="00574D74" w:rsidRPr="00CB5EFA">
              <w:rPr>
                <w:rFonts w:ascii="Times New Roman" w:hAnsi="Times New Roman" w:cs="Times New Roman"/>
                <w:b/>
                <w:color w:val="002060"/>
                <w:sz w:val="22"/>
                <w:szCs w:val="22"/>
              </w:rPr>
              <w:t>pis przedmiotu zamówienia</w:t>
            </w:r>
          </w:p>
        </w:tc>
      </w:tr>
      <w:tr w:rsidR="00360912" w:rsidRPr="00DF6A19" w14:paraId="0C404090" w14:textId="77777777" w:rsidTr="00FE6F9E">
        <w:tc>
          <w:tcPr>
            <w:tcW w:w="2268" w:type="dxa"/>
            <w:tcBorders>
              <w:top w:val="single" w:sz="4" w:space="0" w:color="auto"/>
              <w:left w:val="single" w:sz="4" w:space="0" w:color="auto"/>
              <w:bottom w:val="single" w:sz="4" w:space="0" w:color="auto"/>
              <w:right w:val="single" w:sz="4" w:space="0" w:color="auto"/>
            </w:tcBorders>
            <w:shd w:val="clear" w:color="auto" w:fill="FFFFFF"/>
          </w:tcPr>
          <w:p w14:paraId="3499BF3E" w14:textId="752C7CD0" w:rsidR="00360912" w:rsidRPr="00CB5EFA" w:rsidRDefault="00360912" w:rsidP="00DB4EB7">
            <w:pPr>
              <w:pStyle w:val="1poziom"/>
              <w:rPr>
                <w:rFonts w:ascii="Times New Roman" w:hAnsi="Times New Roman" w:cs="Times New Roman"/>
                <w:sz w:val="22"/>
                <w:szCs w:val="22"/>
              </w:rPr>
            </w:pPr>
            <w:r>
              <w:rPr>
                <w:rFonts w:ascii="Times New Roman" w:hAnsi="Times New Roman" w:cs="Times New Roman"/>
                <w:sz w:val="22"/>
                <w:szCs w:val="22"/>
              </w:rPr>
              <w:t>Załącznik nr 7</w:t>
            </w:r>
          </w:p>
        </w:tc>
        <w:tc>
          <w:tcPr>
            <w:tcW w:w="6946" w:type="dxa"/>
            <w:tcBorders>
              <w:top w:val="single" w:sz="4" w:space="0" w:color="auto"/>
              <w:left w:val="single" w:sz="4" w:space="0" w:color="auto"/>
              <w:bottom w:val="single" w:sz="4" w:space="0" w:color="auto"/>
              <w:right w:val="single" w:sz="4" w:space="0" w:color="auto"/>
            </w:tcBorders>
            <w:shd w:val="clear" w:color="auto" w:fill="FFFFFF"/>
          </w:tcPr>
          <w:p w14:paraId="094A8E42" w14:textId="69289F1A" w:rsidR="00360912" w:rsidRPr="00360912" w:rsidRDefault="00360912" w:rsidP="00360912">
            <w:pPr>
              <w:pStyle w:val="1poziom"/>
              <w:spacing w:line="240" w:lineRule="auto"/>
              <w:rPr>
                <w:rFonts w:ascii="Times New Roman" w:hAnsi="Times New Roman" w:cs="Times New Roman"/>
                <w:b/>
                <w:sz w:val="22"/>
                <w:szCs w:val="22"/>
              </w:rPr>
            </w:pPr>
            <w:r w:rsidRPr="00360912">
              <w:rPr>
                <w:rFonts w:ascii="Times New Roman" w:hAnsi="Times New Roman" w:cs="Times New Roman"/>
                <w:b/>
                <w:color w:val="002060"/>
                <w:sz w:val="22"/>
                <w:szCs w:val="22"/>
              </w:rPr>
              <w:t xml:space="preserve">OŚWIADCZENIE W ZAKRESIE WYPEŁNIENIA </w:t>
            </w:r>
            <w:r w:rsidRPr="00360912">
              <w:rPr>
                <w:rFonts w:ascii="Times New Roman" w:hAnsi="Times New Roman" w:cs="Times New Roman"/>
                <w:b/>
                <w:color w:val="002060"/>
                <w:sz w:val="22"/>
                <w:szCs w:val="22"/>
              </w:rPr>
              <w:br/>
              <w:t>OBOWIĄZKU INFORMACYJNEG ( RODO)</w:t>
            </w:r>
          </w:p>
        </w:tc>
      </w:tr>
    </w:tbl>
    <w:p w14:paraId="739291F5" w14:textId="77777777" w:rsidR="005B405A" w:rsidRPr="00574D74" w:rsidRDefault="0078219E" w:rsidP="00574D74">
      <w:r>
        <w:tab/>
      </w:r>
    </w:p>
    <w:p w14:paraId="58F65AD7" w14:textId="77777777" w:rsidR="005B405A" w:rsidRPr="00B918DB" w:rsidRDefault="005B405A" w:rsidP="005B405A">
      <w:pPr>
        <w:tabs>
          <w:tab w:val="right" w:leader="dot" w:pos="9356"/>
          <w:tab w:val="right" w:leader="dot" w:pos="9639"/>
        </w:tabs>
        <w:spacing w:before="120" w:line="240" w:lineRule="auto"/>
        <w:mirrorIndents/>
        <w:rPr>
          <w:rFonts w:ascii="Calibri" w:hAnsi="Calibri" w:cs="Calibri"/>
          <w:w w:val="100"/>
          <w:sz w:val="22"/>
          <w:szCs w:val="22"/>
        </w:rPr>
      </w:pPr>
    </w:p>
    <w:p w14:paraId="7E07C73D" w14:textId="77777777" w:rsidR="005B405A" w:rsidRDefault="005B405A" w:rsidP="005B405A">
      <w:pPr>
        <w:tabs>
          <w:tab w:val="right" w:leader="dot" w:pos="9356"/>
          <w:tab w:val="right" w:leader="dot" w:pos="9639"/>
        </w:tabs>
        <w:spacing w:before="120" w:line="240" w:lineRule="auto"/>
        <w:mirrorIndents/>
        <w:rPr>
          <w:rFonts w:ascii="Calibri" w:hAnsi="Calibri" w:cs="Calibri"/>
          <w:w w:val="100"/>
          <w:sz w:val="22"/>
          <w:szCs w:val="22"/>
        </w:rPr>
      </w:pPr>
    </w:p>
    <w:p w14:paraId="0B7366E6" w14:textId="77777777" w:rsidR="00833C71" w:rsidRDefault="00833C71" w:rsidP="00833C71">
      <w:pPr>
        <w:pStyle w:val="Nagwek2"/>
        <w:numPr>
          <w:ilvl w:val="0"/>
          <w:numId w:val="0"/>
        </w:numPr>
        <w:spacing w:before="120" w:after="0" w:line="240" w:lineRule="auto"/>
        <w:rPr>
          <w:rFonts w:ascii="Calibri" w:hAnsi="Calibri" w:cs="Calibri"/>
          <w:w w:val="100"/>
          <w:sz w:val="22"/>
          <w:szCs w:val="22"/>
        </w:rPr>
      </w:pPr>
      <w:bookmarkStart w:id="1" w:name="_Toc136762074"/>
      <w:bookmarkStart w:id="2" w:name="_Toc473278818"/>
      <w:bookmarkEnd w:id="0"/>
    </w:p>
    <w:bookmarkStart w:id="3" w:name="_Toc499539489"/>
    <w:bookmarkStart w:id="4" w:name="_Toc506270475"/>
    <w:p w14:paraId="653F4338" w14:textId="77777777" w:rsidR="00833C71" w:rsidRPr="00F73224" w:rsidRDefault="00833C71" w:rsidP="00833C71">
      <w:pPr>
        <w:pStyle w:val="ROZDZIAY"/>
      </w:pPr>
      <w:r>
        <w:rPr>
          <w:noProof/>
          <w:lang w:eastAsia="pl-PL" w:bidi="ar-SA"/>
        </w:rPr>
        <mc:AlternateContent>
          <mc:Choice Requires="wps">
            <w:drawing>
              <wp:anchor distT="0" distB="0" distL="114300" distR="114300" simplePos="0" relativeHeight="251665408" behindDoc="1" locked="0" layoutInCell="1" allowOverlap="1" wp14:anchorId="4E261759" wp14:editId="265A85C7">
                <wp:simplePos x="0" y="0"/>
                <wp:positionH relativeFrom="column">
                  <wp:posOffset>-19050</wp:posOffset>
                </wp:positionH>
                <wp:positionV relativeFrom="paragraph">
                  <wp:posOffset>-85725</wp:posOffset>
                </wp:positionV>
                <wp:extent cx="6210300" cy="552450"/>
                <wp:effectExtent l="14605" t="8255" r="13970" b="29845"/>
                <wp:wrapNone/>
                <wp:docPr id="38" name="Prostokąt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0300" cy="552450"/>
                        </a:xfrm>
                        <a:prstGeom prst="rect">
                          <a:avLst/>
                        </a:prstGeom>
                        <a:gradFill rotWithShape="0">
                          <a:gsLst>
                            <a:gs pos="0">
                              <a:srgbClr val="FFFFFF"/>
                            </a:gs>
                            <a:gs pos="100000">
                              <a:srgbClr val="B4C6E7"/>
                            </a:gs>
                          </a:gsLst>
                          <a:lin ang="5400000" scaled="1"/>
                        </a:gradFill>
                        <a:ln w="12700" algn="ctr">
                          <a:solidFill>
                            <a:srgbClr val="8EAADB"/>
                          </a:solidFill>
                          <a:miter lim="800000"/>
                          <a:headEnd/>
                          <a:tailEnd/>
                        </a:ln>
                        <a:effectLst>
                          <a:outerShdw dist="28398" dir="3806097" algn="ctr" rotWithShape="0">
                            <a:srgbClr val="1F376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5CCEB5" id="Prostokąt 38" o:spid="_x0000_s1026" style="position:absolute;margin-left:-1.5pt;margin-top:-6.75pt;width:489pt;height:43.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" strokecolor="#8eaadb" strokeweight="1pt">
                <v:fill color2="#b4c6e7" focus="100%" type="gradient"/>
                <v:shadow on="t" color="#1f3763" opacity=".5" offset="1pt"/>
              </v:rect>
            </w:pict>
          </mc:Fallback>
        </mc:AlternateContent>
      </w:r>
      <w:r>
        <w:t>ROZDZIAŁ I</w:t>
      </w:r>
      <w:r>
        <w:br/>
        <w:t>INFORMACJE OGÓLNE</w:t>
      </w:r>
      <w:bookmarkEnd w:id="3"/>
      <w:bookmarkEnd w:id="4"/>
    </w:p>
    <w:p w14:paraId="4702A7FD" w14:textId="77777777" w:rsidR="00833C71" w:rsidRPr="00833C71" w:rsidRDefault="00833C71" w:rsidP="00833C71"/>
    <w:p w14:paraId="4BF37D49" w14:textId="77777777" w:rsidR="0078219E" w:rsidRPr="00833C71" w:rsidRDefault="005B405A" w:rsidP="00EB6709">
      <w:pPr>
        <w:pStyle w:val="Nagwek2"/>
        <w:tabs>
          <w:tab w:val="num" w:pos="284"/>
        </w:tabs>
        <w:spacing w:before="120" w:after="0" w:line="240" w:lineRule="auto"/>
        <w:ind w:left="284" w:hanging="284"/>
        <w:rPr>
          <w:w w:val="100"/>
          <w:sz w:val="24"/>
          <w:szCs w:val="24"/>
        </w:rPr>
      </w:pPr>
      <w:r w:rsidRPr="00833C71">
        <w:rPr>
          <w:w w:val="100"/>
          <w:sz w:val="24"/>
          <w:szCs w:val="24"/>
        </w:rPr>
        <w:t>Informacja o zamawiającym</w:t>
      </w:r>
      <w:bookmarkEnd w:id="1"/>
      <w:bookmarkEnd w:id="2"/>
    </w:p>
    <w:p w14:paraId="571A3455" w14:textId="77777777" w:rsidR="00EB6709" w:rsidRPr="00833C71" w:rsidRDefault="00EB6709" w:rsidP="00EB6709">
      <w:pPr>
        <w:pStyle w:val="Zwykytekst"/>
        <w:spacing w:before="120" w:line="240" w:lineRule="auto"/>
        <w:ind w:left="284"/>
        <w:rPr>
          <w:rFonts w:ascii="Times New Roman" w:hAnsi="Times New Roman"/>
          <w:w w:val="100"/>
          <w:szCs w:val="24"/>
        </w:rPr>
      </w:pPr>
      <w:r w:rsidRPr="00833C71">
        <w:rPr>
          <w:rFonts w:ascii="Times New Roman" w:hAnsi="Times New Roman"/>
          <w:w w:val="100"/>
          <w:szCs w:val="24"/>
        </w:rPr>
        <w:t>Województwo Kujawsko – Pomorskie</w:t>
      </w:r>
    </w:p>
    <w:p w14:paraId="2356806A" w14:textId="77777777" w:rsidR="00EB6709" w:rsidRPr="00833C71" w:rsidRDefault="00EB6709" w:rsidP="00EB6709">
      <w:pPr>
        <w:pStyle w:val="Zwykytekst"/>
        <w:spacing w:before="0" w:line="240" w:lineRule="auto"/>
        <w:ind w:left="284"/>
        <w:rPr>
          <w:rFonts w:ascii="Times New Roman" w:hAnsi="Times New Roman"/>
          <w:w w:val="100"/>
          <w:szCs w:val="24"/>
        </w:rPr>
      </w:pPr>
      <w:r w:rsidRPr="00833C71">
        <w:rPr>
          <w:rFonts w:ascii="Times New Roman" w:hAnsi="Times New Roman"/>
          <w:w w:val="100"/>
          <w:szCs w:val="24"/>
        </w:rPr>
        <w:t>Plac Teatralny 2, 87-100 Toruń</w:t>
      </w:r>
    </w:p>
    <w:p w14:paraId="48892CB0" w14:textId="77777777" w:rsidR="00EB6709" w:rsidRPr="00833C71" w:rsidRDefault="00EB6709" w:rsidP="00EB6709">
      <w:pPr>
        <w:pStyle w:val="Zwykytekst"/>
        <w:spacing w:before="0" w:line="240" w:lineRule="auto"/>
        <w:ind w:left="284"/>
        <w:rPr>
          <w:rFonts w:ascii="Times New Roman" w:hAnsi="Times New Roman"/>
          <w:w w:val="100"/>
          <w:szCs w:val="24"/>
        </w:rPr>
      </w:pPr>
      <w:r w:rsidRPr="00833C71">
        <w:rPr>
          <w:rFonts w:ascii="Times New Roman" w:hAnsi="Times New Roman"/>
          <w:w w:val="100"/>
          <w:szCs w:val="24"/>
        </w:rPr>
        <w:t>NIP 9561969536</w:t>
      </w:r>
    </w:p>
    <w:p w14:paraId="51842F08" w14:textId="77777777" w:rsidR="00EB6709" w:rsidRPr="00833C71" w:rsidRDefault="00EB6709" w:rsidP="00EB6709">
      <w:pPr>
        <w:pStyle w:val="Zwykytekst"/>
        <w:spacing w:before="0" w:line="240" w:lineRule="auto"/>
        <w:ind w:left="284"/>
        <w:rPr>
          <w:rFonts w:ascii="Times New Roman" w:hAnsi="Times New Roman"/>
          <w:w w:val="100"/>
          <w:szCs w:val="24"/>
        </w:rPr>
      </w:pPr>
      <w:r w:rsidRPr="00833C71">
        <w:rPr>
          <w:rFonts w:ascii="Times New Roman" w:hAnsi="Times New Roman"/>
          <w:w w:val="100"/>
          <w:szCs w:val="24"/>
        </w:rPr>
        <w:t xml:space="preserve">w imieniu którego działa </w:t>
      </w:r>
    </w:p>
    <w:p w14:paraId="570D309A" w14:textId="77777777" w:rsidR="00EB6709" w:rsidRPr="00833C71" w:rsidRDefault="00EB6709" w:rsidP="00EB6709">
      <w:pPr>
        <w:pStyle w:val="Zwykytekst"/>
        <w:spacing w:before="0" w:line="240" w:lineRule="auto"/>
        <w:ind w:left="284"/>
        <w:rPr>
          <w:rFonts w:ascii="Times New Roman" w:hAnsi="Times New Roman"/>
          <w:b/>
          <w:w w:val="100"/>
          <w:szCs w:val="24"/>
        </w:rPr>
      </w:pPr>
      <w:r w:rsidRPr="00833C71">
        <w:rPr>
          <w:rFonts w:ascii="Times New Roman" w:hAnsi="Times New Roman"/>
          <w:b/>
          <w:w w:val="100"/>
          <w:szCs w:val="24"/>
        </w:rPr>
        <w:t>Zarząd Dróg Wojewódzkich w Bydgoszczy</w:t>
      </w:r>
    </w:p>
    <w:p w14:paraId="300E76F6" w14:textId="77777777" w:rsidR="00EB6709" w:rsidRPr="00833C71" w:rsidRDefault="00EB6709" w:rsidP="00EB6709">
      <w:pPr>
        <w:pStyle w:val="Zwykytekst"/>
        <w:spacing w:before="0" w:line="240" w:lineRule="auto"/>
        <w:ind w:left="284"/>
        <w:rPr>
          <w:rFonts w:ascii="Times New Roman" w:hAnsi="Times New Roman"/>
          <w:b/>
          <w:w w:val="100"/>
          <w:szCs w:val="24"/>
        </w:rPr>
      </w:pPr>
      <w:r w:rsidRPr="00833C71">
        <w:rPr>
          <w:rFonts w:ascii="Times New Roman" w:hAnsi="Times New Roman"/>
          <w:b/>
          <w:w w:val="100"/>
          <w:szCs w:val="24"/>
        </w:rPr>
        <w:t>ul. Dworcowa 80, 85-010 Bydgoszcz</w:t>
      </w:r>
    </w:p>
    <w:p w14:paraId="35F68E3D" w14:textId="77777777" w:rsidR="00EB6709" w:rsidRPr="00833C71" w:rsidRDefault="00EB6709" w:rsidP="00EB6709">
      <w:pPr>
        <w:pStyle w:val="Zwykytekst"/>
        <w:spacing w:before="0" w:line="240" w:lineRule="auto"/>
        <w:ind w:left="284"/>
        <w:rPr>
          <w:rFonts w:ascii="Times New Roman" w:hAnsi="Times New Roman"/>
          <w:w w:val="100"/>
          <w:szCs w:val="24"/>
          <w:lang w:val="en-US"/>
        </w:rPr>
      </w:pPr>
      <w:r w:rsidRPr="00833C71">
        <w:rPr>
          <w:rFonts w:ascii="Times New Roman" w:hAnsi="Times New Roman"/>
          <w:w w:val="100"/>
          <w:szCs w:val="24"/>
          <w:lang w:val="en-US"/>
        </w:rPr>
        <w:t xml:space="preserve">tel. </w:t>
      </w:r>
      <w:r w:rsidR="00A4717F" w:rsidRPr="00833C71">
        <w:rPr>
          <w:rFonts w:ascii="Times New Roman" w:hAnsi="Times New Roman"/>
          <w:w w:val="100"/>
          <w:szCs w:val="24"/>
          <w:lang w:val="en-US"/>
        </w:rPr>
        <w:t xml:space="preserve">52-37-05-717, </w:t>
      </w:r>
      <w:proofErr w:type="spellStart"/>
      <w:r w:rsidR="00A4717F" w:rsidRPr="00833C71">
        <w:rPr>
          <w:rFonts w:ascii="Times New Roman" w:hAnsi="Times New Roman"/>
          <w:w w:val="100"/>
          <w:szCs w:val="24"/>
          <w:lang w:val="en-US"/>
        </w:rPr>
        <w:t>faks</w:t>
      </w:r>
      <w:proofErr w:type="spellEnd"/>
      <w:r w:rsidR="00A4717F" w:rsidRPr="00833C71">
        <w:rPr>
          <w:rFonts w:ascii="Times New Roman" w:hAnsi="Times New Roman"/>
          <w:w w:val="100"/>
          <w:szCs w:val="24"/>
          <w:lang w:val="en-US"/>
        </w:rPr>
        <w:t xml:space="preserve"> 52-37-05-716</w:t>
      </w:r>
    </w:p>
    <w:p w14:paraId="4EBB8FF4" w14:textId="77777777" w:rsidR="00EB6709" w:rsidRPr="00833C71" w:rsidRDefault="00EB6709" w:rsidP="00EB6709">
      <w:pPr>
        <w:pStyle w:val="Zwykytekst"/>
        <w:spacing w:before="0" w:line="240" w:lineRule="auto"/>
        <w:ind w:left="284"/>
        <w:rPr>
          <w:rFonts w:ascii="Times New Roman" w:hAnsi="Times New Roman"/>
          <w:w w:val="100"/>
          <w:szCs w:val="24"/>
          <w:lang w:val="en-US"/>
        </w:rPr>
      </w:pPr>
      <w:r w:rsidRPr="00833C71">
        <w:rPr>
          <w:rFonts w:ascii="Times New Roman" w:hAnsi="Times New Roman"/>
          <w:w w:val="100"/>
          <w:szCs w:val="24"/>
          <w:lang w:val="en-US"/>
        </w:rPr>
        <w:t>e-mail</w:t>
      </w:r>
      <w:r w:rsidR="00574D74" w:rsidRPr="00833C71">
        <w:rPr>
          <w:rFonts w:ascii="Times New Roman" w:hAnsi="Times New Roman"/>
          <w:w w:val="100"/>
          <w:szCs w:val="24"/>
          <w:lang w:val="en-US"/>
        </w:rPr>
        <w:t>:</w:t>
      </w:r>
      <w:r w:rsidRPr="00833C71">
        <w:rPr>
          <w:rFonts w:ascii="Times New Roman" w:hAnsi="Times New Roman"/>
          <w:w w:val="100"/>
          <w:szCs w:val="24"/>
          <w:lang w:val="en-US"/>
        </w:rPr>
        <w:t xml:space="preserve"> zamowienia@zdw-bydgoszcz.pl </w:t>
      </w:r>
    </w:p>
    <w:p w14:paraId="0C8E5CA9" w14:textId="77777777" w:rsidR="00EB6709" w:rsidRPr="00833C71" w:rsidRDefault="00EB6709" w:rsidP="00EB6709">
      <w:pPr>
        <w:pStyle w:val="Zwykytekst"/>
        <w:spacing w:before="0" w:line="240" w:lineRule="auto"/>
        <w:ind w:left="284"/>
        <w:rPr>
          <w:rFonts w:ascii="Times New Roman" w:hAnsi="Times New Roman"/>
          <w:w w:val="100"/>
          <w:szCs w:val="24"/>
        </w:rPr>
      </w:pPr>
      <w:r w:rsidRPr="00833C71">
        <w:rPr>
          <w:rFonts w:ascii="Times New Roman" w:hAnsi="Times New Roman"/>
          <w:w w:val="100"/>
          <w:szCs w:val="24"/>
        </w:rPr>
        <w:t>strona internetowa</w:t>
      </w:r>
      <w:r w:rsidR="00574D74" w:rsidRPr="00833C71">
        <w:rPr>
          <w:rFonts w:ascii="Times New Roman" w:hAnsi="Times New Roman"/>
          <w:w w:val="100"/>
          <w:szCs w:val="24"/>
        </w:rPr>
        <w:t>:</w:t>
      </w:r>
      <w:r w:rsidRPr="00833C71">
        <w:rPr>
          <w:rFonts w:ascii="Times New Roman" w:hAnsi="Times New Roman"/>
          <w:w w:val="100"/>
          <w:szCs w:val="24"/>
        </w:rPr>
        <w:t xml:space="preserve">  http://bip.zdw-bydgoszcz.pl</w:t>
      </w:r>
    </w:p>
    <w:p w14:paraId="4C856AC7" w14:textId="77777777" w:rsidR="0078219E" w:rsidRPr="00833C71" w:rsidRDefault="00EB6709" w:rsidP="00EB6709">
      <w:pPr>
        <w:pStyle w:val="Zwykytekst"/>
        <w:spacing w:before="0" w:line="240" w:lineRule="auto"/>
        <w:ind w:left="284"/>
        <w:rPr>
          <w:rFonts w:ascii="Times New Roman" w:hAnsi="Times New Roman"/>
          <w:w w:val="100"/>
          <w:szCs w:val="24"/>
        </w:rPr>
      </w:pPr>
      <w:r w:rsidRPr="00833C71">
        <w:rPr>
          <w:rFonts w:ascii="Times New Roman" w:hAnsi="Times New Roman"/>
          <w:w w:val="100"/>
          <w:szCs w:val="24"/>
        </w:rPr>
        <w:t>godziny urzędowania: 7.00 - 15.00</w:t>
      </w:r>
    </w:p>
    <w:p w14:paraId="355E34A7" w14:textId="77777777" w:rsidR="005B405A" w:rsidRPr="00833C71" w:rsidRDefault="005B405A" w:rsidP="005B405A">
      <w:pPr>
        <w:pStyle w:val="Nagwek2"/>
        <w:tabs>
          <w:tab w:val="num" w:pos="284"/>
        </w:tabs>
        <w:spacing w:before="120" w:after="0" w:line="240" w:lineRule="auto"/>
        <w:ind w:left="284" w:hanging="284"/>
        <w:rPr>
          <w:w w:val="100"/>
          <w:sz w:val="24"/>
          <w:szCs w:val="24"/>
        </w:rPr>
      </w:pPr>
      <w:bookmarkStart w:id="5" w:name="_Toc473278819"/>
      <w:bookmarkStart w:id="6" w:name="_Toc136762078"/>
      <w:r w:rsidRPr="00833C71">
        <w:rPr>
          <w:w w:val="100"/>
          <w:sz w:val="24"/>
          <w:szCs w:val="24"/>
        </w:rPr>
        <w:t xml:space="preserve">Informacja o osobach uprawnionych do porozumiewania się </w:t>
      </w:r>
      <w:r w:rsidR="00833C71">
        <w:rPr>
          <w:w w:val="100"/>
          <w:sz w:val="24"/>
          <w:szCs w:val="24"/>
        </w:rPr>
        <w:br/>
      </w:r>
      <w:r w:rsidRPr="00833C71">
        <w:rPr>
          <w:w w:val="100"/>
          <w:sz w:val="24"/>
          <w:szCs w:val="24"/>
        </w:rPr>
        <w:t>z wykonawcami</w:t>
      </w:r>
      <w:bookmarkEnd w:id="5"/>
      <w:r w:rsidRPr="00833C71">
        <w:rPr>
          <w:w w:val="100"/>
          <w:sz w:val="24"/>
          <w:szCs w:val="24"/>
        </w:rPr>
        <w:t xml:space="preserve"> </w:t>
      </w:r>
      <w:bookmarkEnd w:id="6"/>
    </w:p>
    <w:p w14:paraId="7A16B4C5" w14:textId="77777777" w:rsidR="00833C71" w:rsidRPr="00833C71" w:rsidRDefault="0014256C" w:rsidP="00A52EFB">
      <w:pPr>
        <w:pStyle w:val="Zwykytekst"/>
        <w:spacing w:before="120" w:line="240" w:lineRule="auto"/>
        <w:ind w:left="284"/>
        <w:rPr>
          <w:rFonts w:ascii="Times New Roman" w:hAnsi="Times New Roman"/>
          <w:w w:val="100"/>
          <w:szCs w:val="24"/>
        </w:rPr>
      </w:pPr>
      <w:bookmarkStart w:id="7" w:name="_Toc473278820"/>
      <w:bookmarkStart w:id="8" w:name="_Toc136762075"/>
      <w:r w:rsidRPr="00833C71">
        <w:rPr>
          <w:rFonts w:ascii="Times New Roman" w:hAnsi="Times New Roman"/>
          <w:w w:val="100"/>
          <w:szCs w:val="24"/>
        </w:rPr>
        <w:t xml:space="preserve">  Zamawiający wyznacza do kontaktowania się z Wykonawcami:</w:t>
      </w:r>
    </w:p>
    <w:p w14:paraId="5421DC0E" w14:textId="77777777" w:rsidR="00833C71" w:rsidRPr="00833C71" w:rsidRDefault="0014256C" w:rsidP="00A52EFB">
      <w:pPr>
        <w:pStyle w:val="Zwykytekst"/>
        <w:spacing w:before="0" w:line="240" w:lineRule="auto"/>
        <w:ind w:left="284"/>
        <w:rPr>
          <w:rFonts w:ascii="Times New Roman" w:hAnsi="Times New Roman"/>
          <w:w w:val="100"/>
          <w:szCs w:val="24"/>
        </w:rPr>
      </w:pPr>
      <w:r w:rsidRPr="00833C71">
        <w:rPr>
          <w:rFonts w:ascii="Times New Roman" w:hAnsi="Times New Roman"/>
          <w:w w:val="100"/>
          <w:szCs w:val="24"/>
        </w:rPr>
        <w:t>•</w:t>
      </w:r>
      <w:r w:rsidRPr="00833C71">
        <w:rPr>
          <w:rFonts w:ascii="Times New Roman" w:hAnsi="Times New Roman"/>
          <w:w w:val="100"/>
          <w:szCs w:val="24"/>
        </w:rPr>
        <w:tab/>
        <w:t>w sprawach przedmiotu zamówienia:</w:t>
      </w:r>
    </w:p>
    <w:p w14:paraId="3203F3E8" w14:textId="77777777" w:rsidR="0014256C" w:rsidRPr="00833C71" w:rsidRDefault="0014256C" w:rsidP="0014256C">
      <w:pPr>
        <w:pStyle w:val="Zwykytekst"/>
        <w:spacing w:before="0" w:line="240" w:lineRule="auto"/>
        <w:ind w:left="709"/>
        <w:rPr>
          <w:rFonts w:ascii="Times New Roman" w:hAnsi="Times New Roman"/>
          <w:w w:val="100"/>
          <w:szCs w:val="24"/>
        </w:rPr>
      </w:pPr>
      <w:r w:rsidRPr="00833C71">
        <w:rPr>
          <w:rFonts w:ascii="Times New Roman" w:hAnsi="Times New Roman"/>
          <w:b/>
          <w:w w:val="100"/>
          <w:szCs w:val="24"/>
        </w:rPr>
        <w:t>Ryszard Gilewski</w:t>
      </w:r>
      <w:r w:rsidRPr="00833C71">
        <w:rPr>
          <w:rFonts w:ascii="Times New Roman" w:hAnsi="Times New Roman"/>
          <w:w w:val="100"/>
          <w:szCs w:val="24"/>
        </w:rPr>
        <w:t xml:space="preserve"> – Naczelnik Wydziału Planowania i Rozwoju Sieci Drogowej  </w:t>
      </w:r>
    </w:p>
    <w:p w14:paraId="5CB0D78F" w14:textId="77777777" w:rsidR="0014256C" w:rsidRPr="00833C71" w:rsidRDefault="0014256C" w:rsidP="0014256C">
      <w:pPr>
        <w:pStyle w:val="Zwykytekst"/>
        <w:spacing w:before="0" w:line="240" w:lineRule="auto"/>
        <w:ind w:left="709"/>
        <w:rPr>
          <w:rFonts w:ascii="Times New Roman" w:hAnsi="Times New Roman"/>
          <w:w w:val="100"/>
          <w:szCs w:val="24"/>
          <w:lang w:val="en-US"/>
        </w:rPr>
      </w:pPr>
      <w:r w:rsidRPr="00833C71">
        <w:rPr>
          <w:rFonts w:ascii="Times New Roman" w:hAnsi="Times New Roman"/>
          <w:w w:val="100"/>
          <w:szCs w:val="24"/>
          <w:lang w:val="en-US"/>
        </w:rPr>
        <w:t>tel. 52 37-05-725</w:t>
      </w:r>
    </w:p>
    <w:p w14:paraId="074A5F58" w14:textId="77777777" w:rsidR="0014256C" w:rsidRDefault="0014256C" w:rsidP="0014256C">
      <w:pPr>
        <w:pStyle w:val="Zwykytekst"/>
        <w:spacing w:before="0" w:line="240" w:lineRule="auto"/>
        <w:ind w:left="709"/>
        <w:rPr>
          <w:rFonts w:ascii="Times New Roman" w:hAnsi="Times New Roman"/>
          <w:w w:val="100"/>
          <w:szCs w:val="24"/>
          <w:lang w:val="en-US"/>
        </w:rPr>
      </w:pPr>
      <w:r w:rsidRPr="00833C71">
        <w:rPr>
          <w:rFonts w:ascii="Times New Roman" w:hAnsi="Times New Roman"/>
          <w:w w:val="100"/>
          <w:szCs w:val="24"/>
          <w:lang w:val="en-US"/>
        </w:rPr>
        <w:t xml:space="preserve">e-mail: </w:t>
      </w:r>
      <w:hyperlink r:id="rId11" w:history="1">
        <w:r w:rsidR="00833C71" w:rsidRPr="00D13126">
          <w:rPr>
            <w:rStyle w:val="Hipercze"/>
            <w:rFonts w:ascii="Times New Roman" w:hAnsi="Times New Roman"/>
            <w:w w:val="100"/>
            <w:szCs w:val="24"/>
            <w:lang w:val="en-US"/>
          </w:rPr>
          <w:t>r.gilewski@zdw-bydgoszcz.pl</w:t>
        </w:r>
      </w:hyperlink>
    </w:p>
    <w:p w14:paraId="4B387701" w14:textId="77777777" w:rsidR="00833C71" w:rsidRPr="00833C71" w:rsidRDefault="00833C71" w:rsidP="0014256C">
      <w:pPr>
        <w:pStyle w:val="Zwykytekst"/>
        <w:spacing w:before="0" w:line="240" w:lineRule="auto"/>
        <w:ind w:left="709"/>
        <w:rPr>
          <w:rFonts w:ascii="Times New Roman" w:hAnsi="Times New Roman"/>
          <w:w w:val="100"/>
          <w:szCs w:val="24"/>
          <w:lang w:val="en-US"/>
        </w:rPr>
      </w:pPr>
    </w:p>
    <w:p w14:paraId="503A3881" w14:textId="77777777" w:rsidR="00833C71" w:rsidRPr="00833C71" w:rsidRDefault="0014256C" w:rsidP="00A52EFB">
      <w:pPr>
        <w:pStyle w:val="Zwykytekst"/>
        <w:spacing w:before="0" w:line="240" w:lineRule="auto"/>
        <w:ind w:left="284"/>
        <w:rPr>
          <w:rFonts w:ascii="Times New Roman" w:hAnsi="Times New Roman"/>
          <w:w w:val="100"/>
          <w:szCs w:val="24"/>
        </w:rPr>
      </w:pPr>
      <w:r w:rsidRPr="00833C71">
        <w:rPr>
          <w:rFonts w:ascii="Times New Roman" w:hAnsi="Times New Roman"/>
          <w:w w:val="100"/>
          <w:szCs w:val="24"/>
        </w:rPr>
        <w:t>•</w:t>
      </w:r>
      <w:r w:rsidRPr="00833C71">
        <w:rPr>
          <w:rFonts w:ascii="Times New Roman" w:hAnsi="Times New Roman"/>
          <w:w w:val="100"/>
          <w:szCs w:val="24"/>
        </w:rPr>
        <w:tab/>
        <w:t>w sprawach procedury przetargowej:</w:t>
      </w:r>
    </w:p>
    <w:p w14:paraId="64969037" w14:textId="77777777" w:rsidR="0014256C" w:rsidRPr="00833C71" w:rsidRDefault="0014256C" w:rsidP="0014256C">
      <w:pPr>
        <w:pStyle w:val="Zwykytekst"/>
        <w:spacing w:before="0" w:line="240" w:lineRule="auto"/>
        <w:ind w:left="709"/>
        <w:rPr>
          <w:rFonts w:ascii="Times New Roman" w:hAnsi="Times New Roman"/>
          <w:w w:val="100"/>
          <w:szCs w:val="24"/>
        </w:rPr>
      </w:pPr>
      <w:r w:rsidRPr="00833C71">
        <w:rPr>
          <w:rFonts w:ascii="Times New Roman" w:hAnsi="Times New Roman"/>
          <w:b/>
          <w:w w:val="100"/>
          <w:szCs w:val="24"/>
        </w:rPr>
        <w:t>Anna Kominiak</w:t>
      </w:r>
      <w:r w:rsidRPr="00833C71">
        <w:rPr>
          <w:rFonts w:ascii="Times New Roman" w:hAnsi="Times New Roman"/>
          <w:w w:val="100"/>
          <w:szCs w:val="24"/>
        </w:rPr>
        <w:t xml:space="preserve"> – Naczelnik Wydziału Zamówień Publicznych </w:t>
      </w:r>
    </w:p>
    <w:p w14:paraId="7F2788A2" w14:textId="77777777" w:rsidR="0014256C" w:rsidRPr="00833C71" w:rsidRDefault="0014256C" w:rsidP="0014256C">
      <w:pPr>
        <w:pStyle w:val="Zwykytekst"/>
        <w:spacing w:before="0" w:line="240" w:lineRule="auto"/>
        <w:ind w:left="709"/>
        <w:rPr>
          <w:rFonts w:ascii="Times New Roman" w:hAnsi="Times New Roman"/>
          <w:w w:val="100"/>
          <w:szCs w:val="24"/>
          <w:lang w:val="en-US"/>
        </w:rPr>
      </w:pPr>
      <w:r w:rsidRPr="00833C71">
        <w:rPr>
          <w:rFonts w:ascii="Times New Roman" w:hAnsi="Times New Roman"/>
          <w:w w:val="100"/>
          <w:szCs w:val="24"/>
          <w:lang w:val="en-US"/>
        </w:rPr>
        <w:t>tel. 52 37-05-718  fax. 5</w:t>
      </w:r>
      <w:r w:rsidR="00A4717F" w:rsidRPr="00833C71">
        <w:rPr>
          <w:rFonts w:ascii="Times New Roman" w:hAnsi="Times New Roman"/>
          <w:w w:val="100"/>
          <w:szCs w:val="24"/>
          <w:lang w:val="en-US"/>
        </w:rPr>
        <w:t>2 37-05-716</w:t>
      </w:r>
    </w:p>
    <w:p w14:paraId="2AB1BC51" w14:textId="77777777" w:rsidR="00833C71" w:rsidRDefault="0014256C" w:rsidP="00833C71">
      <w:pPr>
        <w:pStyle w:val="Zwykytekst"/>
        <w:spacing w:before="0" w:line="240" w:lineRule="auto"/>
        <w:ind w:left="709"/>
        <w:rPr>
          <w:rFonts w:ascii="Times New Roman" w:hAnsi="Times New Roman"/>
          <w:w w:val="100"/>
          <w:szCs w:val="24"/>
          <w:lang w:val="en-US"/>
        </w:rPr>
      </w:pPr>
      <w:r w:rsidRPr="00833C71">
        <w:rPr>
          <w:rFonts w:ascii="Times New Roman" w:hAnsi="Times New Roman"/>
          <w:w w:val="100"/>
          <w:szCs w:val="24"/>
          <w:lang w:val="en-US"/>
        </w:rPr>
        <w:t>e-mail:</w:t>
      </w:r>
      <w:r w:rsidR="00833C71">
        <w:rPr>
          <w:rFonts w:ascii="Times New Roman" w:hAnsi="Times New Roman"/>
          <w:w w:val="100"/>
          <w:szCs w:val="24"/>
          <w:lang w:val="en-US"/>
        </w:rPr>
        <w:t xml:space="preserve"> </w:t>
      </w:r>
      <w:hyperlink r:id="rId12" w:history="1">
        <w:r w:rsidR="00833C71" w:rsidRPr="00D13126">
          <w:rPr>
            <w:rStyle w:val="Hipercze"/>
            <w:rFonts w:ascii="Times New Roman" w:hAnsi="Times New Roman"/>
            <w:w w:val="100"/>
            <w:szCs w:val="24"/>
            <w:lang w:val="en-US"/>
          </w:rPr>
          <w:t>a.kominiak@zdw-bydgoszcz.pl</w:t>
        </w:r>
      </w:hyperlink>
    </w:p>
    <w:p w14:paraId="7F9246DD" w14:textId="77777777" w:rsidR="00833C71" w:rsidRPr="00833C71" w:rsidRDefault="0014256C" w:rsidP="00833C71">
      <w:pPr>
        <w:pStyle w:val="Zwykytekst"/>
        <w:spacing w:before="0" w:line="240" w:lineRule="auto"/>
        <w:ind w:left="709"/>
        <w:rPr>
          <w:rFonts w:ascii="Times New Roman" w:hAnsi="Times New Roman"/>
          <w:w w:val="100"/>
          <w:szCs w:val="24"/>
          <w:lang w:val="en-US"/>
        </w:rPr>
      </w:pPr>
      <w:r w:rsidRPr="00833C71">
        <w:rPr>
          <w:rFonts w:ascii="Times New Roman" w:hAnsi="Times New Roman"/>
          <w:w w:val="100"/>
          <w:szCs w:val="24"/>
          <w:lang w:val="en-US"/>
        </w:rPr>
        <w:t xml:space="preserve"> </w:t>
      </w:r>
    </w:p>
    <w:p w14:paraId="29B58B84" w14:textId="77777777" w:rsidR="0014256C" w:rsidRPr="00833C71" w:rsidRDefault="00833C71" w:rsidP="0014256C">
      <w:pPr>
        <w:pStyle w:val="Zwykytekst"/>
        <w:spacing w:before="0" w:line="240" w:lineRule="auto"/>
        <w:ind w:left="709"/>
        <w:rPr>
          <w:rFonts w:ascii="Times New Roman" w:hAnsi="Times New Roman"/>
          <w:w w:val="100"/>
          <w:szCs w:val="24"/>
        </w:rPr>
      </w:pPr>
      <w:r>
        <w:rPr>
          <w:rFonts w:ascii="Times New Roman" w:hAnsi="Times New Roman"/>
          <w:b/>
          <w:w w:val="100"/>
          <w:szCs w:val="24"/>
        </w:rPr>
        <w:t>Sylwia Pietrzak</w:t>
      </w:r>
      <w:r w:rsidR="0014256C" w:rsidRPr="00833C71">
        <w:rPr>
          <w:rFonts w:ascii="Times New Roman" w:hAnsi="Times New Roman"/>
          <w:w w:val="100"/>
          <w:szCs w:val="24"/>
        </w:rPr>
        <w:t xml:space="preserve"> –  </w:t>
      </w:r>
      <w:r w:rsidR="007302D4" w:rsidRPr="00833C71">
        <w:rPr>
          <w:rFonts w:ascii="Times New Roman" w:hAnsi="Times New Roman"/>
          <w:w w:val="100"/>
          <w:szCs w:val="24"/>
        </w:rPr>
        <w:t>S</w:t>
      </w:r>
      <w:r>
        <w:rPr>
          <w:rFonts w:ascii="Times New Roman" w:hAnsi="Times New Roman"/>
          <w:w w:val="100"/>
          <w:szCs w:val="24"/>
        </w:rPr>
        <w:t>t. Referent</w:t>
      </w:r>
      <w:r w:rsidR="0014256C" w:rsidRPr="00833C71">
        <w:rPr>
          <w:rFonts w:ascii="Times New Roman" w:hAnsi="Times New Roman"/>
          <w:w w:val="100"/>
          <w:szCs w:val="24"/>
        </w:rPr>
        <w:t xml:space="preserve"> Wydziału Zamówień Publicznych </w:t>
      </w:r>
    </w:p>
    <w:p w14:paraId="34B60AEA" w14:textId="77777777" w:rsidR="0014256C" w:rsidRPr="00833C71" w:rsidRDefault="0014256C" w:rsidP="0014256C">
      <w:pPr>
        <w:pStyle w:val="Zwykytekst"/>
        <w:spacing w:before="0" w:line="240" w:lineRule="auto"/>
        <w:ind w:left="709"/>
        <w:rPr>
          <w:rFonts w:ascii="Times New Roman" w:hAnsi="Times New Roman"/>
          <w:w w:val="100"/>
          <w:szCs w:val="24"/>
          <w:lang w:val="en-US"/>
        </w:rPr>
      </w:pPr>
      <w:r w:rsidRPr="00833C71">
        <w:rPr>
          <w:rFonts w:ascii="Times New Roman" w:hAnsi="Times New Roman"/>
          <w:w w:val="100"/>
          <w:szCs w:val="24"/>
          <w:lang w:val="en-US"/>
        </w:rPr>
        <w:t xml:space="preserve">tel. 52 37-05-717  </w:t>
      </w:r>
    </w:p>
    <w:p w14:paraId="46CD832E" w14:textId="77777777" w:rsidR="0014256C" w:rsidRDefault="0014256C" w:rsidP="0014256C">
      <w:pPr>
        <w:pStyle w:val="Zwykytekst"/>
        <w:spacing w:before="0" w:line="240" w:lineRule="auto"/>
        <w:ind w:left="709"/>
        <w:rPr>
          <w:rFonts w:ascii="Times New Roman" w:hAnsi="Times New Roman"/>
          <w:w w:val="100"/>
          <w:szCs w:val="24"/>
          <w:lang w:val="en-US"/>
        </w:rPr>
      </w:pPr>
      <w:r w:rsidRPr="00833C71">
        <w:rPr>
          <w:rFonts w:ascii="Times New Roman" w:hAnsi="Times New Roman"/>
          <w:w w:val="100"/>
          <w:szCs w:val="24"/>
          <w:lang w:val="en-US"/>
        </w:rPr>
        <w:t xml:space="preserve">e-mail: </w:t>
      </w:r>
      <w:hyperlink r:id="rId13" w:history="1">
        <w:r w:rsidR="00833C71" w:rsidRPr="00D13126">
          <w:rPr>
            <w:rStyle w:val="Hipercze"/>
            <w:rFonts w:ascii="Times New Roman" w:hAnsi="Times New Roman"/>
            <w:w w:val="100"/>
            <w:szCs w:val="24"/>
            <w:lang w:val="en-US"/>
          </w:rPr>
          <w:t>s.pietrzak@zdw-bydgoszcz.pl</w:t>
        </w:r>
      </w:hyperlink>
    </w:p>
    <w:p w14:paraId="552E6330" w14:textId="77777777" w:rsidR="005431F3" w:rsidRPr="00DF6517" w:rsidRDefault="005431F3" w:rsidP="005431F3">
      <w:pPr>
        <w:pStyle w:val="Tekstpodstawowy"/>
        <w:rPr>
          <w:lang w:val="en-US"/>
        </w:rPr>
      </w:pPr>
      <w:bookmarkStart w:id="9" w:name="_Toc473278821"/>
      <w:bookmarkEnd w:id="7"/>
    </w:p>
    <w:p w14:paraId="6F9FFC5B" w14:textId="77777777" w:rsidR="005431F3" w:rsidRPr="005431F3" w:rsidRDefault="005431F3" w:rsidP="005431F3">
      <w:pPr>
        <w:pStyle w:val="Nagwek2"/>
        <w:ind w:left="426" w:hanging="142"/>
        <w:rPr>
          <w:sz w:val="24"/>
          <w:szCs w:val="24"/>
        </w:rPr>
      </w:pPr>
      <w:bookmarkStart w:id="10" w:name="_Toc499539492"/>
      <w:bookmarkStart w:id="11" w:name="_Toc506270478"/>
      <w:r w:rsidRPr="005431F3">
        <w:rPr>
          <w:sz w:val="24"/>
          <w:szCs w:val="24"/>
        </w:rPr>
        <w:t xml:space="preserve">INFORMACJE O SPOSOBIE POROZUMIEWANIA SIĘ ZAMAWIAJĄCEGO </w:t>
      </w:r>
      <w:r w:rsidRPr="005431F3">
        <w:rPr>
          <w:sz w:val="24"/>
          <w:szCs w:val="24"/>
        </w:rPr>
        <w:br/>
        <w:t>Z WYKONAWCAMI</w:t>
      </w:r>
      <w:bookmarkEnd w:id="10"/>
      <w:bookmarkEnd w:id="11"/>
    </w:p>
    <w:p w14:paraId="67A119AE" w14:textId="77777777" w:rsidR="005431F3" w:rsidRDefault="005431F3" w:rsidP="00390E63">
      <w:pPr>
        <w:pStyle w:val="Tekstpodstawowy25"/>
        <w:numPr>
          <w:ilvl w:val="0"/>
          <w:numId w:val="15"/>
        </w:numPr>
        <w:spacing w:line="240" w:lineRule="auto"/>
        <w:jc w:val="both"/>
        <w:rPr>
          <w:u w:val="single"/>
        </w:rPr>
      </w:pPr>
      <w:r>
        <w:rPr>
          <w:rFonts w:cs="Times New Roman"/>
          <w:iCs/>
          <w:szCs w:val="24"/>
        </w:rPr>
        <w:t>W postępowaniu komunikacja między zamawiającym a wykonawcami odbywa się za pośrednictwem operatora pocztowego</w:t>
      </w:r>
      <w:r>
        <w:rPr>
          <w:rFonts w:cs="Times New Roman"/>
          <w:szCs w:val="24"/>
        </w:rPr>
        <w:t xml:space="preserve"> </w:t>
      </w:r>
      <w:r>
        <w:rPr>
          <w:rFonts w:cs="Times New Roman"/>
          <w:iCs/>
          <w:szCs w:val="24"/>
        </w:rPr>
        <w:t xml:space="preserve">w rozumieniu ustawy z dnia 23 listopada 2012 r. – Prawo </w:t>
      </w:r>
      <w:r w:rsidRPr="00FE7CAF">
        <w:rPr>
          <w:rFonts w:cs="Times New Roman"/>
          <w:iCs/>
          <w:color w:val="000000"/>
          <w:szCs w:val="24"/>
        </w:rPr>
        <w:t>pocztowe (tj. z dnia 12 lipca 2017 r. Dz.U. z 2017 r. poz. 1481),</w:t>
      </w:r>
      <w:r>
        <w:rPr>
          <w:rFonts w:cs="Times New Roman"/>
          <w:iCs/>
          <w:szCs w:val="24"/>
        </w:rPr>
        <w:t xml:space="preserve"> osobiście, za pośrednictwem posłańca, faksu lub przy użyciu środków komunikacji elektronicznej      (</w:t>
      </w:r>
      <w:r>
        <w:t>e-mail:</w:t>
      </w:r>
      <w:r>
        <w:rPr>
          <w:b/>
        </w:rPr>
        <w:t>zamowienia@zdw-bydgoszcz.pl)</w:t>
      </w:r>
      <w:r>
        <w:rPr>
          <w:rFonts w:cs="Times New Roman"/>
          <w:iCs/>
          <w:szCs w:val="24"/>
        </w:rPr>
        <w:t xml:space="preserve"> w rozumieniu ustawy z dnia 18 lipca 2002 r. o świadczeniu usług drogą elektroniczną </w:t>
      </w:r>
      <w:r w:rsidRPr="00FE7CAF">
        <w:rPr>
          <w:rFonts w:cs="Times New Roman"/>
          <w:iCs/>
          <w:color w:val="000000"/>
          <w:szCs w:val="24"/>
        </w:rPr>
        <w:t>(tj</w:t>
      </w:r>
      <w:r w:rsidRPr="00FE7CAF">
        <w:rPr>
          <w:rFonts w:cs="Times New Roman"/>
          <w:iCs/>
          <w:color w:val="000000"/>
          <w:szCs w:val="24"/>
          <w:lang w:val="pl-PL"/>
        </w:rPr>
        <w:t xml:space="preserve">. </w:t>
      </w:r>
      <w:r w:rsidRPr="00FE7CAF">
        <w:rPr>
          <w:rFonts w:cs="Times New Roman"/>
          <w:iCs/>
          <w:color w:val="000000"/>
          <w:szCs w:val="24"/>
        </w:rPr>
        <w:t>Dz.U. 2017 r. poz. 1</w:t>
      </w:r>
      <w:r w:rsidRPr="00FE7CAF">
        <w:rPr>
          <w:rFonts w:cs="Times New Roman"/>
          <w:iCs/>
          <w:color w:val="000000"/>
          <w:szCs w:val="24"/>
          <w:lang w:val="pl-PL"/>
        </w:rPr>
        <w:t>219</w:t>
      </w:r>
      <w:r w:rsidRPr="00FE7CAF">
        <w:rPr>
          <w:rFonts w:cs="Times New Roman"/>
          <w:iCs/>
          <w:color w:val="000000"/>
          <w:szCs w:val="24"/>
        </w:rPr>
        <w:t>),</w:t>
      </w:r>
      <w:r>
        <w:rPr>
          <w:rFonts w:cs="Times New Roman"/>
          <w:iCs/>
          <w:szCs w:val="24"/>
        </w:rPr>
        <w:t xml:space="preserve"> z uwzględnieniem wymogów dotyczących formy, ustanowionych poniżej</w:t>
      </w:r>
      <w:r w:rsidR="002653DC">
        <w:rPr>
          <w:rFonts w:cs="Times New Roman"/>
          <w:iCs/>
          <w:szCs w:val="24"/>
          <w:lang w:val="pl-PL"/>
        </w:rPr>
        <w:t>.</w:t>
      </w:r>
    </w:p>
    <w:p w14:paraId="2A631456" w14:textId="77777777" w:rsidR="005431F3" w:rsidRDefault="005431F3" w:rsidP="005431F3">
      <w:pPr>
        <w:pStyle w:val="Akapitzlist7"/>
        <w:spacing w:after="120"/>
        <w:jc w:val="both"/>
        <w:rPr>
          <w:b/>
          <w:i/>
        </w:rPr>
      </w:pPr>
      <w:r>
        <w:rPr>
          <w:u w:val="single"/>
        </w:rPr>
        <w:t xml:space="preserve">Zamawiający wymaga niezwłocznego potwierdzenia przez Wykonawcę faktu otrzymania każdej informacji przekazanej w innej formie niż pisemna, a na żądanie Wykonawcy potwierdzi fakt otrzymania od niego informacji. </w:t>
      </w:r>
    </w:p>
    <w:p w14:paraId="360FDED7" w14:textId="77777777" w:rsidR="005431F3" w:rsidRPr="00F75A24" w:rsidRDefault="005431F3" w:rsidP="005431F3">
      <w:pPr>
        <w:pStyle w:val="Akapitzlist7"/>
        <w:spacing w:after="120"/>
        <w:jc w:val="both"/>
        <w:rPr>
          <w:rFonts w:cs="Times New Roman"/>
          <w:iCs/>
          <w:color w:val="1E7FA2"/>
          <w:sz w:val="22"/>
          <w:szCs w:val="22"/>
        </w:rPr>
      </w:pPr>
      <w:r w:rsidRPr="006C3200">
        <w:rPr>
          <w:b/>
          <w:i/>
          <w:color w:val="1E7FA2"/>
          <w:sz w:val="22"/>
          <w:szCs w:val="22"/>
        </w:rPr>
        <w:t xml:space="preserve">W przypadku nie potwierdzenia ze strony wykonawcy odbioru przesłanych informacji (pomimo takiego żądania), Zamawiający uzna, że wiadomość dotarła do wykonawcy po wydrukowaniu prawidłowego raportu faksu o dostarczeniu informacji lub wydrukowaniu informacji </w:t>
      </w:r>
      <w:r w:rsidRPr="006C3200">
        <w:rPr>
          <w:b/>
          <w:i/>
          <w:color w:val="1E7FA2"/>
          <w:sz w:val="22"/>
          <w:szCs w:val="22"/>
        </w:rPr>
        <w:br/>
        <w:t>o wysłaniu e-maila i braku informacji o odrzuceniu maila.</w:t>
      </w:r>
    </w:p>
    <w:p w14:paraId="19E4AF68" w14:textId="77777777" w:rsidR="005431F3" w:rsidRPr="00F75A24" w:rsidRDefault="005431F3" w:rsidP="00390E63">
      <w:pPr>
        <w:pStyle w:val="Tekstpodstawowy25"/>
        <w:numPr>
          <w:ilvl w:val="0"/>
          <w:numId w:val="15"/>
        </w:numPr>
        <w:spacing w:line="240" w:lineRule="auto"/>
        <w:jc w:val="both"/>
        <w:rPr>
          <w:rFonts w:cs="Times New Roman"/>
          <w:iCs/>
          <w:szCs w:val="24"/>
          <w:lang w:val="pl-PL"/>
        </w:rPr>
      </w:pPr>
      <w:r w:rsidRPr="00F75A24">
        <w:rPr>
          <w:rFonts w:cs="Times New Roman"/>
          <w:iCs/>
          <w:szCs w:val="24"/>
        </w:rPr>
        <w:t xml:space="preserve">Wykonawca może zwrócić się do Zamawiającego o wyjaśnienie treści </w:t>
      </w:r>
      <w:r>
        <w:rPr>
          <w:rFonts w:cs="Times New Roman"/>
          <w:b/>
          <w:iCs/>
          <w:szCs w:val="24"/>
          <w:lang w:val="pl-PL"/>
        </w:rPr>
        <w:t xml:space="preserve">SIWZ </w:t>
      </w:r>
      <w:r w:rsidRPr="00F75A24">
        <w:rPr>
          <w:rFonts w:cs="Times New Roman"/>
          <w:iCs/>
          <w:szCs w:val="24"/>
        </w:rPr>
        <w:t xml:space="preserve">kierując wniosek na adres: </w:t>
      </w:r>
    </w:p>
    <w:p w14:paraId="7529DF53" w14:textId="77777777" w:rsidR="005431F3" w:rsidRDefault="005431F3" w:rsidP="005431F3">
      <w:pPr>
        <w:pStyle w:val="Akapitzlist7"/>
        <w:jc w:val="both"/>
        <w:rPr>
          <w:b/>
        </w:rPr>
      </w:pPr>
      <w:r>
        <w:rPr>
          <w:b/>
        </w:rPr>
        <w:t>Zarząd Dróg Wojewódzkich w Bydgoszczy,</w:t>
      </w:r>
    </w:p>
    <w:p w14:paraId="62697C58" w14:textId="77777777" w:rsidR="005431F3" w:rsidRDefault="005431F3" w:rsidP="005431F3">
      <w:pPr>
        <w:pStyle w:val="Akapitzlist7"/>
        <w:jc w:val="both"/>
        <w:rPr>
          <w:b/>
        </w:rPr>
      </w:pPr>
      <w:r>
        <w:rPr>
          <w:b/>
        </w:rPr>
        <w:t>ul. Dworcowa 80, 85-010 Bydgoszcz</w:t>
      </w:r>
    </w:p>
    <w:p w14:paraId="03D42C4A" w14:textId="77777777" w:rsidR="005431F3" w:rsidRDefault="005431F3" w:rsidP="005431F3">
      <w:pPr>
        <w:pStyle w:val="Akapitzlist7"/>
        <w:jc w:val="both"/>
        <w:rPr>
          <w:b/>
          <w:szCs w:val="24"/>
        </w:rPr>
      </w:pPr>
      <w:r>
        <w:rPr>
          <w:b/>
        </w:rPr>
        <w:t>tel. 52 37-05-717;  fax. 52 37-05-740,</w:t>
      </w:r>
    </w:p>
    <w:p w14:paraId="7DB3D112" w14:textId="77777777" w:rsidR="005431F3" w:rsidRDefault="005431F3" w:rsidP="005431F3">
      <w:pPr>
        <w:pStyle w:val="Tekstpodstawowy31"/>
        <w:tabs>
          <w:tab w:val="left" w:pos="2410"/>
        </w:tabs>
        <w:ind w:left="2410" w:hanging="1985"/>
        <w:jc w:val="both"/>
        <w:rPr>
          <w:b/>
          <w:szCs w:val="24"/>
          <w:lang w:val="en-US"/>
        </w:rPr>
      </w:pPr>
      <w:r w:rsidRPr="00DF6517">
        <w:rPr>
          <w:b/>
          <w:szCs w:val="24"/>
        </w:rPr>
        <w:t xml:space="preserve">     </w:t>
      </w:r>
      <w:r w:rsidRPr="00AA10C0">
        <w:rPr>
          <w:b/>
          <w:szCs w:val="24"/>
          <w:lang w:val="en-US"/>
        </w:rPr>
        <w:t xml:space="preserve">e-mail: </w:t>
      </w:r>
      <w:hyperlink r:id="rId14" w:history="1">
        <w:r w:rsidRPr="00F642D4">
          <w:rPr>
            <w:rStyle w:val="Hipercze"/>
            <w:b/>
            <w:szCs w:val="24"/>
            <w:lang w:val="en-US" w:eastAsia="hi-IN" w:bidi="hi-IN"/>
          </w:rPr>
          <w:t>zamowienia@zdw-bydgoszcz.pl</w:t>
        </w:r>
      </w:hyperlink>
    </w:p>
    <w:p w14:paraId="76689699" w14:textId="77777777" w:rsidR="005431F3" w:rsidRDefault="005431F3" w:rsidP="005431F3">
      <w:pPr>
        <w:pStyle w:val="Tekstpodstawowy31"/>
        <w:tabs>
          <w:tab w:val="left" w:pos="2410"/>
        </w:tabs>
        <w:ind w:left="2410" w:hanging="1985"/>
        <w:jc w:val="both"/>
        <w:rPr>
          <w:b/>
          <w:iCs/>
          <w:szCs w:val="24"/>
          <w:lang w:val="en-US"/>
        </w:rPr>
      </w:pPr>
    </w:p>
    <w:p w14:paraId="25665D8D" w14:textId="77777777" w:rsidR="005431F3" w:rsidRDefault="005431F3" w:rsidP="005431F3">
      <w:pPr>
        <w:pStyle w:val="Tekstpodstawowy25"/>
        <w:spacing w:line="240" w:lineRule="auto"/>
        <w:ind w:left="709"/>
        <w:jc w:val="both"/>
        <w:rPr>
          <w:rFonts w:cs="Times New Roman"/>
          <w:b/>
          <w:color w:val="1E7FA2"/>
          <w:szCs w:val="24"/>
          <w:lang w:val="pl-PL"/>
        </w:rPr>
      </w:pPr>
      <w:r w:rsidRPr="006C3200">
        <w:rPr>
          <w:rFonts w:cs="Times New Roman"/>
          <w:b/>
          <w:iCs/>
          <w:color w:val="1E7FA2"/>
          <w:szCs w:val="24"/>
        </w:rPr>
        <w:t xml:space="preserve">Zamawiający prosi o </w:t>
      </w:r>
      <w:r w:rsidRPr="006C3200">
        <w:rPr>
          <w:rFonts w:cs="Times New Roman"/>
          <w:b/>
          <w:iCs/>
          <w:color w:val="1E7FA2"/>
          <w:szCs w:val="24"/>
          <w:u w:val="single"/>
        </w:rPr>
        <w:t>przekazywanie pytań również drogą elektroniczną</w:t>
      </w:r>
      <w:r w:rsidRPr="006C3200">
        <w:rPr>
          <w:rFonts w:cs="Times New Roman"/>
          <w:b/>
          <w:iCs/>
          <w:color w:val="1E7FA2"/>
          <w:szCs w:val="24"/>
        </w:rPr>
        <w:t xml:space="preserve"> (na adres </w:t>
      </w:r>
      <w:hyperlink r:id="rId15" w:history="1">
        <w:r w:rsidRPr="006C3200">
          <w:rPr>
            <w:rStyle w:val="Hipercze"/>
            <w:b/>
            <w:color w:val="1E7FA2"/>
            <w:lang w:val="pl-PL"/>
          </w:rPr>
          <w:t>zamowienia@zdw-bydgoszcz.pl</w:t>
        </w:r>
      </w:hyperlink>
      <w:r w:rsidRPr="006C3200">
        <w:rPr>
          <w:b/>
          <w:color w:val="1E7FA2"/>
        </w:rPr>
        <w:t xml:space="preserve"> </w:t>
      </w:r>
      <w:r w:rsidRPr="006C3200">
        <w:rPr>
          <w:rFonts w:cs="Times New Roman"/>
          <w:b/>
          <w:iCs/>
          <w:color w:val="1E7FA2"/>
          <w:szCs w:val="24"/>
        </w:rPr>
        <w:t xml:space="preserve">) </w:t>
      </w:r>
      <w:r w:rsidRPr="006C3200">
        <w:rPr>
          <w:rFonts w:cs="Times New Roman"/>
          <w:b/>
          <w:iCs/>
          <w:color w:val="1E7FA2"/>
          <w:szCs w:val="24"/>
          <w:u w:val="single"/>
        </w:rPr>
        <w:t>w formie edytowalnej</w:t>
      </w:r>
      <w:r w:rsidRPr="006C3200">
        <w:rPr>
          <w:rFonts w:cs="Times New Roman"/>
          <w:b/>
          <w:iCs/>
          <w:color w:val="1E7FA2"/>
          <w:szCs w:val="24"/>
        </w:rPr>
        <w:t xml:space="preserve">, </w:t>
      </w:r>
      <w:r w:rsidRPr="006C3200">
        <w:rPr>
          <w:rFonts w:cs="Times New Roman"/>
          <w:b/>
          <w:iCs/>
          <w:color w:val="1E7FA2"/>
          <w:szCs w:val="24"/>
          <w:lang w:val="pl-PL"/>
        </w:rPr>
        <w:t>w celu skrócenia czasu udzielania wyjaśnień</w:t>
      </w:r>
      <w:r w:rsidRPr="006C3200">
        <w:rPr>
          <w:rFonts w:cs="Times New Roman"/>
          <w:b/>
          <w:iCs/>
          <w:color w:val="1E7FA2"/>
          <w:szCs w:val="24"/>
        </w:rPr>
        <w:t>.</w:t>
      </w:r>
    </w:p>
    <w:p w14:paraId="631FA856" w14:textId="77777777" w:rsidR="001132C5" w:rsidRPr="001132C5" w:rsidRDefault="005431F3" w:rsidP="00390E63">
      <w:pPr>
        <w:pStyle w:val="Tekstpodstawowy25"/>
        <w:numPr>
          <w:ilvl w:val="0"/>
          <w:numId w:val="15"/>
        </w:numPr>
        <w:spacing w:line="240" w:lineRule="auto"/>
        <w:jc w:val="both"/>
        <w:rPr>
          <w:rFonts w:cs="Times New Roman"/>
          <w:b/>
          <w:color w:val="1E7FA2"/>
          <w:szCs w:val="24"/>
          <w:lang w:val="pl-PL"/>
        </w:rPr>
      </w:pPr>
      <w:r>
        <w:rPr>
          <w:rFonts w:cs="Times New Roman"/>
          <w:iCs/>
          <w:szCs w:val="24"/>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5089DB56" w14:textId="01AB4EC2" w:rsidR="002653DC" w:rsidRPr="002653DC" w:rsidRDefault="005431F3" w:rsidP="00390E63">
      <w:pPr>
        <w:pStyle w:val="Tekstpodstawowy25"/>
        <w:numPr>
          <w:ilvl w:val="0"/>
          <w:numId w:val="15"/>
        </w:numPr>
        <w:spacing w:line="240" w:lineRule="auto"/>
        <w:jc w:val="both"/>
        <w:rPr>
          <w:rFonts w:cs="Times New Roman"/>
          <w:b/>
          <w:color w:val="1E7FA2"/>
          <w:szCs w:val="24"/>
          <w:lang w:val="pl-PL"/>
        </w:rPr>
      </w:pPr>
      <w:r w:rsidRPr="001132C5">
        <w:rPr>
          <w:rFonts w:cs="Times New Roman"/>
          <w:iCs/>
          <w:szCs w:val="24"/>
        </w:rPr>
        <w:t>W postępowaniu oświadczenia, składa się w formie pisemnej albo w postaci elektronicznej</w:t>
      </w:r>
      <w:r w:rsidR="001132C5" w:rsidRPr="001132C5">
        <w:rPr>
          <w:rFonts w:cs="Times New Roman"/>
          <w:i/>
          <w:iCs/>
          <w:szCs w:val="24"/>
          <w:lang w:val="pl-PL"/>
        </w:rPr>
        <w:t xml:space="preserve">, </w:t>
      </w:r>
      <w:r w:rsidR="001132C5" w:rsidRPr="001132C5">
        <w:rPr>
          <w:rFonts w:cs="Times New Roman"/>
          <w:szCs w:val="24"/>
        </w:rPr>
        <w:t xml:space="preserve">z tym że JEDZ należy przesłać </w:t>
      </w:r>
      <w:r w:rsidR="001132C5" w:rsidRPr="001132C5">
        <w:rPr>
          <w:rFonts w:cs="Times New Roman"/>
          <w:b/>
          <w:szCs w:val="24"/>
        </w:rPr>
        <w:t>w postaci elektronicznej opatrzonej kwalifikowanym podpisem elektronicznym</w:t>
      </w:r>
      <w:r w:rsidR="00E33779">
        <w:rPr>
          <w:rFonts w:cs="Times New Roman"/>
          <w:b/>
          <w:szCs w:val="24"/>
          <w:lang w:val="pl-PL"/>
        </w:rPr>
        <w:t xml:space="preserve"> </w:t>
      </w:r>
      <w:r w:rsidR="00E33779" w:rsidRPr="005C7977">
        <w:rPr>
          <w:rFonts w:cs="Times New Roman"/>
          <w:b/>
          <w:color w:val="FF0000"/>
          <w:szCs w:val="24"/>
          <w:lang w:val="pl-PL"/>
        </w:rPr>
        <w:t>(widocznym)</w:t>
      </w:r>
      <w:r w:rsidR="001132C5" w:rsidRPr="005C7977">
        <w:rPr>
          <w:rFonts w:cs="Times New Roman"/>
          <w:color w:val="FF0000"/>
          <w:szCs w:val="24"/>
        </w:rPr>
        <w:t xml:space="preserve">. </w:t>
      </w:r>
      <w:r w:rsidR="001132C5" w:rsidRPr="001132C5">
        <w:rPr>
          <w:rFonts w:cs="Times New Roman"/>
          <w:szCs w:val="24"/>
        </w:rPr>
        <w:t xml:space="preserve">Oświadczenia podmiotów składających ofertę wspólnie oraz podmiotów udostępniających potencjał składane na formularzu JEDZ powinny mieć formę dokumentu elektronicznego, </w:t>
      </w:r>
      <w:r w:rsidR="001132C5" w:rsidRPr="001132C5">
        <w:rPr>
          <w:rFonts w:cs="Times New Roman"/>
          <w:b/>
          <w:szCs w:val="24"/>
        </w:rPr>
        <w:t>podpisanego kwalifikowanym podpisem elektronicznym przez każdego z nich</w:t>
      </w:r>
      <w:r w:rsidR="001132C5" w:rsidRPr="001132C5">
        <w:rPr>
          <w:rFonts w:cs="Times New Roman"/>
          <w:szCs w:val="24"/>
        </w:rPr>
        <w:t xml:space="preserve"> w zakresie w jakim potwierdzają okoliczności, o których mowa w treści art. 22 ust. 1 ustawy </w:t>
      </w:r>
      <w:proofErr w:type="spellStart"/>
      <w:r w:rsidR="001132C5" w:rsidRPr="001132C5">
        <w:rPr>
          <w:rFonts w:cs="Times New Roman"/>
          <w:szCs w:val="24"/>
        </w:rPr>
        <w:t>Pzp</w:t>
      </w:r>
      <w:proofErr w:type="spellEnd"/>
      <w:r w:rsidR="001132C5" w:rsidRPr="001132C5">
        <w:rPr>
          <w:rFonts w:cs="Times New Roman"/>
          <w:szCs w:val="24"/>
        </w:rPr>
        <w:t>.  </w:t>
      </w:r>
    </w:p>
    <w:p w14:paraId="53B041E4" w14:textId="77777777" w:rsidR="002653DC" w:rsidRPr="002653DC" w:rsidRDefault="002653DC" w:rsidP="00390E63">
      <w:pPr>
        <w:pStyle w:val="Tekstpodstawowy25"/>
        <w:numPr>
          <w:ilvl w:val="0"/>
          <w:numId w:val="15"/>
        </w:numPr>
        <w:spacing w:line="240" w:lineRule="auto"/>
        <w:jc w:val="both"/>
        <w:rPr>
          <w:rFonts w:cs="Times New Roman"/>
          <w:b/>
          <w:color w:val="1E7FA2"/>
          <w:szCs w:val="24"/>
          <w:lang w:val="pl-PL"/>
        </w:rPr>
      </w:pPr>
      <w:r w:rsidRPr="002653DC">
        <w:rPr>
          <w:rFonts w:cs="Times New Roman"/>
          <w:b/>
          <w:szCs w:val="24"/>
        </w:rPr>
        <w:t>Środkiem komunikacji elektronicznej, służącym złożeniu JEDZ przez Wykonawcę, jest poczta elektroniczna</w:t>
      </w:r>
      <w:r w:rsidRPr="002653DC">
        <w:rPr>
          <w:rFonts w:cs="Times New Roman"/>
          <w:szCs w:val="24"/>
        </w:rPr>
        <w:t xml:space="preserve">. </w:t>
      </w:r>
    </w:p>
    <w:p w14:paraId="2BDCA4E4" w14:textId="77777777" w:rsidR="002653DC" w:rsidRPr="002653DC" w:rsidRDefault="002653DC" w:rsidP="002653DC">
      <w:pPr>
        <w:spacing w:before="120" w:after="120" w:line="240" w:lineRule="auto"/>
        <w:ind w:left="709"/>
        <w:rPr>
          <w:color w:val="FF0000"/>
          <w:szCs w:val="24"/>
        </w:rPr>
      </w:pPr>
      <w:r w:rsidRPr="002653DC">
        <w:rPr>
          <w:b/>
          <w:color w:val="FF0000"/>
          <w:szCs w:val="24"/>
        </w:rPr>
        <w:t>UWAGA!</w:t>
      </w:r>
      <w:r w:rsidRPr="002653DC">
        <w:rPr>
          <w:color w:val="FF0000"/>
          <w:szCs w:val="24"/>
        </w:rPr>
        <w:t xml:space="preserve"> Złożenie JEDZ wraz z ofertą na nośniku danych (np. CD, pendrive) jest niedopuszczalne, nie stanowi bowiem jego złożenia przy użyciu środków komunikacji elektronicznej w rozumieniu przepisów ustawy z dnia 18 lipca 2002 o świadczeniu usług drogą elektroniczną. </w:t>
      </w:r>
    </w:p>
    <w:p w14:paraId="4AAE893B" w14:textId="77777777" w:rsidR="002653DC" w:rsidRPr="002653DC" w:rsidRDefault="002653DC" w:rsidP="002653DC">
      <w:pPr>
        <w:spacing w:before="120" w:line="360" w:lineRule="auto"/>
        <w:ind w:left="426"/>
        <w:rPr>
          <w:color w:val="FF0000"/>
          <w:szCs w:val="24"/>
        </w:rPr>
      </w:pPr>
      <w:r w:rsidRPr="002653DC">
        <w:rPr>
          <w:szCs w:val="24"/>
        </w:rPr>
        <w:t xml:space="preserve">      JEDZ należy przesłać na adres e-mail: </w:t>
      </w:r>
      <w:hyperlink r:id="rId16" w:history="1">
        <w:r w:rsidRPr="009502DD">
          <w:rPr>
            <w:rStyle w:val="Hipercze"/>
            <w:szCs w:val="24"/>
          </w:rPr>
          <w:t>jedzP@zdw-bydgoszcz.pl</w:t>
        </w:r>
      </w:hyperlink>
      <w:r w:rsidRPr="002653DC">
        <w:rPr>
          <w:color w:val="FF0000"/>
          <w:szCs w:val="24"/>
        </w:rPr>
        <w:t xml:space="preserve">  </w:t>
      </w:r>
    </w:p>
    <w:p w14:paraId="24D38470" w14:textId="73A1AAB8" w:rsidR="002653DC" w:rsidRPr="002653DC" w:rsidRDefault="002653DC" w:rsidP="00390E63">
      <w:pPr>
        <w:pStyle w:val="2poziom"/>
        <w:numPr>
          <w:ilvl w:val="0"/>
          <w:numId w:val="76"/>
        </w:numPr>
        <w:ind w:left="1134"/>
        <w:jc w:val="both"/>
      </w:pPr>
      <w:r w:rsidRPr="002653DC">
        <w:t>Zamawiający</w:t>
      </w:r>
      <w:r w:rsidRPr="002653DC">
        <w:rPr>
          <w:iCs/>
        </w:rPr>
        <w:t xml:space="preserve"> sugeruje przesyłanie oświadczenia JEDZ w formacie danych „.pdf”.</w:t>
      </w:r>
      <w:r w:rsidRPr="002653DC">
        <w:rPr>
          <w:b/>
          <w:iCs/>
        </w:rPr>
        <w:t xml:space="preserve"> </w:t>
      </w:r>
      <w:r w:rsidRPr="002653DC">
        <w:t xml:space="preserve"> </w:t>
      </w:r>
      <w:r w:rsidRPr="002653DC">
        <w:rPr>
          <w:iCs/>
        </w:rPr>
        <w:t>Zamawiający</w:t>
      </w:r>
      <w:r w:rsidRPr="002653DC">
        <w:t xml:space="preserve"> dopuszcza również następujący format przesyłanych danych </w:t>
      </w:r>
      <w:r w:rsidR="00911471">
        <w:br/>
      </w:r>
      <w:r w:rsidRPr="002653DC">
        <w:t xml:space="preserve">w szczególności:  </w:t>
      </w:r>
      <w:proofErr w:type="spellStart"/>
      <w:r w:rsidRPr="002653DC">
        <w:t>doc</w:t>
      </w:r>
      <w:proofErr w:type="spellEnd"/>
      <w:r w:rsidRPr="002653DC">
        <w:t>, .</w:t>
      </w:r>
      <w:proofErr w:type="spellStart"/>
      <w:r w:rsidRPr="002653DC">
        <w:t>docx</w:t>
      </w:r>
      <w:proofErr w:type="spellEnd"/>
      <w:r w:rsidRPr="002653DC">
        <w:t>, .rtf,.</w:t>
      </w:r>
      <w:proofErr w:type="spellStart"/>
      <w:r w:rsidRPr="002653DC">
        <w:t>xps</w:t>
      </w:r>
      <w:proofErr w:type="spellEnd"/>
      <w:r w:rsidRPr="002653DC">
        <w:t>, .</w:t>
      </w:r>
      <w:proofErr w:type="spellStart"/>
      <w:r w:rsidRPr="002653DC">
        <w:t>odt</w:t>
      </w:r>
      <w:proofErr w:type="spellEnd"/>
      <w:r w:rsidRPr="002653DC">
        <w:t>.</w:t>
      </w:r>
    </w:p>
    <w:p w14:paraId="618C74A8" w14:textId="1C1F4264" w:rsidR="002653DC" w:rsidRPr="002653DC" w:rsidRDefault="002653DC" w:rsidP="00390E63">
      <w:pPr>
        <w:pStyle w:val="2poziom"/>
        <w:numPr>
          <w:ilvl w:val="0"/>
          <w:numId w:val="76"/>
        </w:numPr>
        <w:ind w:left="1134"/>
        <w:jc w:val="both"/>
      </w:pPr>
      <w:r w:rsidRPr="002653DC">
        <w:t xml:space="preserve">Wykonawca wypełnia JEDZ, tworząc dokument elektroniczny. Może korzystać </w:t>
      </w:r>
      <w:r w:rsidR="00911471">
        <w:br/>
      </w:r>
      <w:r w:rsidRPr="002653DC">
        <w:t>z narzędzia ESPD lub innych dostępnych narzędzi lub oprogramowania, które umożliwiają wypełnienie JEDZ i utworzenie dokumentu elektronicznego, w szczególności w jednym z ww. formatów.</w:t>
      </w:r>
    </w:p>
    <w:p w14:paraId="6464452B" w14:textId="2F85FB18" w:rsidR="002653DC" w:rsidRPr="002653DC" w:rsidRDefault="002653DC" w:rsidP="00390E63">
      <w:pPr>
        <w:pStyle w:val="2poziom"/>
        <w:numPr>
          <w:ilvl w:val="0"/>
          <w:numId w:val="76"/>
        </w:numPr>
        <w:ind w:left="1134"/>
        <w:jc w:val="both"/>
      </w:pPr>
      <w:r w:rsidRPr="002653DC">
        <w:t xml:space="preserve">Po stworzeniu lub wygenerowaniu przez Wykonawcę dokumentu elektronicznego JEDZ, </w:t>
      </w:r>
      <w:r w:rsidRPr="002653DC">
        <w:rPr>
          <w:u w:val="single"/>
        </w:rPr>
        <w:t>Wykonawca podpisuje ww. dokument kwalifikowanym podpisem elektronicznym</w:t>
      </w:r>
      <w:r w:rsidR="00911471">
        <w:rPr>
          <w:u w:val="single"/>
        </w:rPr>
        <w:t xml:space="preserve"> </w:t>
      </w:r>
      <w:r w:rsidR="00911471" w:rsidRPr="00BC13C9">
        <w:rPr>
          <w:b/>
          <w:color w:val="000000" w:themeColor="text1"/>
          <w:u w:val="single"/>
        </w:rPr>
        <w:t>(WIDOCZNYM dla Zamawiającego po otwarciu pliku w Adobe Reader)</w:t>
      </w:r>
      <w:r w:rsidRPr="00BC13C9">
        <w:rPr>
          <w:b/>
          <w:color w:val="000000" w:themeColor="text1"/>
          <w:u w:val="single"/>
        </w:rPr>
        <w:t>,</w:t>
      </w:r>
      <w:r w:rsidRPr="00BC13C9">
        <w:rPr>
          <w:color w:val="000000" w:themeColor="text1"/>
          <w:u w:val="single"/>
        </w:rPr>
        <w:t xml:space="preserve"> </w:t>
      </w:r>
      <w:r w:rsidRPr="002653DC">
        <w:t>wystawionym przez dostawcę kwalifikowanej usługi zaufania, będącego podmiotem świadczącym usługi certyfikacyjne - podpis elektroniczny, spełniające wymogi bezpieczeństwa określone w ustawie.</w:t>
      </w:r>
      <w:r w:rsidRPr="002653DC">
        <w:rPr>
          <w:rStyle w:val="Odwoanieprzypisudolnego"/>
          <w:rFonts w:cs="Times New Roman"/>
        </w:rPr>
        <w:footnoteReference w:id="1"/>
      </w:r>
      <w:r w:rsidRPr="002653DC">
        <w:t xml:space="preserve"> </w:t>
      </w:r>
    </w:p>
    <w:p w14:paraId="75BE714A" w14:textId="77777777" w:rsidR="002653DC" w:rsidRPr="002653DC" w:rsidRDefault="002653DC" w:rsidP="00390E63">
      <w:pPr>
        <w:pStyle w:val="2poziom"/>
        <w:numPr>
          <w:ilvl w:val="0"/>
          <w:numId w:val="76"/>
        </w:numPr>
        <w:ind w:left="1134"/>
        <w:jc w:val="both"/>
      </w:pPr>
      <w:r w:rsidRPr="002653DC">
        <w:rPr>
          <w:b/>
        </w:rPr>
        <w:t xml:space="preserve">Podpisany dokument elektroniczny JEDZ musi zostać zaszyfrowany, </w:t>
      </w:r>
      <w:r w:rsidRPr="002653DC">
        <w:rPr>
          <w:b/>
        </w:rPr>
        <w:br/>
        <w:t>tj. opatrzony hasłem dostępowym</w:t>
      </w:r>
      <w:r w:rsidRPr="002653DC">
        <w:t xml:space="preserve">. W tym celu wykonawca może posłużyć się narzędziami oferowanymi przez oprogramowanie, w którym przygotowuje dokument oświadczenia (np. Adobe </w:t>
      </w:r>
      <w:proofErr w:type="spellStart"/>
      <w:r w:rsidRPr="002653DC">
        <w:t>Acrobat</w:t>
      </w:r>
      <w:proofErr w:type="spellEnd"/>
      <w:r w:rsidRPr="002653DC">
        <w:t xml:space="preserve">), lub skorzystać z </w:t>
      </w:r>
      <w:r w:rsidRPr="002653DC">
        <w:rPr>
          <w:iCs/>
        </w:rPr>
        <w:t>dostępnych na rynku narzędzi na licencji open-</w:t>
      </w:r>
      <w:proofErr w:type="spellStart"/>
      <w:r w:rsidRPr="002653DC">
        <w:rPr>
          <w:iCs/>
        </w:rPr>
        <w:t>source</w:t>
      </w:r>
      <w:proofErr w:type="spellEnd"/>
      <w:r w:rsidRPr="002653DC">
        <w:rPr>
          <w:iCs/>
        </w:rPr>
        <w:t xml:space="preserve"> (np.: AES </w:t>
      </w:r>
      <w:proofErr w:type="spellStart"/>
      <w:r w:rsidRPr="002653DC">
        <w:rPr>
          <w:iCs/>
        </w:rPr>
        <w:t>Crypt</w:t>
      </w:r>
      <w:proofErr w:type="spellEnd"/>
      <w:r w:rsidRPr="002653DC">
        <w:rPr>
          <w:iCs/>
        </w:rPr>
        <w:t xml:space="preserve">, 7-Zip). </w:t>
      </w:r>
    </w:p>
    <w:p w14:paraId="260D0897" w14:textId="77777777" w:rsidR="002653DC" w:rsidRPr="002653DC" w:rsidRDefault="002653DC" w:rsidP="00390E63">
      <w:pPr>
        <w:pStyle w:val="2poziom"/>
        <w:numPr>
          <w:ilvl w:val="0"/>
          <w:numId w:val="76"/>
        </w:numPr>
        <w:ind w:left="1134"/>
        <w:jc w:val="both"/>
      </w:pPr>
      <w:r w:rsidRPr="002653DC">
        <w:t xml:space="preserve">Wykonawca zamieszcza hasło dostępu do pliku JEDZ w treści swojej oferty w </w:t>
      </w:r>
      <w:r w:rsidRPr="002653DC">
        <w:rPr>
          <w:b/>
        </w:rPr>
        <w:t>Formularzu oferty</w:t>
      </w:r>
      <w:r w:rsidRPr="002653DC">
        <w:t xml:space="preserve">, składanej w formie pisemnej. Treść oferty może zawierać, jeśli to niezbędne, również inne informacje dla prawidłowego dostępu do dokumentu, w szczególności informacje o wykorzystanym programie szyfrującym lub procedurze odszyfrowania danych zawartych w JEDZ.  </w:t>
      </w:r>
    </w:p>
    <w:p w14:paraId="5D0F4120" w14:textId="2A12483D" w:rsidR="002653DC" w:rsidRPr="002653DC" w:rsidRDefault="002653DC" w:rsidP="00390E63">
      <w:pPr>
        <w:pStyle w:val="2poziom"/>
        <w:numPr>
          <w:ilvl w:val="0"/>
          <w:numId w:val="76"/>
        </w:numPr>
        <w:ind w:left="1134"/>
        <w:jc w:val="both"/>
        <w:rPr>
          <w:i/>
        </w:rPr>
      </w:pPr>
      <w:r w:rsidRPr="002653DC">
        <w:t xml:space="preserve">Wykonawca przesyła Zamawiającemu </w:t>
      </w:r>
      <w:r w:rsidRPr="00295675">
        <w:rPr>
          <w:i/>
          <w:u w:val="single"/>
        </w:rPr>
        <w:t xml:space="preserve">podpisany kwalifikowanym podpisem elektronicznym </w:t>
      </w:r>
      <w:r w:rsidR="001D291B" w:rsidRPr="00295675">
        <w:rPr>
          <w:i/>
          <w:u w:val="single"/>
        </w:rPr>
        <w:t>i zaszyfrowany JEDZ</w:t>
      </w:r>
      <w:r w:rsidR="001D291B" w:rsidRPr="002653DC">
        <w:t xml:space="preserve"> </w:t>
      </w:r>
      <w:r w:rsidRPr="002653DC">
        <w:t xml:space="preserve">na wskazany powyżej adres poczty elektronicznej w taki sposób, aby dokument ten dotarł do Zamawiającego </w:t>
      </w:r>
      <w:r w:rsidRPr="002653DC">
        <w:rPr>
          <w:b/>
        </w:rPr>
        <w:t>przed upływem terminu składania ofert</w:t>
      </w:r>
      <w:r w:rsidRPr="002653DC">
        <w:t>. W treści przesłanej wiadomości należy wskazać oznaczenie i nazwę postępowania, którego JEDZ dotyczy oraz nazwę Wykonawcy albo dowolne oznaczenie pozwalające na identyfikację Wykonawcy.</w:t>
      </w:r>
    </w:p>
    <w:p w14:paraId="2D425246" w14:textId="77777777" w:rsidR="002653DC" w:rsidRPr="002653DC" w:rsidRDefault="002653DC" w:rsidP="00390E63">
      <w:pPr>
        <w:pStyle w:val="2poziom"/>
        <w:numPr>
          <w:ilvl w:val="0"/>
          <w:numId w:val="76"/>
        </w:numPr>
        <w:ind w:left="1134"/>
        <w:jc w:val="both"/>
        <w:rPr>
          <w:i/>
        </w:rPr>
      </w:pPr>
      <w:r w:rsidRPr="002653DC">
        <w:rPr>
          <w:iCs/>
        </w:rPr>
        <w:t>W tytule przesłanej wiadomości zaleca się podanie oddzielonych myślnikiem:</w:t>
      </w:r>
    </w:p>
    <w:p w14:paraId="645B259D" w14:textId="53348EBB" w:rsidR="002653DC" w:rsidRPr="002653DC" w:rsidRDefault="002653DC" w:rsidP="00390E63">
      <w:pPr>
        <w:pStyle w:val="2poziom"/>
        <w:numPr>
          <w:ilvl w:val="0"/>
          <w:numId w:val="77"/>
        </w:numPr>
        <w:ind w:left="1843"/>
      </w:pPr>
      <w:r w:rsidRPr="002653DC">
        <w:t>znaku postępowania:</w:t>
      </w:r>
      <w:r w:rsidRPr="002653DC">
        <w:rPr>
          <w:i/>
        </w:rPr>
        <w:t xml:space="preserve"> </w:t>
      </w:r>
      <w:r w:rsidRPr="00871942">
        <w:rPr>
          <w:b/>
        </w:rPr>
        <w:t>ZDW.N4.361.</w:t>
      </w:r>
      <w:r w:rsidR="00871942" w:rsidRPr="00871942">
        <w:rPr>
          <w:b/>
        </w:rPr>
        <w:t>1</w:t>
      </w:r>
      <w:r w:rsidR="00407B1A">
        <w:rPr>
          <w:b/>
        </w:rPr>
        <w:t>9</w:t>
      </w:r>
      <w:r w:rsidRPr="00871942">
        <w:rPr>
          <w:b/>
        </w:rPr>
        <w:t>.2018,</w:t>
      </w:r>
    </w:p>
    <w:p w14:paraId="17BEDE3D" w14:textId="77777777" w:rsidR="002653DC" w:rsidRPr="002653DC" w:rsidRDefault="002653DC" w:rsidP="00390E63">
      <w:pPr>
        <w:pStyle w:val="2poziom"/>
        <w:numPr>
          <w:ilvl w:val="0"/>
          <w:numId w:val="77"/>
        </w:numPr>
        <w:ind w:left="1843"/>
      </w:pPr>
      <w:r w:rsidRPr="002653DC">
        <w:t>skróconej nazwy Wykonawcy/Lidera Konsorcjum,</w:t>
      </w:r>
    </w:p>
    <w:p w14:paraId="10609AB6" w14:textId="77777777" w:rsidR="002653DC" w:rsidRPr="002653DC" w:rsidRDefault="002653DC" w:rsidP="00390E63">
      <w:pPr>
        <w:pStyle w:val="2poziom"/>
        <w:numPr>
          <w:ilvl w:val="0"/>
          <w:numId w:val="76"/>
        </w:numPr>
        <w:ind w:left="1134"/>
      </w:pPr>
      <w:r w:rsidRPr="002653DC">
        <w:t>W treści przesłanej wiadomości zaleca się podanie:</w:t>
      </w:r>
    </w:p>
    <w:p w14:paraId="651BF5B5" w14:textId="210852A2" w:rsidR="000066BF" w:rsidRDefault="002653DC" w:rsidP="00390E63">
      <w:pPr>
        <w:pStyle w:val="2poziom"/>
        <w:numPr>
          <w:ilvl w:val="0"/>
          <w:numId w:val="79"/>
        </w:numPr>
      </w:pPr>
      <w:r w:rsidRPr="002653DC">
        <w:t xml:space="preserve">znaku postępowania: </w:t>
      </w:r>
      <w:r w:rsidRPr="002653DC">
        <w:rPr>
          <w:i/>
        </w:rPr>
        <w:t>ZDW.N4.361.1</w:t>
      </w:r>
      <w:r w:rsidR="00407B1A">
        <w:rPr>
          <w:i/>
        </w:rPr>
        <w:t>9</w:t>
      </w:r>
      <w:r w:rsidRPr="002653DC">
        <w:rPr>
          <w:i/>
        </w:rPr>
        <w:t>.2018</w:t>
      </w:r>
      <w:r w:rsidRPr="002653DC">
        <w:t>,</w:t>
      </w:r>
    </w:p>
    <w:p w14:paraId="7CAE066E" w14:textId="0980945A" w:rsidR="000066BF" w:rsidRPr="000066BF" w:rsidRDefault="002653DC" w:rsidP="00390E63">
      <w:pPr>
        <w:pStyle w:val="2poziom"/>
        <w:numPr>
          <w:ilvl w:val="0"/>
          <w:numId w:val="79"/>
        </w:numPr>
        <w:jc w:val="both"/>
        <w:rPr>
          <w:sz w:val="22"/>
          <w:szCs w:val="22"/>
        </w:rPr>
      </w:pPr>
      <w:r w:rsidRPr="002653DC">
        <w:t xml:space="preserve">nazwy postępowania: </w:t>
      </w:r>
      <w:r w:rsidR="00407B1A" w:rsidRPr="00407B1A">
        <w:rPr>
          <w:b/>
        </w:rPr>
        <w:t xml:space="preserve">Opracowanie dokumentacji projektowej dla Rozbudowy skrzyżowania drogi woj. nr 241 Tuchola – Sępólno Krajeńskie – Rogoźno (ul. Kościuszki) z ul. Odrodzenia i ul. Ks. Jerzego Popiełuszki w m. Sępólno Krajeńskie </w:t>
      </w:r>
    </w:p>
    <w:p w14:paraId="3B399675" w14:textId="77777777" w:rsidR="002653DC" w:rsidRPr="002653DC" w:rsidRDefault="002653DC" w:rsidP="00390E63">
      <w:pPr>
        <w:pStyle w:val="2poziom"/>
        <w:numPr>
          <w:ilvl w:val="0"/>
          <w:numId w:val="78"/>
        </w:numPr>
        <w:ind w:left="1843"/>
      </w:pPr>
      <w:r w:rsidRPr="002653DC">
        <w:t>nazwy Wykonawcy składającego ofertę,</w:t>
      </w:r>
    </w:p>
    <w:p w14:paraId="2B4DE0F2" w14:textId="77777777" w:rsidR="002653DC" w:rsidRPr="002653DC" w:rsidRDefault="002653DC" w:rsidP="00390E63">
      <w:pPr>
        <w:pStyle w:val="2poziom"/>
        <w:numPr>
          <w:ilvl w:val="0"/>
          <w:numId w:val="78"/>
        </w:numPr>
        <w:ind w:left="1843"/>
      </w:pPr>
      <w:r w:rsidRPr="002653DC">
        <w:t>nazwy podmiotu/-ów, którego/-</w:t>
      </w:r>
      <w:proofErr w:type="spellStart"/>
      <w:r w:rsidRPr="002653DC">
        <w:t>ych</w:t>
      </w:r>
      <w:proofErr w:type="spellEnd"/>
      <w:r w:rsidRPr="002653DC">
        <w:t xml:space="preserve"> JEDZ dotyczy (Wykonawca, podmiot udostepniający zasoby Wykonawcy).</w:t>
      </w:r>
    </w:p>
    <w:p w14:paraId="65BB609B" w14:textId="77777777" w:rsidR="002653DC" w:rsidRPr="002653DC" w:rsidRDefault="002653DC" w:rsidP="002653DC">
      <w:pPr>
        <w:pStyle w:val="Tekstpodstawowy2"/>
        <w:autoSpaceDE/>
        <w:autoSpaceDN/>
        <w:spacing w:before="0" w:after="0" w:line="240" w:lineRule="auto"/>
        <w:ind w:left="1418"/>
        <w:rPr>
          <w:b/>
          <w:iCs/>
          <w:szCs w:val="24"/>
        </w:rPr>
      </w:pPr>
    </w:p>
    <w:p w14:paraId="6075F917" w14:textId="155B21CF" w:rsidR="002653DC" w:rsidRPr="002653DC" w:rsidRDefault="002653DC" w:rsidP="00390E63">
      <w:pPr>
        <w:pStyle w:val="2poziom"/>
        <w:numPr>
          <w:ilvl w:val="0"/>
          <w:numId w:val="76"/>
        </w:numPr>
        <w:ind w:left="1134"/>
        <w:jc w:val="both"/>
      </w:pPr>
      <w:r w:rsidRPr="002653DC">
        <w:t>Wykonawca, przesyłając JEDZ, żąda potwierdzenia dostarczenia wiadomości zawierającej JEDZ.</w:t>
      </w:r>
    </w:p>
    <w:p w14:paraId="28E1DEF1" w14:textId="77777777" w:rsidR="002653DC" w:rsidRPr="002653DC" w:rsidRDefault="002653DC" w:rsidP="00390E63">
      <w:pPr>
        <w:pStyle w:val="2poziom"/>
        <w:numPr>
          <w:ilvl w:val="0"/>
          <w:numId w:val="76"/>
        </w:numPr>
        <w:ind w:left="1134"/>
        <w:jc w:val="both"/>
      </w:pPr>
      <w:r w:rsidRPr="002653DC">
        <w:t>Datą przesłania JEDZ będzie potwierdzenie dostarczenia wiadomości zawierającej JEDZ z serwera pocztowego Zamawiającego.</w:t>
      </w:r>
    </w:p>
    <w:p w14:paraId="7C32997D" w14:textId="77777777" w:rsidR="002653DC" w:rsidRPr="002653DC" w:rsidRDefault="002653DC" w:rsidP="00390E63">
      <w:pPr>
        <w:pStyle w:val="2poziom"/>
        <w:numPr>
          <w:ilvl w:val="0"/>
          <w:numId w:val="76"/>
        </w:numPr>
        <w:ind w:left="1134"/>
        <w:jc w:val="both"/>
      </w:pPr>
      <w:r w:rsidRPr="002653DC">
        <w:t xml:space="preserve">Zamawiający określa niezbędne wymagania sprzętowo-aplikacyjne umożliwiające przesłanie JEDZ przy użyciu poczty elektronicznej: </w:t>
      </w:r>
    </w:p>
    <w:p w14:paraId="3C375DBA" w14:textId="77777777" w:rsidR="002653DC" w:rsidRPr="002653DC" w:rsidRDefault="002653DC" w:rsidP="00390E63">
      <w:pPr>
        <w:pStyle w:val="2poziom"/>
        <w:numPr>
          <w:ilvl w:val="0"/>
          <w:numId w:val="80"/>
        </w:numPr>
        <w:jc w:val="both"/>
      </w:pPr>
      <w:r w:rsidRPr="002653DC">
        <w:t xml:space="preserve">dostęp do sieci Internet oraz urządzenie umożliwiające obsługę poczty elektronicznej; </w:t>
      </w:r>
    </w:p>
    <w:p w14:paraId="3313723A" w14:textId="77777777" w:rsidR="002653DC" w:rsidRPr="002653DC" w:rsidRDefault="002653DC" w:rsidP="00390E63">
      <w:pPr>
        <w:pStyle w:val="2poziom"/>
        <w:numPr>
          <w:ilvl w:val="0"/>
          <w:numId w:val="80"/>
        </w:numPr>
        <w:jc w:val="both"/>
      </w:pPr>
      <w:r w:rsidRPr="002653DC">
        <w:t xml:space="preserve">łączny rozmiar wiadomości z dokumentem JEDZ wraz z załącznikami przesyłanej przy użyciu poczty elektronicznej nie może przekraczać </w:t>
      </w:r>
      <w:r w:rsidRPr="002653DC">
        <w:rPr>
          <w:b/>
        </w:rPr>
        <w:t>20 MB.</w:t>
      </w:r>
    </w:p>
    <w:p w14:paraId="0C11E3C1" w14:textId="77777777" w:rsidR="000066BF" w:rsidRDefault="002653DC" w:rsidP="00390E63">
      <w:pPr>
        <w:pStyle w:val="2poziom"/>
        <w:numPr>
          <w:ilvl w:val="0"/>
          <w:numId w:val="76"/>
        </w:numPr>
        <w:ind w:left="1134"/>
        <w:jc w:val="both"/>
        <w:rPr>
          <w:b/>
        </w:rPr>
      </w:pPr>
      <w:r w:rsidRPr="002653DC">
        <w:t xml:space="preserve">Obowiązek złożenia JEDZ w postaci elektronicznej opatrzonej kwalifikowanym podpisem elektronicznym w sposób określony powyżej dotyczy również JEDZ składanego na wezwanie w trybie art. 26 ust. 3 ustawy </w:t>
      </w:r>
      <w:proofErr w:type="spellStart"/>
      <w:r w:rsidRPr="002653DC">
        <w:t>Pzp</w:t>
      </w:r>
      <w:proofErr w:type="spellEnd"/>
      <w:r w:rsidRPr="002653DC">
        <w:t xml:space="preserve">; </w:t>
      </w:r>
      <w:r w:rsidRPr="002653DC">
        <w:rPr>
          <w:b/>
        </w:rPr>
        <w:t xml:space="preserve">w takim przypadku Zamawiający nie wymaga szyfrowania tego dokumentu. </w:t>
      </w:r>
    </w:p>
    <w:p w14:paraId="255B1DEF" w14:textId="77777777" w:rsidR="000066BF" w:rsidRPr="000066BF" w:rsidRDefault="000066BF" w:rsidP="000066BF">
      <w:pPr>
        <w:pStyle w:val="1poziom"/>
      </w:pPr>
    </w:p>
    <w:p w14:paraId="339823DB" w14:textId="77777777" w:rsidR="005431F3" w:rsidRPr="001132C5" w:rsidRDefault="005431F3" w:rsidP="00390E63">
      <w:pPr>
        <w:pStyle w:val="Tekstpodstawowy25"/>
        <w:numPr>
          <w:ilvl w:val="0"/>
          <w:numId w:val="15"/>
        </w:numPr>
        <w:spacing w:line="240" w:lineRule="auto"/>
        <w:jc w:val="both"/>
        <w:rPr>
          <w:rFonts w:cs="Times New Roman"/>
          <w:b/>
          <w:color w:val="1E7FA2"/>
          <w:szCs w:val="24"/>
          <w:lang w:val="pl-PL"/>
        </w:rPr>
      </w:pPr>
      <w:r w:rsidRPr="00F75A24">
        <w:rPr>
          <w:rFonts w:cs="Times New Roman"/>
          <w:iCs/>
          <w:szCs w:val="24"/>
        </w:rPr>
        <w:t xml:space="preserve">Ofertę składa </w:t>
      </w:r>
      <w:r w:rsidRPr="001132C5">
        <w:rPr>
          <w:rFonts w:cs="Times New Roman"/>
          <w:iCs/>
          <w:szCs w:val="24"/>
        </w:rPr>
        <w:t>się pod rygorem nieważności w formie pisemnej</w:t>
      </w:r>
      <w:r w:rsidR="001132C5" w:rsidRPr="001132C5">
        <w:rPr>
          <w:rFonts w:cs="Times New Roman"/>
          <w:iCs/>
          <w:szCs w:val="24"/>
          <w:lang w:val="pl-PL"/>
        </w:rPr>
        <w:t xml:space="preserve">, </w:t>
      </w:r>
      <w:r w:rsidR="001132C5" w:rsidRPr="001132C5">
        <w:rPr>
          <w:rFonts w:cs="Times New Roman"/>
          <w:b/>
          <w:szCs w:val="24"/>
        </w:rPr>
        <w:t>za wyjątkiem oświadczenia JEDZ, który należy złożyć w postaci elektronicznej opatrzonej kwalifikowanym podpisem elektronicznym.</w:t>
      </w:r>
    </w:p>
    <w:p w14:paraId="6EA44DB7" w14:textId="77777777" w:rsidR="005431F3" w:rsidRDefault="005431F3" w:rsidP="00390E63">
      <w:pPr>
        <w:pStyle w:val="Tekstpodstawowy25"/>
        <w:numPr>
          <w:ilvl w:val="0"/>
          <w:numId w:val="15"/>
        </w:numPr>
        <w:spacing w:line="240" w:lineRule="auto"/>
        <w:jc w:val="both"/>
        <w:rPr>
          <w:rFonts w:cs="Times New Roman"/>
          <w:b/>
          <w:color w:val="1E7FA2"/>
          <w:szCs w:val="24"/>
          <w:lang w:val="pl-PL"/>
        </w:rPr>
      </w:pPr>
      <w:r w:rsidRPr="00F75A24">
        <w:rPr>
          <w:rFonts w:cs="Times New Roman"/>
          <w:b/>
          <w:iCs/>
          <w:color w:val="1E7FA2"/>
          <w:szCs w:val="24"/>
        </w:rPr>
        <w:t xml:space="preserve">Oświadczenia, o których mowa w rozporządzeniu Ministra Rozwoju z dnia 26 lipca 2016 r. w sprawie rodzajów dokumentów, jakich może żądać zamawiający od wykonawcy, w postępowaniu o udzielenie zamówienia (Dz. U. z 2016 r. poz. 1126), dotyczące wykonawcy i innych podmiotów, na których zdolnościach lub sytuacji polega wykonawca na zasadach określonych w art. 22a ustawy </w:t>
      </w:r>
      <w:proofErr w:type="spellStart"/>
      <w:r w:rsidRPr="00F75A24">
        <w:rPr>
          <w:rFonts w:cs="Times New Roman"/>
          <w:b/>
          <w:iCs/>
          <w:color w:val="1E7FA2"/>
          <w:szCs w:val="24"/>
        </w:rPr>
        <w:t>Pzp</w:t>
      </w:r>
      <w:proofErr w:type="spellEnd"/>
      <w:r w:rsidRPr="00F75A24">
        <w:rPr>
          <w:rFonts w:cs="Times New Roman"/>
          <w:b/>
          <w:iCs/>
          <w:color w:val="1E7FA2"/>
          <w:szCs w:val="24"/>
        </w:rPr>
        <w:t xml:space="preserve"> oraz dotyczące  podwykonawców, </w:t>
      </w:r>
      <w:r w:rsidRPr="00F75A24">
        <w:rPr>
          <w:rFonts w:cs="Times New Roman"/>
          <w:b/>
          <w:iCs/>
          <w:color w:val="1E7FA2"/>
          <w:szCs w:val="24"/>
          <w:u w:val="single"/>
        </w:rPr>
        <w:t>składane są w oryginale.</w:t>
      </w:r>
    </w:p>
    <w:p w14:paraId="3046586C" w14:textId="77777777" w:rsidR="005431F3" w:rsidRDefault="005431F3" w:rsidP="00390E63">
      <w:pPr>
        <w:pStyle w:val="Tekstpodstawowy25"/>
        <w:numPr>
          <w:ilvl w:val="0"/>
          <w:numId w:val="15"/>
        </w:numPr>
        <w:spacing w:line="240" w:lineRule="auto"/>
        <w:jc w:val="both"/>
        <w:rPr>
          <w:rFonts w:cs="Times New Roman"/>
          <w:b/>
          <w:color w:val="1E7FA2"/>
          <w:szCs w:val="24"/>
          <w:lang w:val="pl-PL"/>
        </w:rPr>
      </w:pPr>
      <w:r w:rsidRPr="00F75A24">
        <w:rPr>
          <w:rFonts w:cs="Times New Roman"/>
          <w:iCs/>
          <w:szCs w:val="24"/>
          <w:lang w:val="pl-PL"/>
        </w:rPr>
        <w:t xml:space="preserve">Jeżeli wykonawca nie złożył oświadczeń, o których mowa w art. 25a ust. 1 ustawy </w:t>
      </w:r>
      <w:proofErr w:type="spellStart"/>
      <w:r w:rsidRPr="00F75A24">
        <w:rPr>
          <w:rFonts w:cs="Times New Roman"/>
          <w:iCs/>
          <w:szCs w:val="24"/>
          <w:lang w:val="pl-PL"/>
        </w:rPr>
        <w:t>Pzp</w:t>
      </w:r>
      <w:proofErr w:type="spellEnd"/>
      <w:r w:rsidRPr="00F75A24">
        <w:rPr>
          <w:rFonts w:cs="Times New Roman"/>
          <w:iCs/>
          <w:szCs w:val="24"/>
          <w:lang w:val="pl-PL"/>
        </w:rPr>
        <w:t xml:space="preserve">, oświadczeń lub dokumentów potwierdzających okoliczności, o których mowa w art. 25 ust. 1 ustawy </w:t>
      </w:r>
      <w:proofErr w:type="spellStart"/>
      <w:r w:rsidRPr="00F75A24">
        <w:rPr>
          <w:rFonts w:cs="Times New Roman"/>
          <w:iCs/>
          <w:szCs w:val="24"/>
          <w:lang w:val="pl-PL"/>
        </w:rPr>
        <w:t>Pzp</w:t>
      </w:r>
      <w:proofErr w:type="spellEnd"/>
      <w:r w:rsidRPr="00F75A24">
        <w:rPr>
          <w:rFonts w:cs="Times New Roman"/>
          <w:iCs/>
          <w:szCs w:val="24"/>
          <w:lang w:val="pl-PL"/>
        </w:rPr>
        <w:t xml:space="preserve">, lub innych dokumentów niezbędnych do przeprowadzenia postępowania, oświadczenia lub dokumenty są niekompletne, zawierają błędy lub budzą wskazane przez zamawiającego wątpliwości, zamawiający wzywa do ich złożenia, uzupełnienia lub poprawienia lub do udzielenia wyjaśnień w terminie przez siebie wskazanym, </w:t>
      </w:r>
      <w:r>
        <w:t>w formie pisemnej</w:t>
      </w:r>
      <w:r w:rsidRPr="00F75A24">
        <w:rPr>
          <w:rFonts w:ascii="Arial Narrow" w:hAnsi="Arial Narrow" w:cs="Arial Narrow"/>
          <w:sz w:val="22"/>
          <w:szCs w:val="22"/>
        </w:rPr>
        <w:t xml:space="preserve"> </w:t>
      </w:r>
      <w:r w:rsidRPr="00F75A24">
        <w:rPr>
          <w:rFonts w:cs="Times New Roman"/>
          <w:szCs w:val="24"/>
        </w:rPr>
        <w:t xml:space="preserve">za pośrednictwem operatora pocztowego, </w:t>
      </w:r>
      <w:r w:rsidRPr="00F75A24">
        <w:rPr>
          <w:rFonts w:cs="Times New Roman"/>
          <w:b/>
          <w:szCs w:val="24"/>
        </w:rPr>
        <w:t>osobiście lub za pośrednictwem posłańca</w:t>
      </w:r>
      <w:r w:rsidRPr="00F75A24">
        <w:rPr>
          <w:rFonts w:cs="Times New Roman"/>
          <w:szCs w:val="24"/>
          <w:lang w:val="pl-PL"/>
        </w:rPr>
        <w:t>.</w:t>
      </w:r>
    </w:p>
    <w:p w14:paraId="15BAF34A" w14:textId="77777777" w:rsidR="005431F3" w:rsidRDefault="005431F3" w:rsidP="00390E63">
      <w:pPr>
        <w:pStyle w:val="Tekstpodstawowy25"/>
        <w:numPr>
          <w:ilvl w:val="1"/>
          <w:numId w:val="15"/>
        </w:numPr>
        <w:spacing w:line="240" w:lineRule="auto"/>
        <w:ind w:left="1418" w:hanging="425"/>
        <w:jc w:val="both"/>
        <w:rPr>
          <w:rFonts w:cs="Times New Roman"/>
          <w:b/>
          <w:color w:val="1E7FA2"/>
          <w:szCs w:val="24"/>
          <w:lang w:val="pl-PL"/>
        </w:rPr>
      </w:pPr>
      <w:r w:rsidRPr="00F75A24">
        <w:rPr>
          <w:rFonts w:cs="Times New Roman"/>
          <w:szCs w:val="24"/>
          <w:lang w:val="pl-PL"/>
        </w:rPr>
        <w:t xml:space="preserve">Jeżeli Wykonawca nie złożył wymaganych pełnomocnictw albo złożył wadliwe pełnomocnictwo, Zamawiający wzywa do ich złożenia w terminie przez siebie wskazanym, chyba że mimo ich złożenia oferta Wykonawcy podlega odrzuceniu albo konieczne byłoby unieważnienie postępowania. </w:t>
      </w:r>
    </w:p>
    <w:p w14:paraId="40141F5F" w14:textId="77777777" w:rsidR="005431F3" w:rsidRDefault="005431F3" w:rsidP="00390E63">
      <w:pPr>
        <w:pStyle w:val="Tekstpodstawowy25"/>
        <w:numPr>
          <w:ilvl w:val="0"/>
          <w:numId w:val="15"/>
        </w:numPr>
        <w:spacing w:line="240" w:lineRule="auto"/>
        <w:jc w:val="both"/>
        <w:rPr>
          <w:rFonts w:cs="Times New Roman"/>
          <w:b/>
          <w:color w:val="1E7FA2"/>
          <w:szCs w:val="24"/>
          <w:lang w:val="pl-PL"/>
        </w:rPr>
      </w:pPr>
      <w:r>
        <w:t xml:space="preserve">Oświadczenia, wnioski, zawiadomienia oraz informacje przekazane za pomocą faksu lub drogi elektronicznej uważa się za złożone w terminie, jeżeli ich treść dotarła do adresata przed upływem terminu do ich wnoszenia – </w:t>
      </w:r>
      <w:r w:rsidRPr="00F75A24">
        <w:rPr>
          <w:b/>
        </w:rPr>
        <w:t xml:space="preserve">nie dotyczy dokumentów wymaganych </w:t>
      </w:r>
      <w:r w:rsidRPr="00F75A24">
        <w:rPr>
          <w:b/>
        </w:rPr>
        <w:br/>
        <w:t>w drodze uzupełnienia.</w:t>
      </w:r>
    </w:p>
    <w:p w14:paraId="5F044FE9" w14:textId="77777777" w:rsidR="005431F3" w:rsidRPr="00E12B3A" w:rsidRDefault="005431F3" w:rsidP="00390E63">
      <w:pPr>
        <w:pStyle w:val="Tekstpodstawowy25"/>
        <w:numPr>
          <w:ilvl w:val="0"/>
          <w:numId w:val="15"/>
        </w:numPr>
        <w:spacing w:line="240" w:lineRule="auto"/>
        <w:jc w:val="both"/>
        <w:rPr>
          <w:rFonts w:cs="Times New Roman"/>
          <w:b/>
          <w:color w:val="1E7FA2"/>
          <w:szCs w:val="24"/>
          <w:lang w:val="pl-PL"/>
        </w:rPr>
      </w:pPr>
      <w:r w:rsidRPr="00F75A24">
        <w:rPr>
          <w:rFonts w:cs="Times New Roman"/>
          <w:iCs/>
          <w:szCs w:val="24"/>
        </w:rPr>
        <w:t xml:space="preserve">Dokumenty, o których mowa w rozporządzeniu, inne niż oświadczenia, o których mowa powyżej </w:t>
      </w:r>
      <w:r w:rsidRPr="00F75A24">
        <w:rPr>
          <w:rFonts w:cs="Times New Roman"/>
          <w:b/>
          <w:iCs/>
          <w:szCs w:val="24"/>
        </w:rPr>
        <w:t xml:space="preserve">w pkt </w:t>
      </w:r>
      <w:r w:rsidRPr="00F75A24">
        <w:rPr>
          <w:rFonts w:cs="Times New Roman"/>
          <w:b/>
          <w:iCs/>
          <w:szCs w:val="24"/>
          <w:lang w:val="pl-PL"/>
        </w:rPr>
        <w:t>7</w:t>
      </w:r>
      <w:r w:rsidRPr="00F75A24">
        <w:rPr>
          <w:rFonts w:cs="Times New Roman"/>
          <w:b/>
          <w:iCs/>
          <w:szCs w:val="24"/>
        </w:rPr>
        <w:t xml:space="preserve"> </w:t>
      </w:r>
      <w:r>
        <w:rPr>
          <w:rFonts w:cs="Times New Roman"/>
          <w:b/>
          <w:iCs/>
          <w:szCs w:val="24"/>
          <w:lang w:val="pl-PL"/>
        </w:rPr>
        <w:t>SIWZ</w:t>
      </w:r>
      <w:r w:rsidRPr="00F75A24">
        <w:rPr>
          <w:rFonts w:cs="Times New Roman"/>
          <w:iCs/>
          <w:szCs w:val="24"/>
        </w:rPr>
        <w:t xml:space="preserve">, należy złożyć </w:t>
      </w:r>
      <w:r w:rsidRPr="00E12B3A">
        <w:rPr>
          <w:rFonts w:cs="Times New Roman"/>
          <w:b/>
          <w:iCs/>
          <w:szCs w:val="24"/>
        </w:rPr>
        <w:t>w oryginale lub kopii poświadczonej za zgodność z oryginałem.</w:t>
      </w:r>
    </w:p>
    <w:p w14:paraId="437A73AA" w14:textId="77777777" w:rsidR="005431F3" w:rsidRPr="00E12B3A" w:rsidRDefault="005431F3" w:rsidP="00390E63">
      <w:pPr>
        <w:pStyle w:val="Tekstpodstawowy25"/>
        <w:numPr>
          <w:ilvl w:val="0"/>
          <w:numId w:val="15"/>
        </w:numPr>
        <w:spacing w:line="240" w:lineRule="auto"/>
        <w:jc w:val="both"/>
        <w:rPr>
          <w:rFonts w:cs="Times New Roman"/>
          <w:i/>
          <w:iCs/>
          <w:szCs w:val="24"/>
          <w:u w:val="single"/>
        </w:rPr>
      </w:pPr>
      <w:r>
        <w:rPr>
          <w:rFonts w:cs="Times New Roman"/>
          <w:iCs/>
          <w:szCs w:val="24"/>
        </w:rPr>
        <w:t>Poświadczenia za zgodność z oryginałem dokonuje odpowiednio</w:t>
      </w:r>
      <w:r>
        <w:rPr>
          <w:rFonts w:cs="Times New Roman"/>
          <w:iCs/>
          <w:szCs w:val="24"/>
          <w:lang w:val="pl-PL"/>
        </w:rPr>
        <w:t>:</w:t>
      </w:r>
      <w:r>
        <w:rPr>
          <w:rFonts w:cs="Times New Roman"/>
          <w:iCs/>
          <w:szCs w:val="24"/>
        </w:rPr>
        <w:t xml:space="preserve"> </w:t>
      </w:r>
      <w:r w:rsidRPr="00E12B3A">
        <w:rPr>
          <w:rFonts w:cs="Times New Roman"/>
          <w:i/>
          <w:iCs/>
          <w:szCs w:val="24"/>
          <w:u w:val="single"/>
        </w:rPr>
        <w:t>wykonawca, podmiot, na którego zdolnościach lub sytuacji polega wykonawca, wykonawcy wspólnie ubiegający się o udzielenie zamówienia publicznego albo podwykonawca, w zakresie dokumentów, które każdego z nich dotyczą.</w:t>
      </w:r>
    </w:p>
    <w:p w14:paraId="4BB40850" w14:textId="77777777" w:rsidR="005431F3" w:rsidRDefault="005431F3" w:rsidP="00390E63">
      <w:pPr>
        <w:pStyle w:val="Tekstpodstawowy25"/>
        <w:numPr>
          <w:ilvl w:val="0"/>
          <w:numId w:val="15"/>
        </w:numPr>
        <w:spacing w:line="240" w:lineRule="auto"/>
        <w:jc w:val="both"/>
        <w:rPr>
          <w:rFonts w:cs="Times New Roman"/>
          <w:iCs/>
          <w:szCs w:val="24"/>
        </w:rPr>
      </w:pPr>
      <w:r w:rsidRPr="00F75A24">
        <w:rPr>
          <w:rFonts w:cs="Times New Roman"/>
          <w:iCs/>
          <w:szCs w:val="24"/>
        </w:rPr>
        <w:t xml:space="preserve">Poświadczenie za zgodność z oryginałem następuje w formie pisemnej lub w formie elektronicznej. </w:t>
      </w:r>
    </w:p>
    <w:p w14:paraId="54AFD0CF" w14:textId="77777777" w:rsidR="005431F3" w:rsidRDefault="005431F3" w:rsidP="00390E63">
      <w:pPr>
        <w:pStyle w:val="Tekstpodstawowy25"/>
        <w:numPr>
          <w:ilvl w:val="0"/>
          <w:numId w:val="15"/>
        </w:numPr>
        <w:spacing w:line="240" w:lineRule="auto"/>
        <w:jc w:val="both"/>
        <w:rPr>
          <w:rFonts w:cs="Times New Roman"/>
          <w:iCs/>
          <w:szCs w:val="24"/>
        </w:rPr>
      </w:pPr>
      <w:r w:rsidRPr="00F75A24">
        <w:rPr>
          <w:rFonts w:cs="Times New Roman"/>
          <w:iCs/>
          <w:szCs w:val="24"/>
        </w:rPr>
        <w:t>Poświadczenie za zgodność z oryginałem dokonywane w formie pisemnej powinno być sporządzone w sposób umożliwiający identyfikację podpisu (np. wraz z imienną pieczątką osoby poświadczającej kopię dokumentu za zgodność z oryginałem).</w:t>
      </w:r>
    </w:p>
    <w:p w14:paraId="77EA76AE" w14:textId="77777777" w:rsidR="005431F3" w:rsidRDefault="005431F3" w:rsidP="00390E63">
      <w:pPr>
        <w:pStyle w:val="Tekstpodstawowy25"/>
        <w:numPr>
          <w:ilvl w:val="0"/>
          <w:numId w:val="15"/>
        </w:numPr>
        <w:spacing w:line="240" w:lineRule="auto"/>
        <w:jc w:val="both"/>
        <w:rPr>
          <w:rFonts w:cs="Times New Roman"/>
          <w:iCs/>
          <w:szCs w:val="24"/>
        </w:rPr>
      </w:pPr>
      <w:r w:rsidRPr="00F75A24">
        <w:rPr>
          <w:rFonts w:cs="Times New Roman"/>
          <w:iCs/>
          <w:szCs w:val="24"/>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78D7D71C" w14:textId="77777777" w:rsidR="005431F3" w:rsidRDefault="005431F3" w:rsidP="00390E63">
      <w:pPr>
        <w:pStyle w:val="Tekstpodstawowy25"/>
        <w:numPr>
          <w:ilvl w:val="0"/>
          <w:numId w:val="15"/>
        </w:numPr>
        <w:spacing w:line="240" w:lineRule="auto"/>
        <w:jc w:val="both"/>
        <w:rPr>
          <w:rFonts w:cs="Times New Roman"/>
          <w:iCs/>
          <w:szCs w:val="24"/>
        </w:rPr>
      </w:pPr>
      <w:r w:rsidRPr="00F75A24">
        <w:rPr>
          <w:rFonts w:cs="Times New Roman"/>
          <w:iCs/>
          <w:szCs w:val="24"/>
        </w:rPr>
        <w:t>Dokumenty sporządzone w języku obcym są składane wraz z tłumaczeniem na język polski.</w:t>
      </w:r>
    </w:p>
    <w:p w14:paraId="0B644E94" w14:textId="77777777" w:rsidR="005431F3" w:rsidRDefault="005431F3" w:rsidP="00390E63">
      <w:pPr>
        <w:pStyle w:val="Tekstpodstawowy25"/>
        <w:numPr>
          <w:ilvl w:val="0"/>
          <w:numId w:val="15"/>
        </w:numPr>
        <w:spacing w:line="240" w:lineRule="auto"/>
        <w:jc w:val="both"/>
        <w:rPr>
          <w:rFonts w:cs="Times New Roman"/>
          <w:iCs/>
          <w:szCs w:val="24"/>
        </w:rPr>
      </w:pPr>
      <w:r>
        <w:t xml:space="preserve">Wyjaśnienie treści </w:t>
      </w:r>
      <w:r>
        <w:rPr>
          <w:b/>
          <w:lang w:val="pl-PL"/>
        </w:rPr>
        <w:t>SIWZ</w:t>
      </w:r>
      <w:r>
        <w:t>:</w:t>
      </w:r>
    </w:p>
    <w:p w14:paraId="22272B8E" w14:textId="77777777" w:rsidR="005431F3" w:rsidRDefault="005431F3" w:rsidP="00390E63">
      <w:pPr>
        <w:pStyle w:val="Tekstpodstawowy25"/>
        <w:numPr>
          <w:ilvl w:val="1"/>
          <w:numId w:val="15"/>
        </w:numPr>
        <w:spacing w:line="240" w:lineRule="auto"/>
        <w:jc w:val="both"/>
        <w:rPr>
          <w:rFonts w:cs="Times New Roman"/>
          <w:iCs/>
          <w:szCs w:val="24"/>
        </w:rPr>
      </w:pPr>
      <w:r>
        <w:t xml:space="preserve">Wykonawca może zwrócić się do Zamawiającego o wyjaśnienie treści </w:t>
      </w:r>
      <w:r>
        <w:rPr>
          <w:b/>
          <w:lang w:val="pl-PL"/>
        </w:rPr>
        <w:t>SIWZ</w:t>
      </w:r>
      <w:r>
        <w:t xml:space="preserve">. Zamawiający jest obowiązany niezwłocznie udzielić wyjaśnień, </w:t>
      </w:r>
      <w:r w:rsidRPr="00F75A24">
        <w:rPr>
          <w:b/>
        </w:rPr>
        <w:t xml:space="preserve">jednak nie później niż na 2 dni przed upływem terminu składania ofert </w:t>
      </w:r>
      <w:r>
        <w:t xml:space="preserve">pod warunkiem, że wniosek o wyjaśnienie treści </w:t>
      </w:r>
      <w:r>
        <w:rPr>
          <w:b/>
          <w:lang w:val="pl-PL"/>
        </w:rPr>
        <w:t>SIWZ</w:t>
      </w:r>
      <w:r>
        <w:t xml:space="preserve"> wpłynął do Zamawiającego </w:t>
      </w:r>
      <w:r w:rsidRPr="00F75A24">
        <w:rPr>
          <w:b/>
        </w:rPr>
        <w:t>nie później niż do końca dnia, w którym upływa połowa wyznaczonego terminu składania ofert.</w:t>
      </w:r>
    </w:p>
    <w:p w14:paraId="53BEAB5F" w14:textId="77777777" w:rsidR="005431F3" w:rsidRDefault="005431F3" w:rsidP="00390E63">
      <w:pPr>
        <w:pStyle w:val="Tekstpodstawowy25"/>
        <w:numPr>
          <w:ilvl w:val="1"/>
          <w:numId w:val="15"/>
        </w:numPr>
        <w:spacing w:line="240" w:lineRule="auto"/>
        <w:jc w:val="both"/>
        <w:rPr>
          <w:rFonts w:cs="Times New Roman"/>
          <w:iCs/>
          <w:szCs w:val="24"/>
        </w:rPr>
      </w:pPr>
      <w:r>
        <w:t>Przedłużenie terminu składania ofert nie wpływa na bieg terminu składania</w:t>
      </w:r>
      <w:r>
        <w:br/>
        <w:t xml:space="preserve">wniosku. Jeżeli wniosek o wyjaśnienie treści </w:t>
      </w:r>
      <w:r>
        <w:rPr>
          <w:b/>
          <w:lang w:val="pl-PL"/>
        </w:rPr>
        <w:t>SIWZ</w:t>
      </w:r>
      <w:r>
        <w:t xml:space="preserve"> wpłynął po upływie terminu składania wniosku, lub dotyczy</w:t>
      </w:r>
      <w:r>
        <w:rPr>
          <w:lang w:val="pl-PL"/>
        </w:rPr>
        <w:t xml:space="preserve"> </w:t>
      </w:r>
      <w:r>
        <w:t>udzielonych wyjaśnień, Zamawiający może udzielić wyjaśnień albo pozostawić</w:t>
      </w:r>
      <w:r>
        <w:rPr>
          <w:lang w:val="pl-PL"/>
        </w:rPr>
        <w:t xml:space="preserve"> </w:t>
      </w:r>
      <w:r>
        <w:t>wniosek bez rozpoznania.</w:t>
      </w:r>
    </w:p>
    <w:p w14:paraId="54C12B9C" w14:textId="77777777" w:rsidR="005431F3" w:rsidRDefault="005431F3" w:rsidP="00390E63">
      <w:pPr>
        <w:pStyle w:val="Tekstpodstawowy25"/>
        <w:numPr>
          <w:ilvl w:val="1"/>
          <w:numId w:val="15"/>
        </w:numPr>
        <w:spacing w:line="240" w:lineRule="auto"/>
        <w:jc w:val="both"/>
        <w:rPr>
          <w:rFonts w:cs="Times New Roman"/>
          <w:iCs/>
          <w:szCs w:val="24"/>
        </w:rPr>
      </w:pPr>
      <w:r>
        <w:t xml:space="preserve">Treść zapytań wraz z wyjaśnieniami Zamawiający przekazuje wykonawcom, którym przekazał </w:t>
      </w:r>
      <w:r>
        <w:rPr>
          <w:b/>
          <w:lang w:val="pl-PL"/>
        </w:rPr>
        <w:t>SIWZ</w:t>
      </w:r>
      <w:r>
        <w:t xml:space="preserve"> bez ujawnienia źródeł zapytania oraz zamieszcza na stronie internetowej:</w:t>
      </w:r>
      <w:r w:rsidRPr="00F75A24">
        <w:rPr>
          <w:lang w:val="pl-PL"/>
        </w:rPr>
        <w:t xml:space="preserve"> </w:t>
      </w:r>
      <w:hyperlink r:id="rId17" w:history="1">
        <w:r>
          <w:rPr>
            <w:rStyle w:val="Hipercze"/>
          </w:rPr>
          <w:t>http://bip.zdw-bydgoszcz.pl/</w:t>
        </w:r>
      </w:hyperlink>
      <w:r>
        <w:t xml:space="preserve"> </w:t>
      </w:r>
    </w:p>
    <w:p w14:paraId="11B2E02F" w14:textId="77777777" w:rsidR="005431F3" w:rsidRDefault="005431F3" w:rsidP="00390E63">
      <w:pPr>
        <w:pStyle w:val="Tekstpodstawowy25"/>
        <w:numPr>
          <w:ilvl w:val="1"/>
          <w:numId w:val="15"/>
        </w:numPr>
        <w:spacing w:line="240" w:lineRule="auto"/>
        <w:jc w:val="both"/>
        <w:rPr>
          <w:rFonts w:cs="Times New Roman"/>
          <w:iCs/>
          <w:szCs w:val="24"/>
        </w:rPr>
      </w:pPr>
      <w:r>
        <w:t xml:space="preserve">W przypadku rozbieżności pomiędzy treścią </w:t>
      </w:r>
      <w:r>
        <w:rPr>
          <w:lang w:val="pl-PL"/>
        </w:rPr>
        <w:t xml:space="preserve">niniejszego </w:t>
      </w:r>
      <w:r>
        <w:rPr>
          <w:b/>
          <w:lang w:val="pl-PL"/>
        </w:rPr>
        <w:t>SIWZ</w:t>
      </w:r>
      <w:r w:rsidRPr="00B81532">
        <w:rPr>
          <w:b/>
        </w:rPr>
        <w:t xml:space="preserve"> </w:t>
      </w:r>
      <w:r>
        <w:t>a treścią udzielanych odpowiedzi, jako obowiązującą należy przyjąć treść pisma zawierającego późniejsze oświadczenie Zamawiającego.</w:t>
      </w:r>
    </w:p>
    <w:p w14:paraId="164F1CC1" w14:textId="77777777" w:rsidR="005431F3" w:rsidRPr="006D6149" w:rsidRDefault="005431F3" w:rsidP="00390E63">
      <w:pPr>
        <w:pStyle w:val="Tekstpodstawowy25"/>
        <w:numPr>
          <w:ilvl w:val="1"/>
          <w:numId w:val="15"/>
        </w:numPr>
        <w:spacing w:line="240" w:lineRule="auto"/>
        <w:jc w:val="both"/>
        <w:rPr>
          <w:rFonts w:cs="Times New Roman"/>
          <w:iCs/>
          <w:szCs w:val="24"/>
        </w:rPr>
      </w:pPr>
      <w:r>
        <w:t xml:space="preserve">Przed upływem terminu składania ofert, w uzasadnionych przypadkach Zamawiający może zmienić treść </w:t>
      </w:r>
      <w:r>
        <w:rPr>
          <w:b/>
          <w:lang w:val="pl-PL"/>
        </w:rPr>
        <w:t>SIWZ</w:t>
      </w:r>
      <w:r>
        <w:t xml:space="preserve">. Dokonaną zmianę treści </w:t>
      </w:r>
      <w:r>
        <w:rPr>
          <w:b/>
          <w:lang w:val="pl-PL"/>
        </w:rPr>
        <w:t>SIWZ</w:t>
      </w:r>
      <w:r>
        <w:t xml:space="preserve"> zamawiający udostępnia na stronie internetowej </w:t>
      </w:r>
      <w:hyperlink r:id="rId18" w:history="1">
        <w:r>
          <w:rPr>
            <w:rStyle w:val="Hipercze"/>
          </w:rPr>
          <w:t>http://bip.zdw-bydgoszcz.pl/</w:t>
        </w:r>
      </w:hyperlink>
      <w:r>
        <w:t>.</w:t>
      </w:r>
    </w:p>
    <w:p w14:paraId="740EDBFF" w14:textId="77777777" w:rsidR="005431F3" w:rsidRDefault="005431F3" w:rsidP="00390E63">
      <w:pPr>
        <w:pStyle w:val="Tekstpodstawowy25"/>
        <w:numPr>
          <w:ilvl w:val="1"/>
          <w:numId w:val="15"/>
        </w:numPr>
        <w:spacing w:line="240" w:lineRule="auto"/>
        <w:jc w:val="both"/>
        <w:rPr>
          <w:rFonts w:cs="Times New Roman"/>
          <w:iCs/>
          <w:szCs w:val="24"/>
        </w:rPr>
      </w:pPr>
      <w:r>
        <w:t>Jeżeli w postępowaniu zmiana treści specyfikacji istotnych warunków zamówienia prowadzi do zmiany treści ogłoszenia o zamówieniu, zamawiający zamieszcza ogłoszenie o dodatkowych informacjach, informacji o niekompletnej procedurze lub sprostowanie do Biuletynu Zamówień Publicznych.</w:t>
      </w:r>
    </w:p>
    <w:p w14:paraId="791AB534" w14:textId="77777777" w:rsidR="005431F3" w:rsidRDefault="005431F3" w:rsidP="00390E63">
      <w:pPr>
        <w:pStyle w:val="Akapitzlist7"/>
        <w:numPr>
          <w:ilvl w:val="1"/>
          <w:numId w:val="15"/>
        </w:numPr>
        <w:spacing w:before="120"/>
        <w:jc w:val="both"/>
      </w:pPr>
      <w:r>
        <w:t xml:space="preserve">Pytania i odpowiedzi, zmiany </w:t>
      </w:r>
      <w:r w:rsidRPr="006D6149">
        <w:rPr>
          <w:b/>
        </w:rPr>
        <w:t>SIWZ</w:t>
      </w:r>
      <w:r>
        <w:t xml:space="preserve">, informacje o terminie przedłużenia terminu składania ofert, informacje o odwołaniach dotyczących </w:t>
      </w:r>
      <w:r w:rsidRPr="006D6149">
        <w:rPr>
          <w:b/>
        </w:rPr>
        <w:t xml:space="preserve">SIWZ </w:t>
      </w:r>
      <w:r>
        <w:t xml:space="preserve">i ogłoszenia zamieszczone zostaną na stronie  </w:t>
      </w:r>
      <w:hyperlink r:id="rId19" w:history="1">
        <w:r>
          <w:rPr>
            <w:rStyle w:val="Hipercze"/>
          </w:rPr>
          <w:t>http://bip.zdw-bydgoszcz.pl</w:t>
        </w:r>
      </w:hyperlink>
      <w:r>
        <w:t>.</w:t>
      </w:r>
    </w:p>
    <w:p w14:paraId="10A67791" w14:textId="77777777" w:rsidR="005431F3" w:rsidRDefault="005431F3" w:rsidP="00390E63">
      <w:pPr>
        <w:pStyle w:val="Akapitzlist7"/>
        <w:numPr>
          <w:ilvl w:val="0"/>
          <w:numId w:val="15"/>
        </w:numPr>
        <w:spacing w:before="120"/>
      </w:pPr>
      <w:r>
        <w:t>Zamawiający nie przewiduje zebrania Wykonawców.</w:t>
      </w:r>
    </w:p>
    <w:p w14:paraId="5D45A9E6" w14:textId="77777777" w:rsidR="005B405A" w:rsidRPr="00833C71" w:rsidRDefault="005B405A" w:rsidP="005B405A">
      <w:pPr>
        <w:pStyle w:val="Nagwek2"/>
        <w:tabs>
          <w:tab w:val="num" w:pos="284"/>
        </w:tabs>
        <w:spacing w:before="120" w:after="0" w:line="240" w:lineRule="auto"/>
        <w:ind w:left="284" w:hanging="284"/>
        <w:rPr>
          <w:w w:val="100"/>
          <w:sz w:val="24"/>
          <w:szCs w:val="24"/>
        </w:rPr>
      </w:pPr>
      <w:r w:rsidRPr="00833C71">
        <w:rPr>
          <w:w w:val="100"/>
          <w:sz w:val="24"/>
          <w:szCs w:val="24"/>
        </w:rPr>
        <w:t>Tryb udzielenia zamówienia</w:t>
      </w:r>
      <w:bookmarkEnd w:id="9"/>
      <w:r w:rsidRPr="00833C71">
        <w:rPr>
          <w:w w:val="100"/>
          <w:sz w:val="24"/>
          <w:szCs w:val="24"/>
        </w:rPr>
        <w:t xml:space="preserve"> </w:t>
      </w:r>
      <w:bookmarkEnd w:id="8"/>
    </w:p>
    <w:p w14:paraId="5493CD8C" w14:textId="77777777" w:rsidR="000C244D" w:rsidRPr="00833C71" w:rsidRDefault="000C244D" w:rsidP="00390E63">
      <w:pPr>
        <w:pStyle w:val="Zwykytekst"/>
        <w:numPr>
          <w:ilvl w:val="0"/>
          <w:numId w:val="8"/>
        </w:numPr>
        <w:spacing w:before="120" w:line="240" w:lineRule="auto"/>
        <w:ind w:left="284" w:hanging="426"/>
        <w:rPr>
          <w:rFonts w:ascii="Times New Roman" w:hAnsi="Times New Roman"/>
          <w:w w:val="100"/>
          <w:szCs w:val="24"/>
        </w:rPr>
      </w:pPr>
      <w:bookmarkStart w:id="12" w:name="_Toc136762076"/>
      <w:r w:rsidRPr="00833C71">
        <w:rPr>
          <w:rFonts w:ascii="Times New Roman" w:hAnsi="Times New Roman"/>
          <w:w w:val="100"/>
          <w:szCs w:val="24"/>
        </w:rPr>
        <w:t xml:space="preserve">Postępowanie prowadzone będzie w trybie: przetargu nieograniczonego, zgodnie z art. 10 ust. 1 </w:t>
      </w:r>
      <w:r w:rsidR="005431F3">
        <w:rPr>
          <w:rFonts w:ascii="Times New Roman" w:hAnsi="Times New Roman"/>
          <w:w w:val="100"/>
          <w:szCs w:val="24"/>
        </w:rPr>
        <w:br/>
      </w:r>
      <w:r w:rsidRPr="00833C71">
        <w:rPr>
          <w:rFonts w:ascii="Times New Roman" w:hAnsi="Times New Roman"/>
          <w:w w:val="100"/>
          <w:szCs w:val="24"/>
        </w:rPr>
        <w:t>w zw.  z art. 39, na podstawie  ustawy z dnia 29 stycznia 2004r. Prawo Zamówień Publicznych (</w:t>
      </w:r>
      <w:r w:rsidR="00574D74" w:rsidRPr="00833C71">
        <w:rPr>
          <w:rFonts w:ascii="Times New Roman" w:hAnsi="Times New Roman"/>
          <w:w w:val="100"/>
          <w:szCs w:val="24"/>
        </w:rPr>
        <w:t xml:space="preserve">tj. </w:t>
      </w:r>
      <w:r w:rsidR="00574D74" w:rsidRPr="005431F3">
        <w:rPr>
          <w:rFonts w:ascii="Times New Roman" w:hAnsi="Times New Roman"/>
          <w:color w:val="002060"/>
          <w:w w:val="100"/>
          <w:szCs w:val="24"/>
        </w:rPr>
        <w:t>z dnia 20 lipca 2017 r. Dz.U. z 2017 r. poz. 1579</w:t>
      </w:r>
      <w:r w:rsidR="0014256C" w:rsidRPr="005431F3">
        <w:rPr>
          <w:rFonts w:ascii="Times New Roman" w:hAnsi="Times New Roman"/>
          <w:color w:val="002060"/>
          <w:w w:val="100"/>
          <w:szCs w:val="24"/>
        </w:rPr>
        <w:t xml:space="preserve"> z późń. zm.</w:t>
      </w:r>
      <w:r w:rsidRPr="005431F3">
        <w:rPr>
          <w:rFonts w:ascii="Times New Roman" w:hAnsi="Times New Roman"/>
          <w:color w:val="002060"/>
          <w:w w:val="100"/>
          <w:szCs w:val="24"/>
        </w:rPr>
        <w:t xml:space="preserve">) </w:t>
      </w:r>
      <w:r w:rsidRPr="00833C71">
        <w:rPr>
          <w:rFonts w:ascii="Times New Roman" w:hAnsi="Times New Roman"/>
          <w:w w:val="100"/>
          <w:szCs w:val="24"/>
        </w:rPr>
        <w:t xml:space="preserve">– zwana dalej „ustawa </w:t>
      </w:r>
      <w:proofErr w:type="spellStart"/>
      <w:r w:rsidRPr="00833C71">
        <w:rPr>
          <w:rFonts w:ascii="Times New Roman" w:hAnsi="Times New Roman"/>
          <w:w w:val="100"/>
          <w:szCs w:val="24"/>
        </w:rPr>
        <w:t>Pzp</w:t>
      </w:r>
      <w:proofErr w:type="spellEnd"/>
      <w:r w:rsidRPr="00833C71">
        <w:rPr>
          <w:rFonts w:ascii="Times New Roman" w:hAnsi="Times New Roman"/>
          <w:w w:val="100"/>
          <w:szCs w:val="24"/>
        </w:rPr>
        <w:t xml:space="preserve">”, aktów wykonawczych do ustawy </w:t>
      </w:r>
      <w:proofErr w:type="spellStart"/>
      <w:r w:rsidRPr="00833C71">
        <w:rPr>
          <w:rFonts w:ascii="Times New Roman" w:hAnsi="Times New Roman"/>
          <w:w w:val="100"/>
          <w:szCs w:val="24"/>
        </w:rPr>
        <w:t>Pzp</w:t>
      </w:r>
      <w:proofErr w:type="spellEnd"/>
      <w:r w:rsidRPr="00833C71">
        <w:rPr>
          <w:rFonts w:ascii="Times New Roman" w:hAnsi="Times New Roman"/>
          <w:w w:val="100"/>
          <w:szCs w:val="24"/>
        </w:rPr>
        <w:t xml:space="preserve"> - Rozporządzenie Prezesa Rady Ministrów z dnia 26 lipca 2016 r. (Dz. U. z 2016r. poz. 1126) w sprawie rodzajów  dokumentów, jakich może żądać Zamawiający od wykonawcy w postępowaniu o udzielenie zamówienia oraz niniejszej Specyfikacji Istotnych Warunków Zamówienia – zwaną dalej „SIWZ”.</w:t>
      </w:r>
    </w:p>
    <w:p w14:paraId="45414A67" w14:textId="77777777" w:rsidR="000C244D" w:rsidRPr="00833C71" w:rsidRDefault="000C244D" w:rsidP="00390E63">
      <w:pPr>
        <w:pStyle w:val="Zwykytekst"/>
        <w:numPr>
          <w:ilvl w:val="0"/>
          <w:numId w:val="8"/>
        </w:numPr>
        <w:spacing w:before="120" w:line="240" w:lineRule="auto"/>
        <w:ind w:left="284" w:hanging="426"/>
        <w:rPr>
          <w:rFonts w:ascii="Times New Roman" w:hAnsi="Times New Roman"/>
          <w:w w:val="100"/>
          <w:szCs w:val="24"/>
        </w:rPr>
      </w:pPr>
      <w:r w:rsidRPr="00833C71">
        <w:rPr>
          <w:rFonts w:ascii="Times New Roman" w:hAnsi="Times New Roman"/>
          <w:w w:val="100"/>
          <w:szCs w:val="24"/>
        </w:rPr>
        <w:t xml:space="preserve">Do udzielenia przedmiotu zamówienia publicznego stosuje się przepisy dotyczące </w:t>
      </w:r>
      <w:r w:rsidR="00574D74" w:rsidRPr="00833C71">
        <w:rPr>
          <w:rFonts w:ascii="Times New Roman" w:hAnsi="Times New Roman"/>
          <w:w w:val="100"/>
          <w:szCs w:val="24"/>
        </w:rPr>
        <w:t>usług</w:t>
      </w:r>
      <w:r w:rsidRPr="00833C71">
        <w:rPr>
          <w:rFonts w:ascii="Times New Roman" w:hAnsi="Times New Roman"/>
          <w:w w:val="100"/>
          <w:szCs w:val="24"/>
        </w:rPr>
        <w:t>.</w:t>
      </w:r>
    </w:p>
    <w:p w14:paraId="74D02363" w14:textId="77777777" w:rsidR="000C244D" w:rsidRPr="005431F3" w:rsidRDefault="000C244D" w:rsidP="00390E63">
      <w:pPr>
        <w:pStyle w:val="Zwykytekst"/>
        <w:numPr>
          <w:ilvl w:val="0"/>
          <w:numId w:val="8"/>
        </w:numPr>
        <w:spacing w:before="120" w:line="240" w:lineRule="auto"/>
        <w:ind w:left="283" w:hanging="425"/>
        <w:rPr>
          <w:rFonts w:ascii="Times New Roman" w:hAnsi="Times New Roman"/>
          <w:color w:val="002060"/>
          <w:w w:val="100"/>
          <w:szCs w:val="24"/>
        </w:rPr>
      </w:pPr>
      <w:r w:rsidRPr="00833C71">
        <w:rPr>
          <w:rFonts w:ascii="Times New Roman" w:hAnsi="Times New Roman"/>
          <w:w w:val="100"/>
          <w:szCs w:val="24"/>
        </w:rPr>
        <w:t xml:space="preserve">Szacunkowa wartość zamówienia publicznego </w:t>
      </w:r>
      <w:r w:rsidRPr="005431F3">
        <w:rPr>
          <w:rFonts w:ascii="Times New Roman" w:hAnsi="Times New Roman"/>
          <w:b/>
          <w:color w:val="002060"/>
          <w:w w:val="100"/>
          <w:szCs w:val="24"/>
        </w:rPr>
        <w:t xml:space="preserve">przekracza równowartości kwoty </w:t>
      </w:r>
      <w:r w:rsidR="00A4717F" w:rsidRPr="005431F3">
        <w:rPr>
          <w:rFonts w:ascii="Times New Roman" w:hAnsi="Times New Roman"/>
          <w:b/>
          <w:color w:val="002060"/>
          <w:w w:val="100"/>
          <w:szCs w:val="24"/>
        </w:rPr>
        <w:t>221</w:t>
      </w:r>
      <w:r w:rsidRPr="005431F3">
        <w:rPr>
          <w:rFonts w:ascii="Times New Roman" w:hAnsi="Times New Roman"/>
          <w:b/>
          <w:color w:val="002060"/>
          <w:w w:val="100"/>
          <w:szCs w:val="24"/>
        </w:rPr>
        <w:t> 000 euro.</w:t>
      </w:r>
    </w:p>
    <w:p w14:paraId="6FEA823A" w14:textId="77777777" w:rsidR="00AA73FB" w:rsidRPr="00833C71" w:rsidRDefault="00AA73FB" w:rsidP="00390E63">
      <w:pPr>
        <w:pStyle w:val="Zwykytekst"/>
        <w:numPr>
          <w:ilvl w:val="0"/>
          <w:numId w:val="8"/>
        </w:numPr>
        <w:spacing w:before="120" w:line="240" w:lineRule="auto"/>
        <w:ind w:left="283" w:hanging="425"/>
        <w:rPr>
          <w:rFonts w:ascii="Times New Roman" w:hAnsi="Times New Roman"/>
          <w:w w:val="100"/>
          <w:szCs w:val="24"/>
        </w:rPr>
      </w:pPr>
      <w:r w:rsidRPr="00833C71">
        <w:rPr>
          <w:rFonts w:ascii="Times New Roman" w:hAnsi="Times New Roman"/>
          <w:w w:val="100"/>
          <w:szCs w:val="24"/>
        </w:rPr>
        <w:t xml:space="preserve">Zamawiający, zgodnie z </w:t>
      </w:r>
      <w:r w:rsidR="00634762" w:rsidRPr="00833C71">
        <w:rPr>
          <w:rFonts w:ascii="Times New Roman" w:hAnsi="Times New Roman"/>
          <w:w w:val="100"/>
          <w:szCs w:val="24"/>
        </w:rPr>
        <w:t xml:space="preserve">art. 24aa ustawy </w:t>
      </w:r>
      <w:proofErr w:type="spellStart"/>
      <w:r w:rsidR="00634762" w:rsidRPr="00833C71">
        <w:rPr>
          <w:rFonts w:ascii="Times New Roman" w:hAnsi="Times New Roman"/>
          <w:w w:val="100"/>
          <w:szCs w:val="24"/>
        </w:rPr>
        <w:t>P</w:t>
      </w:r>
      <w:r w:rsidRPr="00833C71">
        <w:rPr>
          <w:rFonts w:ascii="Times New Roman" w:hAnsi="Times New Roman"/>
          <w:w w:val="100"/>
          <w:szCs w:val="24"/>
        </w:rPr>
        <w:t>zp</w:t>
      </w:r>
      <w:proofErr w:type="spellEnd"/>
      <w:r w:rsidRPr="00833C71">
        <w:rPr>
          <w:rFonts w:ascii="Times New Roman" w:hAnsi="Times New Roman"/>
          <w:w w:val="100"/>
          <w:szCs w:val="24"/>
        </w:rPr>
        <w:t>, najpierw dokona oceny ofert, a następnie zbada, czy wykonawca, którego oferta została oceniona jako najkorzystniejsza, nie podlega wykluczeniu oraz spełnia</w:t>
      </w:r>
      <w:r w:rsidR="00634762" w:rsidRPr="00833C71">
        <w:rPr>
          <w:rFonts w:ascii="Times New Roman" w:hAnsi="Times New Roman"/>
          <w:w w:val="100"/>
          <w:szCs w:val="24"/>
        </w:rPr>
        <w:t xml:space="preserve"> </w:t>
      </w:r>
      <w:r w:rsidRPr="00833C71">
        <w:rPr>
          <w:rFonts w:ascii="Times New Roman" w:hAnsi="Times New Roman"/>
          <w:w w:val="100"/>
          <w:szCs w:val="24"/>
        </w:rPr>
        <w:t>warunki udziału w postępowaniu.</w:t>
      </w:r>
      <w:r w:rsidRPr="00833C71">
        <w:rPr>
          <w:rFonts w:ascii="Times New Roman" w:hAnsi="Times New Roman"/>
          <w:w w:val="100"/>
          <w:szCs w:val="24"/>
        </w:rPr>
        <w:cr/>
      </w:r>
    </w:p>
    <w:p w14:paraId="1292CF41" w14:textId="77777777" w:rsidR="005B405A" w:rsidRPr="00833C71" w:rsidRDefault="005B405A" w:rsidP="005B405A">
      <w:pPr>
        <w:pStyle w:val="Nagwek2"/>
        <w:tabs>
          <w:tab w:val="num" w:pos="284"/>
        </w:tabs>
        <w:spacing w:before="120" w:after="0" w:line="240" w:lineRule="auto"/>
        <w:ind w:left="284" w:hanging="284"/>
        <w:rPr>
          <w:w w:val="100"/>
          <w:sz w:val="24"/>
          <w:szCs w:val="24"/>
        </w:rPr>
      </w:pPr>
      <w:bookmarkStart w:id="13" w:name="_Toc136762080"/>
      <w:bookmarkStart w:id="14" w:name="_Toc473278822"/>
      <w:bookmarkEnd w:id="12"/>
      <w:r w:rsidRPr="00833C71">
        <w:rPr>
          <w:w w:val="100"/>
          <w:sz w:val="24"/>
          <w:szCs w:val="24"/>
        </w:rPr>
        <w:t>Podwykonawcy</w:t>
      </w:r>
      <w:bookmarkEnd w:id="13"/>
      <w:bookmarkEnd w:id="14"/>
    </w:p>
    <w:p w14:paraId="25259E8C" w14:textId="77777777" w:rsidR="005B405A" w:rsidRPr="00833C71" w:rsidRDefault="005B405A" w:rsidP="00390E63">
      <w:pPr>
        <w:pStyle w:val="Lista"/>
        <w:numPr>
          <w:ilvl w:val="0"/>
          <w:numId w:val="6"/>
        </w:numPr>
        <w:spacing w:before="120" w:line="240" w:lineRule="auto"/>
        <w:ind w:left="283" w:hanging="425"/>
        <w:rPr>
          <w:w w:val="100"/>
          <w:szCs w:val="24"/>
        </w:rPr>
      </w:pPr>
      <w:bookmarkStart w:id="15" w:name="_Toc136762082"/>
      <w:bookmarkStart w:id="16" w:name="_Toc213040530"/>
      <w:bookmarkStart w:id="17" w:name="_Toc136762083"/>
      <w:r w:rsidRPr="00833C71">
        <w:rPr>
          <w:w w:val="100"/>
          <w:szCs w:val="24"/>
        </w:rPr>
        <w:t xml:space="preserve">Zamawiający </w:t>
      </w:r>
      <w:r w:rsidRPr="00833C71">
        <w:rPr>
          <w:b/>
          <w:w w:val="100"/>
          <w:szCs w:val="24"/>
        </w:rPr>
        <w:t>dopuszcza udział podwykonawców przy realizacji zamówienia</w:t>
      </w:r>
      <w:r w:rsidRPr="00833C71">
        <w:rPr>
          <w:w w:val="100"/>
          <w:szCs w:val="24"/>
        </w:rPr>
        <w:t>.</w:t>
      </w:r>
    </w:p>
    <w:p w14:paraId="2F402199" w14:textId="77777777" w:rsidR="005431F3" w:rsidRPr="005431F3" w:rsidRDefault="005B405A" w:rsidP="00390E63">
      <w:pPr>
        <w:pStyle w:val="Lista"/>
        <w:numPr>
          <w:ilvl w:val="0"/>
          <w:numId w:val="6"/>
        </w:numPr>
        <w:spacing w:before="120" w:line="240" w:lineRule="auto"/>
        <w:ind w:left="283" w:hanging="425"/>
        <w:rPr>
          <w:b/>
          <w:w w:val="100"/>
          <w:szCs w:val="24"/>
        </w:rPr>
      </w:pPr>
      <w:r w:rsidRPr="00833C71">
        <w:rPr>
          <w:w w:val="100"/>
          <w:szCs w:val="24"/>
        </w:rPr>
        <w:t xml:space="preserve">W przypadku udziału podwykonawców przy realizacji zamówienia, Zamawiający wymaga wskazania w ofercie części zamówienia których wykonanie Wykonawca zamierza powierzyć podwykonawcom </w:t>
      </w:r>
      <w:r w:rsidR="005431F3" w:rsidRPr="007F7BF3">
        <w:rPr>
          <w:b/>
          <w:color w:val="538135"/>
        </w:rPr>
        <w:t>(</w:t>
      </w:r>
      <w:r w:rsidR="005431F3" w:rsidRPr="007F7BF3">
        <w:rPr>
          <w:rFonts w:eastAsia="Calibri"/>
          <w:b/>
          <w:color w:val="538135"/>
          <w:lang w:eastAsia="en-US"/>
        </w:rPr>
        <w:t>Wykonawca jest zobowiązany wskazać firmę/ firmy dot. podwykonawstwa jedynie w przypadku, gdy na etapie składania ofert są mu one znane)</w:t>
      </w:r>
      <w:r w:rsidR="005431F3">
        <w:rPr>
          <w:rFonts w:eastAsia="Calibri"/>
          <w:b/>
          <w:color w:val="538135"/>
          <w:lang w:eastAsia="en-US"/>
        </w:rPr>
        <w:t xml:space="preserve"> </w:t>
      </w:r>
      <w:r w:rsidRPr="00833C71">
        <w:rPr>
          <w:w w:val="100"/>
          <w:szCs w:val="24"/>
        </w:rPr>
        <w:t>i podania firm (nazw) podwykonawców. W przypadku braku tej informacji, Zamawiający uzna, że Wykonawca sam zrealizuje zamówienie i nie będzie korzystał z podwykonawców przy jego realizacji.</w:t>
      </w:r>
      <w:r w:rsidR="00340841" w:rsidRPr="00833C71">
        <w:rPr>
          <w:szCs w:val="24"/>
        </w:rPr>
        <w:t xml:space="preserve"> </w:t>
      </w:r>
    </w:p>
    <w:p w14:paraId="4A55C206" w14:textId="77777777" w:rsidR="00B0265E" w:rsidRDefault="00340841" w:rsidP="00B0265E">
      <w:pPr>
        <w:pStyle w:val="2poziom"/>
        <w:ind w:left="284"/>
        <w:jc w:val="both"/>
        <w:rPr>
          <w:b/>
        </w:rPr>
      </w:pPr>
      <w:r w:rsidRPr="002D77BE">
        <w:rPr>
          <w:b/>
        </w:rPr>
        <w:t>Dane dotyczące podwykonawstwa Wykonawca winien zawrzeć w Jednolitym Europejskim Dokumencie Zamówienia (JEDZ).</w:t>
      </w:r>
    </w:p>
    <w:p w14:paraId="5701390B" w14:textId="77777777" w:rsidR="00B0265E" w:rsidRPr="00B25618" w:rsidRDefault="00B0265E" w:rsidP="00B0265E">
      <w:pPr>
        <w:pStyle w:val="2poziom"/>
        <w:ind w:left="284"/>
        <w:jc w:val="both"/>
        <w:rPr>
          <w:b/>
          <w:color w:val="000000" w:themeColor="text1"/>
          <w:u w:val="single"/>
        </w:rPr>
      </w:pPr>
      <w:r w:rsidRPr="00B25618">
        <w:rPr>
          <w:color w:val="000000" w:themeColor="text1"/>
          <w:u w:val="single"/>
        </w:rPr>
        <w:t xml:space="preserve">Żądanie informacji w zakresie określonym w art. 36b ust. 1 </w:t>
      </w:r>
      <w:proofErr w:type="spellStart"/>
      <w:r w:rsidRPr="00B25618">
        <w:rPr>
          <w:color w:val="000000" w:themeColor="text1"/>
          <w:u w:val="single"/>
        </w:rPr>
        <w:t>pzp</w:t>
      </w:r>
      <w:proofErr w:type="spellEnd"/>
      <w:r w:rsidRPr="00B25618">
        <w:rPr>
          <w:color w:val="000000" w:themeColor="text1"/>
          <w:u w:val="single"/>
        </w:rPr>
        <w:t xml:space="preserve"> na etapie składania ofert → dotyczy tylko tego zakresu i podwykonawców, co do których wykonawca podjął decyzję o ich udziale w realizacji zamówienia. Tym samym jeżeli wykonawca nie wie czy będzie realizował zamówienie z udziałem podwykonawców albo nie wybrał podwykonawcy, któremu powierzy realizację tej części zamówienia, nie jest zobowiązany do wskazania tych informacji w ofercie</w:t>
      </w:r>
    </w:p>
    <w:p w14:paraId="64F6452B" w14:textId="77777777" w:rsidR="005B405A" w:rsidRPr="00833C71" w:rsidRDefault="005B405A" w:rsidP="00390E63">
      <w:pPr>
        <w:pStyle w:val="Lista"/>
        <w:numPr>
          <w:ilvl w:val="0"/>
          <w:numId w:val="6"/>
        </w:numPr>
        <w:spacing w:before="120" w:line="240" w:lineRule="auto"/>
        <w:ind w:left="283" w:hanging="425"/>
        <w:rPr>
          <w:w w:val="100"/>
          <w:szCs w:val="24"/>
        </w:rPr>
      </w:pPr>
      <w:r w:rsidRPr="00833C71">
        <w:rPr>
          <w:w w:val="100"/>
          <w:szCs w:val="24"/>
        </w:rPr>
        <w:t>Jeżeli zmiana albo rezygnacja z podwykonawcy dotyczy podmiotu, na którego zasoby Wykonawca powoływał się, na zasadach określonych w art. 22a ust. 1</w:t>
      </w:r>
      <w:r w:rsidR="00706D07" w:rsidRPr="00833C71">
        <w:rPr>
          <w:w w:val="100"/>
          <w:szCs w:val="24"/>
        </w:rPr>
        <w:t xml:space="preserve"> ustawy </w:t>
      </w:r>
      <w:proofErr w:type="spellStart"/>
      <w:r w:rsidR="00706D07" w:rsidRPr="00833C71">
        <w:rPr>
          <w:w w:val="100"/>
          <w:szCs w:val="24"/>
        </w:rPr>
        <w:t>Pzp</w:t>
      </w:r>
      <w:proofErr w:type="spellEnd"/>
      <w:r w:rsidRPr="00833C71">
        <w:rPr>
          <w:w w:val="100"/>
          <w:szCs w:val="24"/>
        </w:rPr>
        <w:t>,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56C86B38" w14:textId="77777777" w:rsidR="005B405A" w:rsidRPr="00833C71" w:rsidRDefault="005B405A" w:rsidP="00390E63">
      <w:pPr>
        <w:pStyle w:val="Lista"/>
        <w:numPr>
          <w:ilvl w:val="0"/>
          <w:numId w:val="6"/>
        </w:numPr>
        <w:spacing w:before="120" w:line="240" w:lineRule="auto"/>
        <w:ind w:left="283" w:hanging="425"/>
        <w:rPr>
          <w:w w:val="100"/>
          <w:szCs w:val="24"/>
        </w:rPr>
      </w:pPr>
      <w:r w:rsidRPr="00833C71">
        <w:rPr>
          <w:w w:val="100"/>
          <w:szCs w:val="24"/>
        </w:rPr>
        <w:t>Jeżeli Zamawiający stwierdzi, że wobec danego podwykonawcy zachodzą podstawy wykluczenia, wykonawca obowiązany jest zastąpić tego podwykonawcę lub zrezygnować z powierzenia wykonania części zamówienia podwykonawcy.</w:t>
      </w:r>
    </w:p>
    <w:p w14:paraId="61C6330F" w14:textId="77777777" w:rsidR="005431F3" w:rsidRDefault="005B405A" w:rsidP="00390E63">
      <w:pPr>
        <w:pStyle w:val="Lista"/>
        <w:numPr>
          <w:ilvl w:val="0"/>
          <w:numId w:val="6"/>
        </w:numPr>
        <w:spacing w:before="120" w:line="240" w:lineRule="auto"/>
        <w:ind w:left="283" w:hanging="425"/>
        <w:rPr>
          <w:w w:val="100"/>
          <w:szCs w:val="24"/>
        </w:rPr>
      </w:pPr>
      <w:r w:rsidRPr="005431F3">
        <w:rPr>
          <w:w w:val="100"/>
          <w:szCs w:val="24"/>
        </w:rPr>
        <w:t>Powierzenie wykonania części zamówienia</w:t>
      </w:r>
      <w:r w:rsidRPr="005431F3">
        <w:rPr>
          <w:szCs w:val="24"/>
        </w:rPr>
        <w:t xml:space="preserve"> </w:t>
      </w:r>
      <w:r w:rsidRPr="005431F3">
        <w:rPr>
          <w:w w:val="100"/>
          <w:szCs w:val="24"/>
        </w:rPr>
        <w:t xml:space="preserve">podwykonawcom nie zwalnia Wykonawcy </w:t>
      </w:r>
      <w:r w:rsidR="009A3633" w:rsidRPr="005431F3">
        <w:rPr>
          <w:w w:val="100"/>
          <w:szCs w:val="24"/>
        </w:rPr>
        <w:t>z </w:t>
      </w:r>
      <w:r w:rsidRPr="005431F3">
        <w:rPr>
          <w:w w:val="100"/>
          <w:szCs w:val="24"/>
        </w:rPr>
        <w:t>odpowiedzialności za należyte wykonanie zamówienia</w:t>
      </w:r>
      <w:r w:rsidR="005431F3" w:rsidRPr="005431F3">
        <w:rPr>
          <w:w w:val="100"/>
          <w:szCs w:val="24"/>
        </w:rPr>
        <w:t>.</w:t>
      </w:r>
    </w:p>
    <w:p w14:paraId="0BA1BFFD" w14:textId="3F038D3B" w:rsidR="00E93DF5" w:rsidRPr="00A52EFB" w:rsidRDefault="00CB0747" w:rsidP="00390E63">
      <w:pPr>
        <w:pStyle w:val="Lista"/>
        <w:numPr>
          <w:ilvl w:val="0"/>
          <w:numId w:val="6"/>
        </w:numPr>
        <w:spacing w:before="120" w:after="120" w:line="240" w:lineRule="auto"/>
        <w:ind w:left="283" w:hanging="425"/>
        <w:rPr>
          <w:w w:val="100"/>
          <w:szCs w:val="24"/>
        </w:rPr>
      </w:pPr>
      <w:r w:rsidRPr="00D76E02">
        <w:rPr>
          <w:b/>
          <w:color w:val="FF0000"/>
          <w:w w:val="100"/>
        </w:rPr>
        <w:t>Jeżeli wykonawca zamierza powierzyć wykonanie części zamówienia podwykonawcom</w:t>
      </w:r>
      <w:r w:rsidR="005E4FB1" w:rsidRPr="00D76E02">
        <w:rPr>
          <w:b/>
          <w:color w:val="FF0000"/>
          <w:w w:val="100"/>
          <w:u w:val="single"/>
        </w:rPr>
        <w:t xml:space="preserve"> </w:t>
      </w:r>
      <w:r w:rsidR="00E45E09" w:rsidRPr="005431F3">
        <w:rPr>
          <w:u w:val="single"/>
          <w:shd w:val="clear" w:color="auto" w:fill="FFFFFF"/>
        </w:rPr>
        <w:t>niebędących podmiotem, na zasoby którego powołuje się wykonawca</w:t>
      </w:r>
      <w:r w:rsidR="00E45E09" w:rsidRPr="005431F3">
        <w:rPr>
          <w:shd w:val="clear" w:color="auto" w:fill="FFFFFF"/>
        </w:rPr>
        <w:t xml:space="preserve"> zarówno </w:t>
      </w:r>
      <w:r w:rsidR="00E45E09" w:rsidRPr="005431F3">
        <w:rPr>
          <w:u w:val="single"/>
          <w:shd w:val="clear" w:color="auto" w:fill="FFFFFF"/>
        </w:rPr>
        <w:t>na etapie składania ofert</w:t>
      </w:r>
      <w:r w:rsidR="00E45E09" w:rsidRPr="005431F3">
        <w:rPr>
          <w:shd w:val="clear" w:color="auto" w:fill="FFFFFF"/>
        </w:rPr>
        <w:t xml:space="preserve">  art. 25a ust. 5 Ustawy </w:t>
      </w:r>
      <w:proofErr w:type="spellStart"/>
      <w:r w:rsidR="00E45E09" w:rsidRPr="005431F3">
        <w:rPr>
          <w:shd w:val="clear" w:color="auto" w:fill="FFFFFF"/>
        </w:rPr>
        <w:t>Pzp</w:t>
      </w:r>
      <w:proofErr w:type="spellEnd"/>
      <w:r w:rsidR="00E45E09" w:rsidRPr="005431F3">
        <w:rPr>
          <w:shd w:val="clear" w:color="auto" w:fill="FFFFFF"/>
        </w:rPr>
        <w:t xml:space="preserve"> jak i </w:t>
      </w:r>
      <w:r w:rsidR="00E45E09" w:rsidRPr="009020AD">
        <w:rPr>
          <w:u w:val="single"/>
          <w:shd w:val="clear" w:color="auto" w:fill="FFFFFF"/>
        </w:rPr>
        <w:t>na etapie realizacji</w:t>
      </w:r>
      <w:r w:rsidR="00E45E09" w:rsidRPr="005431F3">
        <w:rPr>
          <w:shd w:val="clear" w:color="auto" w:fill="FFFFFF"/>
        </w:rPr>
        <w:t xml:space="preserve"> </w:t>
      </w:r>
      <w:r w:rsidR="00E45E09" w:rsidRPr="009020AD">
        <w:rPr>
          <w:u w:val="single"/>
          <w:shd w:val="clear" w:color="auto" w:fill="FFFFFF"/>
        </w:rPr>
        <w:t>art. 36 ba ust. 1</w:t>
      </w:r>
      <w:r w:rsidR="00E45E09" w:rsidRPr="005431F3">
        <w:rPr>
          <w:shd w:val="clear" w:color="auto" w:fill="FFFFFF"/>
        </w:rPr>
        <w:t xml:space="preserve"> Ustawy </w:t>
      </w:r>
      <w:proofErr w:type="spellStart"/>
      <w:r w:rsidR="00E45E09" w:rsidRPr="005431F3">
        <w:rPr>
          <w:shd w:val="clear" w:color="auto" w:fill="FFFFFF"/>
        </w:rPr>
        <w:t>Pzp</w:t>
      </w:r>
      <w:proofErr w:type="spellEnd"/>
      <w:r w:rsidRPr="00D76E02">
        <w:rPr>
          <w:b/>
          <w:color w:val="000000" w:themeColor="text1"/>
          <w:w w:val="100"/>
        </w:rPr>
        <w:t>,</w:t>
      </w:r>
      <w:r w:rsidRPr="00D76E02">
        <w:rPr>
          <w:b/>
          <w:color w:val="FF0000"/>
          <w:w w:val="100"/>
        </w:rPr>
        <w:t xml:space="preserve"> NIE SKŁADA </w:t>
      </w:r>
      <w:r w:rsidRPr="005431F3">
        <w:rPr>
          <w:b/>
          <w:color w:val="546421" w:themeColor="accent6" w:themeShade="80"/>
          <w:w w:val="100"/>
        </w:rPr>
        <w:t xml:space="preserve">Jednolitego dokumenty dotyczącego </w:t>
      </w:r>
      <w:r w:rsidRPr="00D76E02">
        <w:rPr>
          <w:b/>
          <w:color w:val="000000" w:themeColor="text1"/>
          <w:w w:val="100"/>
        </w:rPr>
        <w:t xml:space="preserve">tych podwykonawców </w:t>
      </w:r>
      <w:r w:rsidRPr="005431F3">
        <w:rPr>
          <w:b/>
          <w:w w:val="100"/>
        </w:rPr>
        <w:t xml:space="preserve">oraz dokumentów i oświadczeń wymienionych w Rozdziale V pkt. </w:t>
      </w:r>
      <w:r w:rsidR="007302D4" w:rsidRPr="005431F3">
        <w:rPr>
          <w:b/>
          <w:w w:val="100"/>
        </w:rPr>
        <w:t>3</w:t>
      </w:r>
      <w:r w:rsidRPr="005431F3">
        <w:rPr>
          <w:b/>
          <w:w w:val="100"/>
        </w:rPr>
        <w:t xml:space="preserve"> ppkt 3-8 SIWZ.</w:t>
      </w:r>
      <w:bookmarkStart w:id="18" w:name="_Toc473278824"/>
      <w:bookmarkEnd w:id="15"/>
      <w:bookmarkEnd w:id="16"/>
      <w:bookmarkEnd w:id="17"/>
    </w:p>
    <w:p w14:paraId="574EF1D9" w14:textId="77777777" w:rsidR="00E93DF5" w:rsidRDefault="00E93DF5" w:rsidP="00E93DF5">
      <w:pPr>
        <w:pStyle w:val="Nagwek2"/>
        <w:ind w:left="284" w:hanging="56"/>
      </w:pPr>
      <w:bookmarkStart w:id="19" w:name="_Toc499539495"/>
      <w:bookmarkStart w:id="20" w:name="_Toc506270481"/>
      <w:r>
        <w:t>TERMIN ZWIĄZANIA Z OFERTĄ</w:t>
      </w:r>
      <w:bookmarkEnd w:id="19"/>
      <w:bookmarkEnd w:id="20"/>
    </w:p>
    <w:p w14:paraId="0AA100BB" w14:textId="77777777" w:rsidR="00E93DF5" w:rsidRDefault="00E93DF5" w:rsidP="00390E63">
      <w:pPr>
        <w:pStyle w:val="Akapitzlist7"/>
        <w:numPr>
          <w:ilvl w:val="0"/>
          <w:numId w:val="9"/>
        </w:numPr>
        <w:spacing w:before="120"/>
        <w:ind w:left="426" w:hanging="426"/>
        <w:jc w:val="both"/>
      </w:pPr>
      <w:r>
        <w:t xml:space="preserve">Wykonawca pozostaje związany ofertą </w:t>
      </w:r>
      <w:r w:rsidRPr="00E93DF5">
        <w:rPr>
          <w:b/>
          <w:color w:val="002060"/>
        </w:rPr>
        <w:t>przez okres 60 dni</w:t>
      </w:r>
      <w:r w:rsidRPr="00E93DF5">
        <w:rPr>
          <w:color w:val="002060"/>
        </w:rPr>
        <w:t xml:space="preserve">. </w:t>
      </w:r>
      <w:r>
        <w:t>Bieg terminu rozpoczyna się wraz z upływem terminu składania ofert.</w:t>
      </w:r>
    </w:p>
    <w:p w14:paraId="5DA5B2D0" w14:textId="77777777" w:rsidR="00E93DF5" w:rsidRDefault="00E93DF5" w:rsidP="00390E63">
      <w:pPr>
        <w:pStyle w:val="Akapitzlist7"/>
        <w:numPr>
          <w:ilvl w:val="0"/>
          <w:numId w:val="9"/>
        </w:numPr>
        <w:spacing w:before="120"/>
        <w:ind w:left="426" w:hanging="426"/>
        <w:jc w:val="both"/>
      </w:pPr>
      <w:r>
        <w:t xml:space="preserve">Wykonawca </w:t>
      </w:r>
      <w:r w:rsidRPr="00D93396">
        <w:rPr>
          <w:b/>
        </w:rPr>
        <w:t>samodzielnie lub na wniosek Zamawiającego</w:t>
      </w:r>
      <w:r>
        <w:t xml:space="preserve"> może </w:t>
      </w:r>
      <w:r w:rsidRPr="00D93396">
        <w:rPr>
          <w:b/>
        </w:rPr>
        <w:t>przedłużyć termin związania ofertą,</w:t>
      </w:r>
      <w:r>
        <w:t xml:space="preserve"> z tym że Zamawiający może tylko raz, </w:t>
      </w:r>
      <w:r w:rsidRPr="00D93396">
        <w:rPr>
          <w:b/>
        </w:rPr>
        <w:t>co najmniej na 3 dni przed upływem terminu związania ofertą</w:t>
      </w:r>
      <w:r>
        <w:t xml:space="preserve">,  zwrócić się do Wykonawców o wyrażenie zgody na przedłużenie tego terminu o oznaczony okres, </w:t>
      </w:r>
      <w:r w:rsidRPr="00D93396">
        <w:rPr>
          <w:b/>
        </w:rPr>
        <w:t>nie dłuższy jednak niż 60 dni</w:t>
      </w:r>
      <w:r>
        <w:t>.</w:t>
      </w:r>
    </w:p>
    <w:p w14:paraId="38C9CE33" w14:textId="77777777" w:rsidR="00E93DF5" w:rsidRDefault="00E93DF5" w:rsidP="00390E63">
      <w:pPr>
        <w:pStyle w:val="Akapitzlist7"/>
        <w:numPr>
          <w:ilvl w:val="0"/>
          <w:numId w:val="9"/>
        </w:numPr>
        <w:spacing w:before="120"/>
        <w:ind w:left="426" w:hanging="426"/>
        <w:jc w:val="both"/>
      </w:pPr>
      <w:r>
        <w:t>W przypadku wniesienia odwołania po upływie terminu składania ofert bieg terminu związania oferta ulega zawieszeniu do czasu ogłoszenia przez Izbę orzeczenia.</w:t>
      </w:r>
    </w:p>
    <w:p w14:paraId="30F83EF0" w14:textId="77777777" w:rsidR="00E93DF5" w:rsidRDefault="00E93DF5" w:rsidP="00390E63">
      <w:pPr>
        <w:pStyle w:val="Akapitzlist7"/>
        <w:numPr>
          <w:ilvl w:val="0"/>
          <w:numId w:val="9"/>
        </w:numPr>
        <w:spacing w:before="120"/>
        <w:ind w:left="426" w:hanging="426"/>
        <w:jc w:val="both"/>
      </w:pPr>
      <w:r>
        <w:t>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przedłożenia dotyczy jedynie wykonawcy, którego oferta została wybrana jako najkorzystniejsza.</w:t>
      </w:r>
    </w:p>
    <w:p w14:paraId="3E9350CF" w14:textId="77777777" w:rsidR="00E93DF5" w:rsidRDefault="00E93DF5" w:rsidP="00E93DF5"/>
    <w:p w14:paraId="348FE3F3" w14:textId="77777777" w:rsidR="00E93DF5" w:rsidRDefault="00E93DF5" w:rsidP="00E93DF5"/>
    <w:p w14:paraId="0F28B773" w14:textId="77777777" w:rsidR="00E93DF5" w:rsidRDefault="00E93DF5" w:rsidP="00E93DF5"/>
    <w:p w14:paraId="281265E9" w14:textId="77777777" w:rsidR="00E93DF5" w:rsidRDefault="00E93DF5" w:rsidP="00E93DF5"/>
    <w:p w14:paraId="64DC58C9" w14:textId="77777777" w:rsidR="00E93DF5" w:rsidRDefault="00E93DF5" w:rsidP="00E93DF5"/>
    <w:p w14:paraId="7446F93F" w14:textId="77777777" w:rsidR="00E93DF5" w:rsidRDefault="00E93DF5" w:rsidP="00E93DF5"/>
    <w:p w14:paraId="61D4EB1C" w14:textId="77777777" w:rsidR="00E93DF5" w:rsidRDefault="00E93DF5" w:rsidP="00E93DF5"/>
    <w:p w14:paraId="692BE873" w14:textId="77777777" w:rsidR="00E93DF5" w:rsidRDefault="00E93DF5" w:rsidP="00E93DF5">
      <w:pPr>
        <w:pStyle w:val="Akapitzlist7"/>
        <w:spacing w:before="120"/>
        <w:ind w:left="0"/>
        <w:jc w:val="both"/>
      </w:pPr>
    </w:p>
    <w:bookmarkStart w:id="21" w:name="_Toc499539496"/>
    <w:bookmarkStart w:id="22" w:name="_Toc506270482"/>
    <w:p w14:paraId="54817631" w14:textId="77777777" w:rsidR="00E93DF5" w:rsidRDefault="00E93DF5" w:rsidP="00EA7363">
      <w:pPr>
        <w:pStyle w:val="ROZDZIAY"/>
        <w:spacing w:after="120"/>
      </w:pPr>
      <w:r>
        <w:rPr>
          <w:noProof/>
          <w:lang w:eastAsia="pl-PL" w:bidi="ar-SA"/>
        </w:rPr>
        <mc:AlternateContent>
          <mc:Choice Requires="wps">
            <w:drawing>
              <wp:anchor distT="0" distB="0" distL="114300" distR="114300" simplePos="0" relativeHeight="251667456" behindDoc="1" locked="0" layoutInCell="1" allowOverlap="1" wp14:anchorId="79CAF1F7" wp14:editId="3DC77CAA">
                <wp:simplePos x="0" y="0"/>
                <wp:positionH relativeFrom="column">
                  <wp:posOffset>-110490</wp:posOffset>
                </wp:positionH>
                <wp:positionV relativeFrom="paragraph">
                  <wp:posOffset>-10160</wp:posOffset>
                </wp:positionV>
                <wp:extent cx="6210300" cy="514350"/>
                <wp:effectExtent l="0" t="0" r="38100" b="57150"/>
                <wp:wrapNone/>
                <wp:docPr id="39" name="Prostokąt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0300" cy="514350"/>
                        </a:xfrm>
                        <a:prstGeom prst="rect">
                          <a:avLst/>
                        </a:prstGeom>
                        <a:gradFill rotWithShape="0">
                          <a:gsLst>
                            <a:gs pos="0">
                              <a:srgbClr val="FFFFFF"/>
                            </a:gs>
                            <a:gs pos="100000">
                              <a:srgbClr val="B4C6E7"/>
                            </a:gs>
                          </a:gsLst>
                          <a:lin ang="5400000" scaled="1"/>
                        </a:gradFill>
                        <a:ln w="12700" algn="ctr">
                          <a:solidFill>
                            <a:srgbClr val="8EAADB"/>
                          </a:solidFill>
                          <a:miter lim="800000"/>
                          <a:headEnd/>
                          <a:tailEnd/>
                        </a:ln>
                        <a:effectLst>
                          <a:outerShdw dist="28398" dir="3806097" algn="ctr" rotWithShape="0">
                            <a:srgbClr val="1F376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6542B8" id="Prostokąt 39" o:spid="_x0000_s1026" style="position:absolute;margin-left:-8.7pt;margin-top:-.8pt;width:489pt;height:40.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" strokecolor="#8eaadb" strokeweight="1pt">
                <v:fill color2="#b4c6e7" focus="100%" type="gradient"/>
                <v:shadow on="t" color="#1f3763" opacity=".5" offset="1pt"/>
              </v:rect>
            </w:pict>
          </mc:Fallback>
        </mc:AlternateContent>
      </w:r>
      <w:r>
        <w:t>ROZDZIAŁ II</w:t>
      </w:r>
      <w:r>
        <w:br/>
        <w:t>OPIS PRZEDMIOTU ZAMÓWIENIA I TERMIN WYKONANIA</w:t>
      </w:r>
      <w:bookmarkStart w:id="23" w:name="_Toc499539497"/>
      <w:bookmarkStart w:id="24" w:name="_Toc506270483"/>
      <w:bookmarkEnd w:id="21"/>
      <w:bookmarkEnd w:id="22"/>
    </w:p>
    <w:p w14:paraId="05A01DA8" w14:textId="77777777" w:rsidR="00B664C8" w:rsidRDefault="00B664C8" w:rsidP="00EA7363">
      <w:pPr>
        <w:pStyle w:val="ROZDZIAY"/>
        <w:spacing w:after="120"/>
      </w:pPr>
    </w:p>
    <w:p w14:paraId="6A9E6010" w14:textId="77777777" w:rsidR="00E93DF5" w:rsidRPr="00C85C44" w:rsidRDefault="00E93DF5" w:rsidP="00DF254C">
      <w:pPr>
        <w:pStyle w:val="Nagwek2"/>
        <w:numPr>
          <w:ilvl w:val="1"/>
          <w:numId w:val="98"/>
        </w:numPr>
        <w:ind w:left="284"/>
      </w:pPr>
      <w:r w:rsidRPr="00C85C44">
        <w:t>OPIS PRZEDMIOTU ZAMÓWIENIA</w:t>
      </w:r>
      <w:bookmarkEnd w:id="23"/>
      <w:bookmarkEnd w:id="24"/>
    </w:p>
    <w:p w14:paraId="58D84231" w14:textId="77777777" w:rsidR="00E93DF5" w:rsidRPr="00E93DF5" w:rsidRDefault="00E93DF5" w:rsidP="00390E63">
      <w:pPr>
        <w:numPr>
          <w:ilvl w:val="6"/>
          <w:numId w:val="16"/>
        </w:numPr>
        <w:tabs>
          <w:tab w:val="left" w:pos="426"/>
        </w:tabs>
        <w:suppressAutoHyphens/>
        <w:autoSpaceDE/>
        <w:autoSpaceDN/>
        <w:spacing w:before="0" w:line="240" w:lineRule="auto"/>
        <w:jc w:val="left"/>
        <w:rPr>
          <w:sz w:val="20"/>
        </w:rPr>
      </w:pPr>
      <w:r w:rsidRPr="00E93DF5">
        <w:t>Nazwa zamówienia:</w:t>
      </w:r>
    </w:p>
    <w:p w14:paraId="1C496198" w14:textId="7EB79F13" w:rsidR="00E93DF5" w:rsidRPr="00A626A4" w:rsidRDefault="00A626A4" w:rsidP="00A626A4">
      <w:pPr>
        <w:pStyle w:val="Akapitzlist"/>
        <w:spacing w:after="240"/>
        <w:ind w:left="0"/>
        <w:jc w:val="center"/>
        <w:rPr>
          <w:color w:val="002060"/>
          <w:szCs w:val="24"/>
        </w:rPr>
      </w:pPr>
      <w:r w:rsidRPr="00A626A4">
        <w:rPr>
          <w:color w:val="002060"/>
          <w:szCs w:val="24"/>
        </w:rPr>
        <w:t>„</w:t>
      </w:r>
      <w:r w:rsidRPr="00A626A4">
        <w:rPr>
          <w:b/>
          <w:i/>
          <w:color w:val="002060"/>
          <w:szCs w:val="24"/>
        </w:rPr>
        <w:t>Opracowanie dokumentacji projektowej dla Rozbudowy skrzyżowania drogi woj. Nr 241 Tuchola – Sępólno Krajeńskie – Rogoźno (ul. Kościuszki) z ul. Odrodzenia i ul. Ks. Jerzego Popiełuszki w m. Sępólno Krajeńskie”</w:t>
      </w:r>
      <w:r w:rsidRPr="00A626A4">
        <w:rPr>
          <w:color w:val="002060"/>
          <w:szCs w:val="24"/>
        </w:rPr>
        <w:t>.</w:t>
      </w:r>
    </w:p>
    <w:p w14:paraId="4631BF7D" w14:textId="77777777" w:rsidR="006E7E69" w:rsidRPr="00E93DF5" w:rsidRDefault="006E7E69" w:rsidP="00390E63">
      <w:pPr>
        <w:pStyle w:val="Nagwek2"/>
        <w:numPr>
          <w:ilvl w:val="0"/>
          <w:numId w:val="16"/>
        </w:numPr>
        <w:spacing w:before="120" w:after="0"/>
        <w:rPr>
          <w:b w:val="0"/>
          <w:color w:val="000000" w:themeColor="text1"/>
          <w:sz w:val="24"/>
          <w:szCs w:val="24"/>
        </w:rPr>
      </w:pPr>
      <w:bookmarkStart w:id="25" w:name="_Toc136762084"/>
      <w:bookmarkEnd w:id="18"/>
      <w:r w:rsidRPr="00E93DF5">
        <w:rPr>
          <w:b w:val="0"/>
          <w:color w:val="000000" w:themeColor="text1"/>
          <w:sz w:val="24"/>
          <w:szCs w:val="24"/>
        </w:rPr>
        <w:t>Opis przedmiotu zamówienia:</w:t>
      </w:r>
    </w:p>
    <w:p w14:paraId="7D8BEBE2" w14:textId="77777777" w:rsidR="006E7E69" w:rsidRPr="00E93DF5" w:rsidRDefault="006E7E69" w:rsidP="006E7E69">
      <w:pPr>
        <w:spacing w:before="0" w:line="240" w:lineRule="auto"/>
        <w:rPr>
          <w:b/>
          <w:color w:val="FF0000"/>
          <w:sz w:val="22"/>
          <w:szCs w:val="22"/>
        </w:rPr>
      </w:pPr>
      <w:bookmarkStart w:id="26" w:name="_Hlk501616532"/>
    </w:p>
    <w:p w14:paraId="089B5399" w14:textId="2B249A4A" w:rsidR="00C36057" w:rsidRPr="00C36057" w:rsidRDefault="00D811AE" w:rsidP="00390E63">
      <w:pPr>
        <w:pStyle w:val="2poziom"/>
        <w:numPr>
          <w:ilvl w:val="0"/>
          <w:numId w:val="89"/>
        </w:numPr>
        <w:jc w:val="both"/>
        <w:rPr>
          <w:color w:val="000000" w:themeColor="text1"/>
          <w:w w:val="89"/>
        </w:rPr>
      </w:pPr>
      <w:bookmarkStart w:id="27" w:name="_Hlk485123073"/>
      <w:bookmarkStart w:id="28" w:name="_Hlk510517895"/>
      <w:r w:rsidRPr="00C36057">
        <w:rPr>
          <w:snapToGrid w:val="0"/>
          <w:color w:val="000000" w:themeColor="text1"/>
        </w:rPr>
        <w:t xml:space="preserve">Zamówienie </w:t>
      </w:r>
      <w:r w:rsidR="003247D0" w:rsidRPr="00C36057">
        <w:rPr>
          <w:color w:val="000000" w:themeColor="text1"/>
        </w:rPr>
        <w:t xml:space="preserve">obejmuje </w:t>
      </w:r>
      <w:r w:rsidR="00C36057" w:rsidRPr="00C36057">
        <w:rPr>
          <w:color w:val="000000" w:themeColor="text1"/>
          <w:w w:val="89"/>
        </w:rPr>
        <w:t xml:space="preserve">opracowanie przez wykonawcę dokumentacji projektowej dla rozbudowy na rondo skrzyżowania ul. Kościuszki (DW 241) – Odrodzenia – bł. Ks. Jerzego Popiełuszki w Sępólnie Krajeńskim, wraz ze skutecznym złożeniem wniosku o wydanie decyzji ZRID. </w:t>
      </w:r>
    </w:p>
    <w:p w14:paraId="49E2D312" w14:textId="77777777" w:rsidR="00C36057" w:rsidRPr="00C36057" w:rsidRDefault="00C36057" w:rsidP="00C36057">
      <w:pPr>
        <w:pStyle w:val="2poziom"/>
        <w:numPr>
          <w:ilvl w:val="0"/>
          <w:numId w:val="0"/>
        </w:numPr>
        <w:ind w:left="720"/>
        <w:jc w:val="both"/>
        <w:rPr>
          <w:color w:val="000000" w:themeColor="text1"/>
          <w:w w:val="89"/>
        </w:rPr>
      </w:pPr>
      <w:r w:rsidRPr="00C36057">
        <w:rPr>
          <w:color w:val="000000" w:themeColor="text1"/>
          <w:w w:val="89"/>
        </w:rPr>
        <w:t>Projekt należy wykonać w oparciu o będące w posiadaniu przez ZDW Bydgoszcz opracowanie koncepcji poprawy bezpieczeństwa ruchu drogowego na skrzyżowaniu ul. Kościuszki – Odrodzenia – 27 Stycznia w Sępólnie Krajeńskim, przy wykorzystaniu wariantu 1 koncepcji (budowy ronda). Zamawiający informuje, że udostępni Wykonawcy projektu przedmiotową koncepcję, w skład której wchodzi:</w:t>
      </w:r>
    </w:p>
    <w:p w14:paraId="1DC8461D" w14:textId="77777777" w:rsidR="00C36057" w:rsidRPr="00C36057" w:rsidRDefault="00C36057" w:rsidP="00C36057">
      <w:pPr>
        <w:pStyle w:val="2poziom"/>
        <w:jc w:val="both"/>
        <w:rPr>
          <w:color w:val="000000" w:themeColor="text1"/>
          <w:w w:val="89"/>
        </w:rPr>
      </w:pPr>
    </w:p>
    <w:p w14:paraId="27368195" w14:textId="77777777" w:rsidR="00C36057" w:rsidRPr="00C36057" w:rsidRDefault="00C36057" w:rsidP="00390E63">
      <w:pPr>
        <w:pStyle w:val="2poziom"/>
        <w:numPr>
          <w:ilvl w:val="1"/>
          <w:numId w:val="89"/>
        </w:numPr>
        <w:jc w:val="both"/>
        <w:rPr>
          <w:color w:val="000000" w:themeColor="text1"/>
          <w:w w:val="89"/>
        </w:rPr>
      </w:pPr>
      <w:r w:rsidRPr="00C36057">
        <w:rPr>
          <w:color w:val="000000" w:themeColor="text1"/>
          <w:w w:val="89"/>
        </w:rPr>
        <w:t>Opracowanie koncepcji poprawy bezpieczeństwa ruchu drogowego.</w:t>
      </w:r>
    </w:p>
    <w:p w14:paraId="7115E9B2" w14:textId="77777777" w:rsidR="00C36057" w:rsidRPr="00C36057" w:rsidRDefault="00C36057" w:rsidP="00390E63">
      <w:pPr>
        <w:pStyle w:val="2poziom"/>
        <w:numPr>
          <w:ilvl w:val="1"/>
          <w:numId w:val="89"/>
        </w:numPr>
        <w:jc w:val="both"/>
        <w:rPr>
          <w:color w:val="000000" w:themeColor="text1"/>
          <w:w w:val="89"/>
        </w:rPr>
      </w:pPr>
      <w:r w:rsidRPr="00C36057">
        <w:rPr>
          <w:color w:val="000000" w:themeColor="text1"/>
          <w:w w:val="89"/>
        </w:rPr>
        <w:t>Raport audytu BRD – stan istniejący.</w:t>
      </w:r>
    </w:p>
    <w:p w14:paraId="70B3572F" w14:textId="5F69E634" w:rsidR="00C36057" w:rsidRDefault="00C36057" w:rsidP="00390E63">
      <w:pPr>
        <w:pStyle w:val="2poziom"/>
        <w:numPr>
          <w:ilvl w:val="1"/>
          <w:numId w:val="89"/>
        </w:numPr>
        <w:jc w:val="both"/>
        <w:rPr>
          <w:color w:val="000000" w:themeColor="text1"/>
          <w:w w:val="89"/>
        </w:rPr>
      </w:pPr>
      <w:r w:rsidRPr="00C36057">
        <w:rPr>
          <w:color w:val="000000" w:themeColor="text1"/>
          <w:w w:val="89"/>
        </w:rPr>
        <w:t>Raport audytu BRD – koncepcje projektowe.</w:t>
      </w:r>
    </w:p>
    <w:p w14:paraId="7CB14F0D" w14:textId="77777777" w:rsidR="00C36057" w:rsidRPr="00C36057" w:rsidRDefault="00C36057" w:rsidP="00C36057">
      <w:pPr>
        <w:pStyle w:val="1poziom"/>
      </w:pPr>
    </w:p>
    <w:p w14:paraId="5E887897" w14:textId="42B34379" w:rsidR="00C36057" w:rsidRPr="00C36057" w:rsidRDefault="00C36057" w:rsidP="00390E63">
      <w:pPr>
        <w:pStyle w:val="2poziom"/>
        <w:numPr>
          <w:ilvl w:val="0"/>
          <w:numId w:val="89"/>
        </w:numPr>
        <w:jc w:val="both"/>
        <w:rPr>
          <w:w w:val="89"/>
        </w:rPr>
      </w:pPr>
      <w:r w:rsidRPr="00C36057">
        <w:rPr>
          <w:w w:val="89"/>
        </w:rPr>
        <w:t xml:space="preserve">Składając ofertę na wykonanie przedmiotu zamówienia Wykonawca zobowiązuje się w razie zawarcia umowy na jej wykonanie do pełnienia nadzoru autorskiego nad realizacją robót wykonywanych w oparciu o opisaną niżej dokumentację projektową.  </w:t>
      </w:r>
    </w:p>
    <w:p w14:paraId="06768BB7" w14:textId="77777777" w:rsidR="00C36057" w:rsidRDefault="00C36057" w:rsidP="00390E63">
      <w:pPr>
        <w:pStyle w:val="2poziom"/>
        <w:numPr>
          <w:ilvl w:val="0"/>
          <w:numId w:val="89"/>
        </w:numPr>
        <w:jc w:val="both"/>
        <w:rPr>
          <w:w w:val="89"/>
        </w:rPr>
      </w:pPr>
      <w:r w:rsidRPr="00C36057">
        <w:rPr>
          <w:w w:val="89"/>
        </w:rPr>
        <w:t>Przyjmujący zamówienie zobowiązany jest do prezentacji postępów prac, w tym do zgłaszania ewentualnych problemów niezbędnych do rozstrzygnięcia przez Zamawiającego, co najmniej raz na miesiąc w okresie realizacji umowy. Przedstawiciele Zamawiającego mają prawo do zapoznania się z przebiegiem i postępem prac na każdym etapie realizacji zadania. Wykonawca zobowiązany jest do przedstawienia na pierwszej radzie technicznej notatki z przeprowadzonej wizji w terenie z przedstawicielem Rejonu Dróg Wojewódzkich w Tucholi, ul. Przemysłowa 4.</w:t>
      </w:r>
    </w:p>
    <w:p w14:paraId="5D30A3C7" w14:textId="77777777" w:rsidR="00C36057" w:rsidRDefault="00E83DE9" w:rsidP="00390E63">
      <w:pPr>
        <w:pStyle w:val="2poziom"/>
        <w:numPr>
          <w:ilvl w:val="0"/>
          <w:numId w:val="89"/>
        </w:numPr>
        <w:jc w:val="both"/>
        <w:rPr>
          <w:w w:val="89"/>
        </w:rPr>
      </w:pPr>
      <w:r w:rsidRPr="00E83DE9">
        <w:t xml:space="preserve">Zamawiający udzieli Wykonawcy pełnomocnictwa do występowania w jego imieniu </w:t>
      </w:r>
      <w:r w:rsidR="00660026">
        <w:br/>
      </w:r>
      <w:r w:rsidRPr="00E83DE9">
        <w:t xml:space="preserve">z wnioskami o uzyskanie niezbędnych decyzji, pozwoleń, postanowień, uzgodnień, opinii </w:t>
      </w:r>
      <w:r w:rsidR="00660026">
        <w:br/>
      </w:r>
      <w:r w:rsidRPr="00E83DE9">
        <w:t>i warunków</w:t>
      </w:r>
      <w:r w:rsidR="0014131B">
        <w:t xml:space="preserve">, </w:t>
      </w:r>
      <w:r w:rsidR="0014131B" w:rsidRPr="00C36057">
        <w:rPr>
          <w:b/>
          <w:color w:val="000000" w:themeColor="text1"/>
        </w:rPr>
        <w:t>bez składania wniosku o ZRID</w:t>
      </w:r>
      <w:r w:rsidR="0014131B">
        <w:t>,</w:t>
      </w:r>
      <w:r w:rsidRPr="00E83DE9">
        <w:t xml:space="preserve"> po wcześniejszym wystąpieniu Wykonawcy do Zamawiającego o ich udzielenie.</w:t>
      </w:r>
    </w:p>
    <w:p w14:paraId="6982C5F4" w14:textId="77777777" w:rsidR="00C36057" w:rsidRDefault="00407D36" w:rsidP="00390E63">
      <w:pPr>
        <w:pStyle w:val="2poziom"/>
        <w:numPr>
          <w:ilvl w:val="0"/>
          <w:numId w:val="89"/>
        </w:numPr>
        <w:jc w:val="both"/>
        <w:rPr>
          <w:w w:val="89"/>
        </w:rPr>
      </w:pPr>
      <w:r w:rsidRPr="00C36057">
        <w:rPr>
          <w:color w:val="000000" w:themeColor="text1"/>
        </w:rPr>
        <w:t>Przedmiotem zadania jest przygotowanie kompletnej dokumentacji projektowej, dla wszystkich wymaganych branż, w skład której wchodzą: projekt budowlany (PZT w wersji edytowalnej w formacie *.</w:t>
      </w:r>
      <w:proofErr w:type="spellStart"/>
      <w:r w:rsidRPr="00C36057">
        <w:rPr>
          <w:color w:val="000000" w:themeColor="text1"/>
        </w:rPr>
        <w:t>dgn</w:t>
      </w:r>
      <w:proofErr w:type="spellEnd"/>
      <w:r w:rsidRPr="00C36057">
        <w:rPr>
          <w:color w:val="000000" w:themeColor="text1"/>
        </w:rPr>
        <w:t>), projekt wykonawczy, przedmiar robót, kosztorys inwestorski, kosztorys ofertowy - również w wersji edytowalnej .xls), specyfikacja techniczna wraz ze skutecznym złożeniem wniosku o uzyskanie decyzji ZRID. Poprzez skuteczne złożenie wniosku o wydanie decyzji ZRID należy rozumieć złożenie wniosku, który będzie skutkował wszczęciem postępowania administracyjnego w sprawie wydania decyzji ZRID.</w:t>
      </w:r>
    </w:p>
    <w:p w14:paraId="64AA7A6A" w14:textId="77777777" w:rsidR="00C36057" w:rsidRDefault="00407D36" w:rsidP="00C36057">
      <w:pPr>
        <w:pStyle w:val="2poziom"/>
        <w:numPr>
          <w:ilvl w:val="0"/>
          <w:numId w:val="0"/>
        </w:numPr>
        <w:ind w:left="720"/>
        <w:jc w:val="both"/>
        <w:rPr>
          <w:w w:val="89"/>
        </w:rPr>
      </w:pPr>
      <w:r w:rsidRPr="00C36057">
        <w:rPr>
          <w:color w:val="000000" w:themeColor="text1"/>
        </w:rPr>
        <w:t>W przypadku wymaganej ingerencji w tereny kolejowe, odpowiedni zakres mapy do celów projektowych należy pozyskać z właściwego ośrodka geodezyjnego PKP – dotyczy również zatwierdzenia podziałów nieruchomości.</w:t>
      </w:r>
    </w:p>
    <w:p w14:paraId="20ABE90C" w14:textId="77777777" w:rsidR="00C36057" w:rsidRDefault="00407D36" w:rsidP="00C36057">
      <w:pPr>
        <w:pStyle w:val="2poziom"/>
        <w:numPr>
          <w:ilvl w:val="0"/>
          <w:numId w:val="0"/>
        </w:numPr>
        <w:ind w:left="720"/>
        <w:jc w:val="both"/>
        <w:rPr>
          <w:w w:val="89"/>
        </w:rPr>
      </w:pPr>
      <w:r w:rsidRPr="00862431">
        <w:rPr>
          <w:color w:val="000000" w:themeColor="text1"/>
        </w:rPr>
        <w:t>Dla wszystkich działek objętych inwestycją należy pozyskać aktualne wypisy i wyrysy z ewidencji gruntów. Dla wszystkich działek objętych inwestycją należy uzyskać zgody uprawniające do dysponowania nieruchomościami na cele budowlane.</w:t>
      </w:r>
    </w:p>
    <w:p w14:paraId="6D19BA5E" w14:textId="77777777" w:rsidR="00C36057" w:rsidRDefault="00407D36" w:rsidP="00C36057">
      <w:pPr>
        <w:pStyle w:val="2poziom"/>
        <w:numPr>
          <w:ilvl w:val="0"/>
          <w:numId w:val="0"/>
        </w:numPr>
        <w:ind w:left="720"/>
        <w:jc w:val="both"/>
        <w:rPr>
          <w:w w:val="89"/>
        </w:rPr>
      </w:pPr>
      <w:r w:rsidRPr="00862431">
        <w:rPr>
          <w:color w:val="000000" w:themeColor="text1"/>
        </w:rPr>
        <w:t xml:space="preserve">W ramach realizacji przedmiotu zamówienia należy uzyskać decyzję o środowiskowych uwarunkowaniach lub pisemne stanowisko organu władnego do jej wydania o braku konieczności jej uzyskania. </w:t>
      </w:r>
    </w:p>
    <w:p w14:paraId="458780FE" w14:textId="77777777" w:rsidR="00C36057" w:rsidRDefault="00407D36" w:rsidP="00C36057">
      <w:pPr>
        <w:pStyle w:val="2poziom"/>
        <w:numPr>
          <w:ilvl w:val="0"/>
          <w:numId w:val="0"/>
        </w:numPr>
        <w:ind w:left="720"/>
        <w:jc w:val="both"/>
        <w:rPr>
          <w:w w:val="89"/>
        </w:rPr>
      </w:pPr>
      <w:r w:rsidRPr="00862431">
        <w:rPr>
          <w:color w:val="000000" w:themeColor="text1"/>
        </w:rPr>
        <w:t>W ramach realizacji przedmiotu zamówienia należy uzyskać również decyzję pozwolenie wodnoprawne lub pisemne stanowisko organu władnego do jej wydania o braku konieczności jej uzyskania dla inwestycji.</w:t>
      </w:r>
    </w:p>
    <w:p w14:paraId="3A55D655" w14:textId="77777777" w:rsidR="00004456" w:rsidRDefault="00407D36" w:rsidP="00004456">
      <w:pPr>
        <w:pStyle w:val="2poziom"/>
        <w:numPr>
          <w:ilvl w:val="0"/>
          <w:numId w:val="0"/>
        </w:numPr>
        <w:ind w:left="720"/>
        <w:jc w:val="both"/>
        <w:rPr>
          <w:w w:val="89"/>
        </w:rPr>
      </w:pPr>
      <w:r w:rsidRPr="00862431">
        <w:rPr>
          <w:color w:val="000000" w:themeColor="text1"/>
        </w:rPr>
        <w:t xml:space="preserve">W zakres przedmiotu zamówienia wchodzi również wykonanie i uzyskanie zatwierdzenia dla projektów stałej i czasowej organizacji ruchu wraz z opinią właściwego organu w zakresie szczegółowych rozwiązań geometrycznych. Zgodnie z rozporządzeniem Ministra Infrastruktury z dnia 23 września 2003 r. w sprawie szczegółowych warunków zarządzania ruchem na drogach oraz wykonywania nadzoru nad tym zarządzaniem (Dz. U. Nr 177, poz. 1729 z </w:t>
      </w:r>
      <w:proofErr w:type="spellStart"/>
      <w:r w:rsidRPr="00862431">
        <w:rPr>
          <w:color w:val="000000" w:themeColor="text1"/>
        </w:rPr>
        <w:t>późn</w:t>
      </w:r>
      <w:proofErr w:type="spellEnd"/>
      <w:r w:rsidRPr="00862431">
        <w:rPr>
          <w:color w:val="000000" w:themeColor="text1"/>
        </w:rPr>
        <w:t>. zm.) dla przyjętej geometrii uzyskać opinie organu zarządzającego ruchem.</w:t>
      </w:r>
    </w:p>
    <w:p w14:paraId="7FD9A59F" w14:textId="70F67790" w:rsidR="00407D36" w:rsidRPr="00052190" w:rsidRDefault="00407D36" w:rsidP="00390E63">
      <w:pPr>
        <w:pStyle w:val="2poziom"/>
        <w:numPr>
          <w:ilvl w:val="0"/>
          <w:numId w:val="89"/>
        </w:numPr>
        <w:jc w:val="both"/>
        <w:rPr>
          <w:b/>
          <w:w w:val="89"/>
        </w:rPr>
      </w:pPr>
      <w:r w:rsidRPr="00052190">
        <w:rPr>
          <w:b/>
        </w:rPr>
        <w:t>W ramach opracowania wykonać:</w:t>
      </w:r>
    </w:p>
    <w:p w14:paraId="686C9AF9" w14:textId="05F37AE8" w:rsidR="00052190" w:rsidRPr="00052190" w:rsidRDefault="00C4361C" w:rsidP="00052190">
      <w:pPr>
        <w:pStyle w:val="2poziom"/>
        <w:ind w:left="709"/>
        <w:jc w:val="both"/>
      </w:pPr>
      <w:r w:rsidRPr="00052190">
        <w:t xml:space="preserve">- </w:t>
      </w:r>
      <w:r w:rsidR="00052190" w:rsidRPr="00052190">
        <w:t xml:space="preserve">Mapę do celów projektowych </w:t>
      </w:r>
      <w:r w:rsidR="00052190">
        <w:t>-</w:t>
      </w:r>
      <w:r w:rsidR="00052190" w:rsidRPr="00052190">
        <w:t xml:space="preserve"> opracować w postaci wektorowej przyjętej do państwowego zasobu geodezyjno-kartograficznego zgodnie z obowiązującymi przepisami. Nie dopuszcza się mapy jednostkowej w postaci rastrowej lub hybrydowej. Mapę do celów projektowych należy opracować w skali 1:500. Mapa powinna zawierać w swojej treści przebieg projektowanych i uzgodnionych przez właściwy PZUDP sieci uzbrojenia terenu lub informację o braku takich uzgodnień w zakresie objętym opracowaniem. Granice działek ewidencyjnych, wchodzących w zakres planowanej inwestycji, mają być przedstawione na mapie do celów projektowych na podstawie dokumentacji geodezyjnej przyjętej do państwowego zasobu geodezyjnego i kartograficznego po przeprowadzonej analizie, potwierdzającej zgodność tej dokumentacji z obowiązującymi standardami technicznymi. W przypadku braku takiej dokumentacji lub danych, które nie spełniają standardów technicznych, dane dotyczące przebiegu granic ewidencyjnych należy pozyskać w wyniku terenowych pomiarów geodezyjnych, poprzedzonych ustaleniem przebiegu tych granic na gruncie, zgodnie z obowiązującymi przepisami. Sposób określenia przebiegu granic działek ewidencyjnych ma zostać opisany w legendzie mapy do celów projektowych. </w:t>
      </w:r>
    </w:p>
    <w:p w14:paraId="373D7CAC" w14:textId="037833C3" w:rsidR="00C4361C" w:rsidRPr="00004456" w:rsidRDefault="00052190" w:rsidP="00004456">
      <w:pPr>
        <w:pStyle w:val="2poziom"/>
        <w:ind w:left="709"/>
        <w:jc w:val="both"/>
      </w:pPr>
      <w:r>
        <w:t xml:space="preserve">- </w:t>
      </w:r>
      <w:r w:rsidR="00C4361C" w:rsidRPr="00004456">
        <w:t>projekt budowlany i wykonawczy wykonać w 4 egzemplarzach dla każdej z branż oddzielnie, jak również w zakresie gruntów, które nie należą do pasa drogowego dróg publicznych</w:t>
      </w:r>
    </w:p>
    <w:p w14:paraId="4CE4A355" w14:textId="77777777" w:rsidR="00C4361C" w:rsidRPr="00004456" w:rsidRDefault="00C4361C" w:rsidP="00004456">
      <w:pPr>
        <w:pStyle w:val="2poziom"/>
        <w:ind w:left="709"/>
        <w:jc w:val="both"/>
      </w:pPr>
      <w:r w:rsidRPr="00004456">
        <w:t>- skutecznie złożyć wniosek o wydanie decyzji ZRID  dla inwestycji objętej dokumentacją projektową będącej przedmiotem zamówienia (wniosek o ZRID należy przekazać Zamawiającemu w wersji papierowej oraz edytowalnej w formacie *.</w:t>
      </w:r>
      <w:proofErr w:type="spellStart"/>
      <w:r w:rsidRPr="00004456">
        <w:t>doc</w:t>
      </w:r>
      <w:proofErr w:type="spellEnd"/>
      <w:r w:rsidRPr="00004456">
        <w:t xml:space="preserve"> lub *.</w:t>
      </w:r>
      <w:proofErr w:type="spellStart"/>
      <w:r w:rsidRPr="00004456">
        <w:t>docx</w:t>
      </w:r>
      <w:proofErr w:type="spellEnd"/>
      <w:r w:rsidRPr="00004456">
        <w:t>); złożenie wniosku musi skutkować zawiadomieniem organu wydającego decyzję o wszczęciu postępowania administracyjnego,</w:t>
      </w:r>
    </w:p>
    <w:p w14:paraId="7A5ACD57" w14:textId="77777777" w:rsidR="00C4361C" w:rsidRPr="00004456" w:rsidRDefault="00C4361C" w:rsidP="00004456">
      <w:pPr>
        <w:pStyle w:val="2poziom"/>
        <w:ind w:left="709"/>
        <w:jc w:val="both"/>
      </w:pPr>
      <w:r w:rsidRPr="00004456">
        <w:t xml:space="preserve">- Projekt budowlany wykonać w 4 egzemplarzach w oryginale wraz z wersją elektroniczną na komputerowym nośniku informacji. </w:t>
      </w:r>
    </w:p>
    <w:p w14:paraId="08847E2A" w14:textId="77777777" w:rsidR="00C4361C" w:rsidRPr="00004456" w:rsidRDefault="00C4361C" w:rsidP="00004456">
      <w:pPr>
        <w:pStyle w:val="2poziom"/>
        <w:ind w:left="709"/>
        <w:jc w:val="both"/>
      </w:pPr>
      <w:r w:rsidRPr="00004456">
        <w:t>- dokonać oceny podłoża gruntowego dla posadowienia projektowanych elementów w pasie drogowym,</w:t>
      </w:r>
    </w:p>
    <w:p w14:paraId="5DE8D8F6" w14:textId="77777777" w:rsidR="00C4361C" w:rsidRPr="00004456" w:rsidRDefault="00C4361C" w:rsidP="00004456">
      <w:pPr>
        <w:pStyle w:val="2poziom"/>
        <w:ind w:left="709"/>
        <w:jc w:val="both"/>
      </w:pPr>
      <w:r w:rsidRPr="00004456">
        <w:t>- opracować projekty budowlane oraz wykonawcze,</w:t>
      </w:r>
    </w:p>
    <w:p w14:paraId="48D84F0D" w14:textId="77777777" w:rsidR="00C4361C" w:rsidRPr="00004456" w:rsidRDefault="00C4361C" w:rsidP="00004456">
      <w:pPr>
        <w:pStyle w:val="2poziom"/>
        <w:ind w:left="709"/>
        <w:jc w:val="both"/>
      </w:pPr>
      <w:r w:rsidRPr="00004456">
        <w:t>- w przypadku konieczności przebudowy istniejącego uzbrojenia wykonać projekty branżowe, które będą elementem składowym projektu budowlanego i projektu wykonawczego,</w:t>
      </w:r>
    </w:p>
    <w:p w14:paraId="2D5D7EF7" w14:textId="77777777" w:rsidR="00C4361C" w:rsidRPr="00004456" w:rsidRDefault="00C4361C" w:rsidP="00004456">
      <w:pPr>
        <w:pStyle w:val="2poziom"/>
        <w:ind w:left="709"/>
        <w:jc w:val="both"/>
      </w:pPr>
      <w:r w:rsidRPr="00004456">
        <w:t xml:space="preserve">- w ramach opracowania dokumentacji należy, m. in.: opracować projekt zagospodarowania terenu na mapie do celów projektowych, sporządzić szczegółowy opis techniczny, wykonać przekroje konstrukcyjne, wykonać szczegóły konstrukcyjne, sporządzić zestawienie zjazdów (po uprzedniej inwentaryzacji), wykonać dokumentacje branżowe na przebudowę infrastruktury podziemnej lub naziemnej w przypadku takiej potrzeby, wykonać profile podłużne dla DW oraz wszystkich wlotów skrzyżowań, sporządzić zestawienia masy profilowej i robót ziemnych, </w:t>
      </w:r>
    </w:p>
    <w:p w14:paraId="76DC8A04" w14:textId="77777777" w:rsidR="00C4361C" w:rsidRPr="00004456" w:rsidRDefault="00C4361C" w:rsidP="00004456">
      <w:pPr>
        <w:pStyle w:val="2poziom"/>
        <w:ind w:left="709"/>
        <w:jc w:val="both"/>
      </w:pPr>
      <w:r w:rsidRPr="00004456">
        <w:t xml:space="preserve">- pozyskać wyrysy i wypisy z ewidencji gruntów dla wszystkich działek objętych projektem, </w:t>
      </w:r>
    </w:p>
    <w:p w14:paraId="05A7B5D1" w14:textId="77777777" w:rsidR="00C4361C" w:rsidRPr="00004456" w:rsidRDefault="00C4361C" w:rsidP="00004456">
      <w:pPr>
        <w:pStyle w:val="2poziom"/>
        <w:ind w:left="709"/>
        <w:jc w:val="both"/>
      </w:pPr>
      <w:r w:rsidRPr="00004456">
        <w:t>- w ramach opracowania projektowego przewidzieć rozwiązania zapewniające sprawne i skuteczne odwodnienie nawierzchni w pasie drogowym</w:t>
      </w:r>
    </w:p>
    <w:p w14:paraId="0DF6B7DE" w14:textId="77777777" w:rsidR="00C4361C" w:rsidRPr="00004456" w:rsidRDefault="00C4361C" w:rsidP="00004456">
      <w:pPr>
        <w:pStyle w:val="2poziom"/>
        <w:ind w:left="709"/>
        <w:jc w:val="both"/>
      </w:pPr>
      <w:r w:rsidRPr="00004456">
        <w:t>- opracować projekty wykonawcze – 4 egzemplarze + wersja elektroniczna na komputerowym nośniku informacji z rozszerzeniem *.</w:t>
      </w:r>
      <w:proofErr w:type="spellStart"/>
      <w:r w:rsidRPr="00004456">
        <w:t>dgn</w:t>
      </w:r>
      <w:proofErr w:type="spellEnd"/>
      <w:r w:rsidRPr="00004456">
        <w:t>, *</w:t>
      </w:r>
      <w:proofErr w:type="spellStart"/>
      <w:r w:rsidRPr="00004456">
        <w:t>dxf</w:t>
      </w:r>
      <w:proofErr w:type="spellEnd"/>
      <w:r w:rsidRPr="00004456">
        <w:t xml:space="preserve"> (część rysunkowa) oraz * PDF wszystkich branż oraz zbiory </w:t>
      </w:r>
      <w:proofErr w:type="spellStart"/>
      <w:r w:rsidRPr="00004456">
        <w:t>shape</w:t>
      </w:r>
      <w:proofErr w:type="spellEnd"/>
      <w:r w:rsidRPr="00004456">
        <w:t xml:space="preserve"> file z rozszerzeniem (</w:t>
      </w:r>
      <w:proofErr w:type="spellStart"/>
      <w:r w:rsidRPr="00004456">
        <w:t>shp</w:t>
      </w:r>
      <w:proofErr w:type="spellEnd"/>
      <w:r w:rsidRPr="00004456">
        <w:t xml:space="preserve">, </w:t>
      </w:r>
      <w:proofErr w:type="spellStart"/>
      <w:r w:rsidRPr="00004456">
        <w:t>shx</w:t>
      </w:r>
      <w:proofErr w:type="spellEnd"/>
      <w:r w:rsidRPr="00004456">
        <w:t xml:space="preserve">, </w:t>
      </w:r>
      <w:proofErr w:type="spellStart"/>
      <w:r w:rsidRPr="00004456">
        <w:t>dbf</w:t>
      </w:r>
      <w:proofErr w:type="spellEnd"/>
      <w:r w:rsidRPr="00004456">
        <w:t>) z opisem warstw i atrybutów, przekazać na komputerowym nośniku informacji. Pliki rastrowe tworzące podkład do projektu tworzyć muszą ciąg drogi umieszczony w układzie geodezyjnym „2000” (EPSG 2177). Celem opracowania projektu wykonawczego jest uzyskanie niezbędnych danych dla potrzeb wykonania, odbioru i rozliczenia robót budowlanych. Podstawa dla opracowania projektu wykonawczego jest projekt budowlany. Projekt wykonawczy powinien zawierać rozszerzenia ww. opracowania o zagadnienia istotne z punktu widzenia wykonania robót. Dokumentacja w wersji elektronicznej winna być przystosowana do odczytu i edycji w środowisku GIS w oparciu o „Wytyczne do wykonania dokumentacji powykonawczej dla ułatwienia importu i aktualizacji Systemu Ewidencji w Zarządzie Dróg Wojewódzkich w Bydgoszczy”.</w:t>
      </w:r>
    </w:p>
    <w:p w14:paraId="4CF8882E" w14:textId="77777777" w:rsidR="00C4361C" w:rsidRPr="00004456" w:rsidRDefault="00C4361C" w:rsidP="00004456">
      <w:pPr>
        <w:pStyle w:val="2poziom"/>
        <w:ind w:left="709"/>
        <w:jc w:val="both"/>
      </w:pPr>
      <w:r w:rsidRPr="00004456">
        <w:t>- opracować projekty stałej organizacji ruchu i czasowej organizacji ruchu na czas prowadzenia robót oraz uzyskać dla nich zatwierdzenie Urzędu Marszałkowskiego wraz z zatwierdzeniem rozwiązań geometrycznych przyjętych w projekcie budowlanym i projekcie wykonawczym,</w:t>
      </w:r>
    </w:p>
    <w:p w14:paraId="758D1FF4" w14:textId="77777777" w:rsidR="00C4361C" w:rsidRPr="00004456" w:rsidRDefault="00C4361C" w:rsidP="00004456">
      <w:pPr>
        <w:pStyle w:val="2poziom"/>
        <w:ind w:left="709"/>
        <w:jc w:val="both"/>
      </w:pPr>
      <w:r w:rsidRPr="00004456">
        <w:t>- uzyskać opinię Urzędu Miejskiego w Sępólnie Krajeńskim</w:t>
      </w:r>
    </w:p>
    <w:p w14:paraId="420FCC46" w14:textId="77777777" w:rsidR="00C4361C" w:rsidRPr="00004456" w:rsidRDefault="00C4361C" w:rsidP="00004456">
      <w:pPr>
        <w:pStyle w:val="2poziom"/>
        <w:ind w:left="709"/>
        <w:jc w:val="both"/>
      </w:pPr>
      <w:r w:rsidRPr="00004456">
        <w:t>- wykonać audyt BRD dla projektu.</w:t>
      </w:r>
    </w:p>
    <w:p w14:paraId="37447C7B" w14:textId="77777777" w:rsidR="00004456" w:rsidRDefault="00004456" w:rsidP="00407D36">
      <w:pPr>
        <w:pStyle w:val="Lista3"/>
        <w:numPr>
          <w:ilvl w:val="0"/>
          <w:numId w:val="0"/>
        </w:numPr>
        <w:spacing w:line="240" w:lineRule="auto"/>
        <w:ind w:left="426"/>
        <w:rPr>
          <w:snapToGrid w:val="0"/>
        </w:rPr>
      </w:pPr>
    </w:p>
    <w:p w14:paraId="39AA936C" w14:textId="1F8BA33A" w:rsidR="003247D0" w:rsidRDefault="003247D0" w:rsidP="00390E63">
      <w:pPr>
        <w:pStyle w:val="2poziom"/>
        <w:numPr>
          <w:ilvl w:val="0"/>
          <w:numId w:val="89"/>
        </w:numPr>
      </w:pPr>
      <w:r w:rsidRPr="003247D0">
        <w:rPr>
          <w:snapToGrid w:val="0"/>
        </w:rPr>
        <w:t>Opracowanie materiałów wyjściowych do projektowania</w:t>
      </w:r>
      <w:r>
        <w:rPr>
          <w:snapToGrid w:val="0"/>
        </w:rPr>
        <w:t xml:space="preserve"> - </w:t>
      </w:r>
      <w:r w:rsidR="0048417A">
        <w:t>w</w:t>
      </w:r>
      <w:r w:rsidRPr="003247D0">
        <w:t>arunki do projektowania:</w:t>
      </w:r>
    </w:p>
    <w:p w14:paraId="755D0C20" w14:textId="77777777" w:rsidR="00004456" w:rsidRPr="00004456" w:rsidRDefault="00004456" w:rsidP="00004456">
      <w:pPr>
        <w:pStyle w:val="2poziom"/>
        <w:ind w:left="1134" w:hanging="283"/>
        <w:rPr>
          <w:w w:val="89"/>
        </w:rPr>
      </w:pPr>
      <w:r w:rsidRPr="00004456">
        <w:rPr>
          <w:w w:val="89"/>
        </w:rPr>
        <w:t>•</w:t>
      </w:r>
      <w:r w:rsidRPr="00004456">
        <w:rPr>
          <w:w w:val="89"/>
        </w:rPr>
        <w:tab/>
        <w:t>rondo jednopasowe typu małego</w:t>
      </w:r>
    </w:p>
    <w:p w14:paraId="0DA72AAE" w14:textId="77777777" w:rsidR="00004456" w:rsidRPr="00004456" w:rsidRDefault="00004456" w:rsidP="00004456">
      <w:pPr>
        <w:pStyle w:val="2poziom"/>
        <w:ind w:left="1134" w:hanging="283"/>
        <w:rPr>
          <w:w w:val="89"/>
        </w:rPr>
      </w:pPr>
      <w:r w:rsidRPr="00004456">
        <w:rPr>
          <w:w w:val="89"/>
        </w:rPr>
        <w:t>•</w:t>
      </w:r>
      <w:r w:rsidRPr="00004456">
        <w:rPr>
          <w:w w:val="89"/>
        </w:rPr>
        <w:tab/>
        <w:t>średnica wyspy środkowej – D</w:t>
      </w:r>
      <w:r w:rsidRPr="00004456">
        <w:rPr>
          <w:w w:val="89"/>
          <w:vertAlign w:val="subscript"/>
        </w:rPr>
        <w:t>W</w:t>
      </w:r>
      <w:r w:rsidRPr="00004456">
        <w:rPr>
          <w:w w:val="89"/>
        </w:rPr>
        <w:t xml:space="preserve"> = 10 m</w:t>
      </w:r>
    </w:p>
    <w:p w14:paraId="611CFCD9" w14:textId="77777777" w:rsidR="00004456" w:rsidRPr="00004456" w:rsidRDefault="00004456" w:rsidP="00004456">
      <w:pPr>
        <w:pStyle w:val="2poziom"/>
        <w:ind w:left="1134" w:hanging="283"/>
        <w:rPr>
          <w:w w:val="89"/>
        </w:rPr>
      </w:pPr>
      <w:r w:rsidRPr="00004456">
        <w:rPr>
          <w:w w:val="89"/>
        </w:rPr>
        <w:t>•</w:t>
      </w:r>
      <w:r w:rsidRPr="00004456">
        <w:rPr>
          <w:w w:val="89"/>
        </w:rPr>
        <w:tab/>
        <w:t>szerokość pierścienia - 2,5 m</w:t>
      </w:r>
    </w:p>
    <w:p w14:paraId="301CEE0B" w14:textId="77777777" w:rsidR="00004456" w:rsidRPr="00004456" w:rsidRDefault="00004456" w:rsidP="00004456">
      <w:pPr>
        <w:pStyle w:val="2poziom"/>
        <w:ind w:left="1134" w:hanging="283"/>
        <w:rPr>
          <w:w w:val="89"/>
          <w:vertAlign w:val="subscript"/>
        </w:rPr>
      </w:pPr>
      <w:r w:rsidRPr="00004456">
        <w:rPr>
          <w:w w:val="89"/>
        </w:rPr>
        <w:t>•</w:t>
      </w:r>
      <w:r w:rsidRPr="00004456">
        <w:rPr>
          <w:w w:val="89"/>
        </w:rPr>
        <w:tab/>
        <w:t>średnica zewnętrzna ronda – D</w:t>
      </w:r>
      <w:r w:rsidRPr="00004456">
        <w:rPr>
          <w:w w:val="89"/>
          <w:vertAlign w:val="subscript"/>
        </w:rPr>
        <w:t xml:space="preserve">Z </w:t>
      </w:r>
      <w:r w:rsidRPr="00004456">
        <w:rPr>
          <w:w w:val="89"/>
        </w:rPr>
        <w:t>= 26 m</w:t>
      </w:r>
    </w:p>
    <w:p w14:paraId="60E4F456" w14:textId="77777777" w:rsidR="00004456" w:rsidRPr="00004456" w:rsidRDefault="00004456" w:rsidP="00004456">
      <w:pPr>
        <w:pStyle w:val="2poziom"/>
        <w:ind w:left="1134" w:hanging="283"/>
        <w:rPr>
          <w:w w:val="89"/>
          <w:vertAlign w:val="subscript"/>
        </w:rPr>
      </w:pPr>
      <w:r w:rsidRPr="00004456">
        <w:rPr>
          <w:w w:val="89"/>
        </w:rPr>
        <w:t>•</w:t>
      </w:r>
      <w:r w:rsidRPr="00004456">
        <w:rPr>
          <w:w w:val="89"/>
        </w:rPr>
        <w:tab/>
        <w:t>szerokości wlotów – S</w:t>
      </w:r>
      <w:r w:rsidRPr="00004456">
        <w:rPr>
          <w:w w:val="89"/>
          <w:vertAlign w:val="subscript"/>
        </w:rPr>
        <w:t>W</w:t>
      </w:r>
      <w:r w:rsidRPr="00004456">
        <w:rPr>
          <w:w w:val="89"/>
        </w:rPr>
        <w:t xml:space="preserve"> = 3,5 m</w:t>
      </w:r>
    </w:p>
    <w:p w14:paraId="4A7E6700" w14:textId="77777777" w:rsidR="00004456" w:rsidRPr="00004456" w:rsidRDefault="00004456" w:rsidP="00004456">
      <w:pPr>
        <w:pStyle w:val="2poziom"/>
        <w:ind w:left="1134" w:hanging="283"/>
        <w:rPr>
          <w:w w:val="89"/>
        </w:rPr>
      </w:pPr>
      <w:r w:rsidRPr="00004456">
        <w:rPr>
          <w:w w:val="89"/>
        </w:rPr>
        <w:t>•</w:t>
      </w:r>
      <w:r w:rsidRPr="00004456">
        <w:rPr>
          <w:w w:val="89"/>
        </w:rPr>
        <w:tab/>
        <w:t>szerokości wylotów – S</w:t>
      </w:r>
      <w:r w:rsidRPr="00004456">
        <w:rPr>
          <w:w w:val="89"/>
          <w:vertAlign w:val="subscript"/>
        </w:rPr>
        <w:t xml:space="preserve">U </w:t>
      </w:r>
      <w:r w:rsidRPr="00004456">
        <w:rPr>
          <w:w w:val="89"/>
        </w:rPr>
        <w:t>= 4,0 m</w:t>
      </w:r>
    </w:p>
    <w:p w14:paraId="6E424A15" w14:textId="77777777" w:rsidR="00004456" w:rsidRPr="00004456" w:rsidRDefault="00004456" w:rsidP="00004456">
      <w:pPr>
        <w:pStyle w:val="2poziom"/>
        <w:ind w:left="1134" w:hanging="283"/>
        <w:rPr>
          <w:w w:val="89"/>
        </w:rPr>
      </w:pPr>
      <w:r w:rsidRPr="00004456">
        <w:rPr>
          <w:w w:val="89"/>
        </w:rPr>
        <w:t xml:space="preserve">• </w:t>
      </w:r>
      <w:r w:rsidRPr="00004456">
        <w:rPr>
          <w:w w:val="89"/>
        </w:rPr>
        <w:tab/>
        <w:t>klasa drogi G</w:t>
      </w:r>
    </w:p>
    <w:p w14:paraId="0020F4BB" w14:textId="77777777" w:rsidR="00004456" w:rsidRPr="00004456" w:rsidRDefault="00004456" w:rsidP="00004456">
      <w:pPr>
        <w:pStyle w:val="2poziom"/>
        <w:ind w:left="1134" w:hanging="283"/>
        <w:rPr>
          <w:w w:val="89"/>
        </w:rPr>
      </w:pPr>
      <w:r w:rsidRPr="00004456">
        <w:rPr>
          <w:w w:val="89"/>
        </w:rPr>
        <w:t>•</w:t>
      </w:r>
      <w:r w:rsidRPr="00004456">
        <w:rPr>
          <w:w w:val="89"/>
        </w:rPr>
        <w:tab/>
        <w:t>nośność nawierzchni 100kN/oś</w:t>
      </w:r>
    </w:p>
    <w:p w14:paraId="0B594908" w14:textId="77777777" w:rsidR="00004456" w:rsidRPr="00004456" w:rsidRDefault="00004456" w:rsidP="00004456">
      <w:pPr>
        <w:pStyle w:val="2poziom"/>
        <w:ind w:left="1134" w:hanging="283"/>
        <w:rPr>
          <w:rFonts w:eastAsia="Calibri"/>
          <w:w w:val="89"/>
        </w:rPr>
      </w:pPr>
      <w:r w:rsidRPr="00004456">
        <w:rPr>
          <w:w w:val="89"/>
        </w:rPr>
        <w:t>•</w:t>
      </w:r>
      <w:r w:rsidRPr="00004456">
        <w:rPr>
          <w:w w:val="89"/>
        </w:rPr>
        <w:tab/>
      </w:r>
      <w:r w:rsidRPr="00004456">
        <w:rPr>
          <w:rFonts w:eastAsia="Calibri"/>
          <w:w w:val="89"/>
        </w:rPr>
        <w:t>wykonanie warstwy profilowej</w:t>
      </w:r>
    </w:p>
    <w:p w14:paraId="7B5379FE" w14:textId="77777777" w:rsidR="00004456" w:rsidRPr="00004456" w:rsidRDefault="00004456" w:rsidP="00004456">
      <w:pPr>
        <w:pStyle w:val="2poziom"/>
        <w:ind w:left="1134" w:hanging="283"/>
        <w:rPr>
          <w:w w:val="89"/>
        </w:rPr>
      </w:pPr>
      <w:r w:rsidRPr="00004456">
        <w:rPr>
          <w:w w:val="89"/>
        </w:rPr>
        <w:t>•</w:t>
      </w:r>
      <w:r w:rsidRPr="00004456">
        <w:rPr>
          <w:w w:val="89"/>
        </w:rPr>
        <w:tab/>
        <w:t>w</w:t>
      </w:r>
      <w:r w:rsidRPr="00004456">
        <w:rPr>
          <w:rFonts w:eastAsia="Calibri"/>
          <w:w w:val="89"/>
        </w:rPr>
        <w:t xml:space="preserve">ykonanie warstwy </w:t>
      </w:r>
      <w:r w:rsidRPr="00004456">
        <w:rPr>
          <w:w w:val="89"/>
        </w:rPr>
        <w:t>wiążącej</w:t>
      </w:r>
    </w:p>
    <w:p w14:paraId="4C7BF56E" w14:textId="77777777" w:rsidR="00004456" w:rsidRPr="00004456" w:rsidRDefault="00004456" w:rsidP="00004456">
      <w:pPr>
        <w:pStyle w:val="2poziom"/>
        <w:ind w:left="1134" w:hanging="283"/>
        <w:rPr>
          <w:w w:val="89"/>
        </w:rPr>
      </w:pPr>
      <w:r w:rsidRPr="00004456">
        <w:rPr>
          <w:w w:val="89"/>
        </w:rPr>
        <w:t>•</w:t>
      </w:r>
      <w:r w:rsidRPr="00004456">
        <w:rPr>
          <w:w w:val="89"/>
        </w:rPr>
        <w:tab/>
        <w:t xml:space="preserve">wykonanie warstwy </w:t>
      </w:r>
      <w:r w:rsidRPr="00004456">
        <w:rPr>
          <w:rFonts w:eastAsia="Calibri"/>
          <w:w w:val="89"/>
        </w:rPr>
        <w:t>ścieralnej</w:t>
      </w:r>
    </w:p>
    <w:p w14:paraId="4A836ABB" w14:textId="77777777" w:rsidR="00004456" w:rsidRPr="00004456" w:rsidRDefault="00004456" w:rsidP="00004456">
      <w:pPr>
        <w:pStyle w:val="2poziom"/>
        <w:ind w:left="1134" w:hanging="283"/>
        <w:rPr>
          <w:w w:val="89"/>
        </w:rPr>
      </w:pPr>
      <w:r w:rsidRPr="00004456">
        <w:rPr>
          <w:w w:val="89"/>
        </w:rPr>
        <w:t>•</w:t>
      </w:r>
      <w:r w:rsidRPr="00004456">
        <w:rPr>
          <w:w w:val="89"/>
        </w:rPr>
        <w:tab/>
      </w:r>
      <w:r w:rsidRPr="00004456">
        <w:rPr>
          <w:rFonts w:eastAsia="Calibri"/>
          <w:w w:val="89"/>
          <w:lang w:eastAsia="en-US"/>
        </w:rPr>
        <w:t>wykonanie podbudowy na podstawie wykonanych przez wykonawcę projektu badań geotechnicznych</w:t>
      </w:r>
      <w:r w:rsidRPr="002752A9">
        <w:rPr>
          <w:w w:val="89"/>
        </w:rPr>
        <w:t xml:space="preserve"> </w:t>
      </w:r>
    </w:p>
    <w:p w14:paraId="2EA265BF" w14:textId="77777777" w:rsidR="00004456" w:rsidRPr="00004456" w:rsidRDefault="00004456" w:rsidP="00004456">
      <w:pPr>
        <w:pStyle w:val="2poziom"/>
        <w:ind w:left="1134" w:hanging="283"/>
        <w:rPr>
          <w:w w:val="89"/>
        </w:rPr>
      </w:pPr>
      <w:r w:rsidRPr="00004456">
        <w:rPr>
          <w:w w:val="89"/>
        </w:rPr>
        <w:t>•</w:t>
      </w:r>
      <w:r w:rsidRPr="00004456">
        <w:rPr>
          <w:w w:val="89"/>
        </w:rPr>
        <w:tab/>
        <w:t>przebudowa i budowa zjazdów</w:t>
      </w:r>
    </w:p>
    <w:p w14:paraId="272613C0" w14:textId="77777777" w:rsidR="00004456" w:rsidRPr="00004456" w:rsidRDefault="00004456" w:rsidP="00004456">
      <w:pPr>
        <w:pStyle w:val="2poziom"/>
        <w:ind w:left="1134" w:hanging="283"/>
        <w:rPr>
          <w:w w:val="89"/>
        </w:rPr>
      </w:pPr>
      <w:r w:rsidRPr="00004456">
        <w:rPr>
          <w:w w:val="89"/>
        </w:rPr>
        <w:t>•</w:t>
      </w:r>
      <w:r w:rsidRPr="00004456">
        <w:rPr>
          <w:w w:val="89"/>
        </w:rPr>
        <w:tab/>
        <w:t>przebudowa i budowa przepustów pod zjazdami</w:t>
      </w:r>
    </w:p>
    <w:p w14:paraId="7AD06B89" w14:textId="77777777" w:rsidR="00004456" w:rsidRPr="00004456" w:rsidRDefault="00004456" w:rsidP="00004456">
      <w:pPr>
        <w:pStyle w:val="2poziom"/>
        <w:ind w:left="1134" w:hanging="283"/>
        <w:rPr>
          <w:w w:val="89"/>
        </w:rPr>
      </w:pPr>
      <w:r w:rsidRPr="00004456">
        <w:rPr>
          <w:w w:val="89"/>
        </w:rPr>
        <w:t>•</w:t>
      </w:r>
      <w:r w:rsidRPr="00004456">
        <w:rPr>
          <w:w w:val="89"/>
        </w:rPr>
        <w:tab/>
        <w:t>elementy BRD, wg potrzeb</w:t>
      </w:r>
    </w:p>
    <w:p w14:paraId="28BA6F37" w14:textId="77777777" w:rsidR="00004456" w:rsidRPr="00004456" w:rsidRDefault="00004456" w:rsidP="00004456">
      <w:pPr>
        <w:pStyle w:val="2poziom"/>
        <w:ind w:left="1134" w:hanging="283"/>
        <w:rPr>
          <w:w w:val="89"/>
        </w:rPr>
      </w:pPr>
      <w:r w:rsidRPr="00004456">
        <w:rPr>
          <w:w w:val="89"/>
        </w:rPr>
        <w:t>•</w:t>
      </w:r>
      <w:r w:rsidRPr="00004456">
        <w:rPr>
          <w:w w:val="89"/>
        </w:rPr>
        <w:tab/>
        <w:t>kategoria ruchu wg wykonanych pomiarów</w:t>
      </w:r>
    </w:p>
    <w:p w14:paraId="134961FB" w14:textId="77777777" w:rsidR="00004456" w:rsidRPr="00004456" w:rsidRDefault="00004456" w:rsidP="00004456">
      <w:pPr>
        <w:pStyle w:val="2poziom"/>
        <w:ind w:left="1134" w:hanging="283"/>
        <w:rPr>
          <w:w w:val="89"/>
        </w:rPr>
      </w:pPr>
      <w:r w:rsidRPr="00004456">
        <w:rPr>
          <w:w w:val="89"/>
        </w:rPr>
        <w:t>•</w:t>
      </w:r>
      <w:r w:rsidRPr="00004456">
        <w:rPr>
          <w:w w:val="89"/>
        </w:rPr>
        <w:tab/>
        <w:t>przebudowa istniejących przepustów</w:t>
      </w:r>
    </w:p>
    <w:p w14:paraId="01409B3A" w14:textId="77777777" w:rsidR="00004456" w:rsidRPr="00004456" w:rsidRDefault="00004456" w:rsidP="00004456">
      <w:pPr>
        <w:pStyle w:val="2poziom"/>
        <w:ind w:left="1134" w:hanging="283"/>
        <w:rPr>
          <w:w w:val="89"/>
        </w:rPr>
      </w:pPr>
      <w:r w:rsidRPr="00004456">
        <w:rPr>
          <w:w w:val="89"/>
        </w:rPr>
        <w:t>•</w:t>
      </w:r>
      <w:r w:rsidRPr="00004456">
        <w:rPr>
          <w:w w:val="89"/>
        </w:rPr>
        <w:tab/>
        <w:t>oznakowanie poziome i pionowe</w:t>
      </w:r>
    </w:p>
    <w:p w14:paraId="268FA6A9" w14:textId="77777777" w:rsidR="00004456" w:rsidRPr="00004456" w:rsidRDefault="00004456" w:rsidP="00004456">
      <w:pPr>
        <w:pStyle w:val="2poziom"/>
        <w:ind w:left="1134" w:hanging="283"/>
        <w:rPr>
          <w:rFonts w:eastAsia="Calibri"/>
          <w:w w:val="89"/>
        </w:rPr>
      </w:pPr>
      <w:r w:rsidRPr="00004456">
        <w:rPr>
          <w:w w:val="89"/>
        </w:rPr>
        <w:t>•</w:t>
      </w:r>
      <w:r w:rsidRPr="00004456">
        <w:rPr>
          <w:w w:val="89"/>
        </w:rPr>
        <w:tab/>
      </w:r>
      <w:r w:rsidRPr="00004456">
        <w:rPr>
          <w:rFonts w:eastAsia="Calibri"/>
          <w:w w:val="89"/>
        </w:rPr>
        <w:t>uwzględnić potrzeby osób niepełnosprawnych (np. poprzez wykonanie ryflowanych elementów nawierzchni  tworzących system informacji dla osób niewidomych)</w:t>
      </w:r>
    </w:p>
    <w:p w14:paraId="6FF969C6" w14:textId="77777777" w:rsidR="00004456" w:rsidRPr="00004456" w:rsidRDefault="00004456" w:rsidP="00004456">
      <w:pPr>
        <w:pStyle w:val="2poziom"/>
        <w:ind w:left="1134" w:hanging="283"/>
        <w:rPr>
          <w:w w:val="89"/>
        </w:rPr>
      </w:pPr>
      <w:r w:rsidRPr="00004456">
        <w:rPr>
          <w:w w:val="89"/>
        </w:rPr>
        <w:t>•</w:t>
      </w:r>
      <w:r w:rsidRPr="00004456">
        <w:rPr>
          <w:w w:val="89"/>
        </w:rPr>
        <w:tab/>
        <w:t>prace branżowe związane z realizacją przebudowy drogi (uwzględnić i rozwiązać kolizje branżowe związane z realizacja przebudowy drogi)</w:t>
      </w:r>
      <w:r w:rsidRPr="00004456">
        <w:rPr>
          <w:w w:val="89"/>
        </w:rPr>
        <w:tab/>
      </w:r>
    </w:p>
    <w:p w14:paraId="4E5BC81A" w14:textId="77777777" w:rsidR="00004456" w:rsidRPr="00004456" w:rsidRDefault="00004456" w:rsidP="00004456">
      <w:pPr>
        <w:pStyle w:val="2poziom"/>
        <w:ind w:left="1134" w:hanging="283"/>
        <w:rPr>
          <w:rFonts w:eastAsia="Calibri"/>
          <w:w w:val="89"/>
        </w:rPr>
      </w:pPr>
      <w:r w:rsidRPr="00004456">
        <w:rPr>
          <w:w w:val="89"/>
        </w:rPr>
        <w:t>•</w:t>
      </w:r>
      <w:r w:rsidRPr="00004456">
        <w:rPr>
          <w:w w:val="89"/>
        </w:rPr>
        <w:tab/>
      </w:r>
      <w:r w:rsidRPr="00004456">
        <w:rPr>
          <w:snapToGrid w:val="0"/>
          <w:w w:val="89"/>
        </w:rPr>
        <w:t>stabilizacja trwała granic pasa drogowego</w:t>
      </w:r>
      <w:r w:rsidRPr="00004456">
        <w:rPr>
          <w:rFonts w:eastAsia="Calibri"/>
          <w:w w:val="89"/>
        </w:rPr>
        <w:t xml:space="preserve"> oraz dodatkowo ustawienie słupków rozgraniczających z napisem „pas drogowy” co 50 m.</w:t>
      </w:r>
    </w:p>
    <w:p w14:paraId="321876B9" w14:textId="77777777" w:rsidR="00004456" w:rsidRPr="00004456" w:rsidRDefault="00004456" w:rsidP="00004456">
      <w:pPr>
        <w:pStyle w:val="2poziom"/>
        <w:ind w:left="1134" w:hanging="283"/>
        <w:rPr>
          <w:snapToGrid w:val="0"/>
          <w:w w:val="89"/>
        </w:rPr>
      </w:pPr>
      <w:r w:rsidRPr="00004456">
        <w:rPr>
          <w:w w:val="89"/>
        </w:rPr>
        <w:t>•</w:t>
      </w:r>
      <w:r w:rsidRPr="00004456">
        <w:rPr>
          <w:w w:val="89"/>
        </w:rPr>
        <w:tab/>
      </w:r>
      <w:r w:rsidRPr="00004456">
        <w:rPr>
          <w:snapToGrid w:val="0"/>
          <w:w w:val="89"/>
        </w:rPr>
        <w:t>w dokumentacji projektowej uwzględnić powiązania z istniejącą siecią drogową oraz drogami dojazdowymi do pól i posesji, przy czym należy ograniczyć liczbę i częstość zjazdów poprzez sprawdzenie ich zasadności,  dokonać tego w uzgodnieniu z Zamawiającym i w zaopiniowaniu przez samorządy lokalne.</w:t>
      </w:r>
    </w:p>
    <w:p w14:paraId="6F8F528C" w14:textId="77777777" w:rsidR="00004456" w:rsidRPr="00004456" w:rsidRDefault="00004456" w:rsidP="00004456">
      <w:pPr>
        <w:pStyle w:val="2poziom"/>
        <w:ind w:left="1134" w:hanging="283"/>
        <w:rPr>
          <w:snapToGrid w:val="0"/>
          <w:w w:val="89"/>
        </w:rPr>
      </w:pPr>
      <w:r w:rsidRPr="00004456">
        <w:rPr>
          <w:w w:val="89"/>
        </w:rPr>
        <w:t>•</w:t>
      </w:r>
      <w:r w:rsidRPr="00004456">
        <w:rPr>
          <w:w w:val="89"/>
        </w:rPr>
        <w:tab/>
        <w:t>o</w:t>
      </w:r>
      <w:r w:rsidRPr="00004456">
        <w:rPr>
          <w:snapToGrid w:val="0"/>
          <w:w w:val="89"/>
        </w:rPr>
        <w:t>świetlenie ronda</w:t>
      </w:r>
    </w:p>
    <w:p w14:paraId="627CC89C" w14:textId="77777777" w:rsidR="00004456" w:rsidRPr="003247D0" w:rsidRDefault="00004456" w:rsidP="00004456">
      <w:pPr>
        <w:pStyle w:val="Lista3"/>
        <w:numPr>
          <w:ilvl w:val="0"/>
          <w:numId w:val="0"/>
        </w:numPr>
        <w:spacing w:line="240" w:lineRule="auto"/>
        <w:rPr>
          <w:szCs w:val="24"/>
        </w:rPr>
      </w:pPr>
    </w:p>
    <w:p w14:paraId="4C5B6FDB" w14:textId="220DFA35" w:rsidR="003247D0" w:rsidRDefault="003247D0" w:rsidP="00390E63">
      <w:pPr>
        <w:pStyle w:val="Lista3"/>
        <w:numPr>
          <w:ilvl w:val="0"/>
          <w:numId w:val="89"/>
        </w:numPr>
        <w:spacing w:line="240" w:lineRule="auto"/>
        <w:rPr>
          <w:i/>
          <w:snapToGrid w:val="0"/>
          <w:szCs w:val="24"/>
          <w:u w:val="single"/>
        </w:rPr>
      </w:pPr>
      <w:r w:rsidRPr="0014131B">
        <w:rPr>
          <w:i/>
          <w:snapToGrid w:val="0"/>
          <w:szCs w:val="24"/>
          <w:u w:val="single"/>
        </w:rPr>
        <w:t>Ogólne wymagania dla Wykonawcy</w:t>
      </w:r>
    </w:p>
    <w:p w14:paraId="117517FB" w14:textId="77777777" w:rsidR="00004456" w:rsidRPr="00004456" w:rsidRDefault="00004456" w:rsidP="00390E63">
      <w:pPr>
        <w:pStyle w:val="2poziom"/>
        <w:numPr>
          <w:ilvl w:val="0"/>
          <w:numId w:val="90"/>
        </w:numPr>
        <w:ind w:left="1134"/>
        <w:jc w:val="both"/>
      </w:pPr>
      <w:r w:rsidRPr="00004456">
        <w:t>Wykonawca jest odpowiedzialny za zorganizowanie procesu wykonywania opracowań projektowych, w taki sposób aby założone cele projektu zostały osiągnięte zgodnie z umową.</w:t>
      </w:r>
    </w:p>
    <w:p w14:paraId="5425A0CB" w14:textId="68D2ED52" w:rsidR="00004456" w:rsidRPr="00004456" w:rsidRDefault="00004456" w:rsidP="00390E63">
      <w:pPr>
        <w:pStyle w:val="2poziom"/>
        <w:numPr>
          <w:ilvl w:val="0"/>
          <w:numId w:val="90"/>
        </w:numPr>
        <w:ind w:left="1134"/>
        <w:jc w:val="both"/>
      </w:pPr>
      <w:r w:rsidRPr="00004456">
        <w:t>Podstawowe obowiązki projektanta w zakresie odpowiedzialności zawodowej oraz wymagania dla projektowanych obiektów określa ustawa prawo budowlane oraz ustawa o samorządzie zawodowym.</w:t>
      </w:r>
    </w:p>
    <w:p w14:paraId="429676D2" w14:textId="77777777" w:rsidR="00004456" w:rsidRPr="00004456" w:rsidRDefault="00004456" w:rsidP="00390E63">
      <w:pPr>
        <w:pStyle w:val="2poziom"/>
        <w:numPr>
          <w:ilvl w:val="0"/>
          <w:numId w:val="90"/>
        </w:numPr>
        <w:ind w:left="1134"/>
        <w:jc w:val="both"/>
      </w:pPr>
      <w:r w:rsidRPr="00004456">
        <w:t xml:space="preserve">Obiekt budowlany należy projektować zgodnie z przepisami, w tym </w:t>
      </w:r>
      <w:proofErr w:type="spellStart"/>
      <w:r w:rsidRPr="00004456">
        <w:t>techniczno</w:t>
      </w:r>
      <w:proofErr w:type="spellEnd"/>
      <w:r w:rsidRPr="00004456">
        <w:t xml:space="preserve"> budowlanymi (w tym z rozporządzeniami) oraz zasadami wiedzy technicznej. Obiekty budowlane należy projektować tak, aby zapewnić optymalną ekonomiczność budowy i eksploatacji. Obiekty budowlane należy projektować z zastosowaniem technologii robót i materiałów - kierując się zasadą projektowania optymalnych rozwiązań dla osiągnięcia założonych celów.</w:t>
      </w:r>
    </w:p>
    <w:p w14:paraId="21591F6C" w14:textId="77777777" w:rsidR="00004456" w:rsidRPr="00004456" w:rsidRDefault="00004456" w:rsidP="00390E63">
      <w:pPr>
        <w:pStyle w:val="2poziom"/>
        <w:numPr>
          <w:ilvl w:val="0"/>
          <w:numId w:val="90"/>
        </w:numPr>
        <w:ind w:left="1134"/>
        <w:jc w:val="both"/>
      </w:pPr>
      <w:r w:rsidRPr="00004456">
        <w:t xml:space="preserve">Wykonawca zobowiązany jest znać wszystkie przepisy wydane przez władze centralne i lokalne oraz inne przepisy, regulaminy i wytyczne, które są w jakikolwiek sposób związane z wykonywanymi opracowaniami projektowymi i będzie w pełni odpowiedzialny za przestrzeganie ich postanowień podczas wykonywania opracowań projektowych. </w:t>
      </w:r>
    </w:p>
    <w:p w14:paraId="7317307F" w14:textId="77777777" w:rsidR="00004456" w:rsidRPr="00390E63" w:rsidRDefault="00004456" w:rsidP="00390E63">
      <w:pPr>
        <w:pStyle w:val="2poziom"/>
        <w:numPr>
          <w:ilvl w:val="0"/>
          <w:numId w:val="90"/>
        </w:numPr>
        <w:ind w:left="1134"/>
        <w:jc w:val="both"/>
        <w:rPr>
          <w:rFonts w:cs="Times New Roman"/>
        </w:rPr>
      </w:pPr>
      <w:r w:rsidRPr="00004456">
        <w:t xml:space="preserve">Wykonawca będzie przestrzegać praw patentowych i będzie w pełni odpowiedzialny za wypełnienie wszelkich wymagań prawnych odnośnie znaków firmowych, nazw lub innych chronionych praw w odniesieniu do projektów, sprzętu, materiałów lub urządzeń </w:t>
      </w:r>
      <w:r w:rsidRPr="00390E63">
        <w:rPr>
          <w:rFonts w:cs="Times New Roman"/>
        </w:rPr>
        <w:t>użytych lub związanych z wykonywaniem opracowań projektowych.</w:t>
      </w:r>
    </w:p>
    <w:p w14:paraId="36F89073" w14:textId="0535B67B" w:rsidR="00004456" w:rsidRPr="00390E63" w:rsidRDefault="00004456" w:rsidP="00390E63">
      <w:pPr>
        <w:pStyle w:val="2poziom"/>
        <w:numPr>
          <w:ilvl w:val="0"/>
          <w:numId w:val="90"/>
        </w:numPr>
        <w:ind w:left="1134"/>
        <w:jc w:val="both"/>
        <w:rPr>
          <w:rFonts w:cs="Times New Roman"/>
        </w:rPr>
      </w:pPr>
      <w:r w:rsidRPr="00390E63">
        <w:rPr>
          <w:rFonts w:cs="Times New Roman"/>
        </w:rPr>
        <w:t xml:space="preserve">Wszelkie straty, koszty postępowania, obciążenia i wydatki wynikłe lub związane </w:t>
      </w:r>
      <w:r w:rsidR="00390E63">
        <w:rPr>
          <w:rFonts w:cs="Times New Roman"/>
        </w:rPr>
        <w:br/>
      </w:r>
      <w:r w:rsidRPr="00390E63">
        <w:rPr>
          <w:rFonts w:cs="Times New Roman"/>
        </w:rPr>
        <w:t>z naruszeniem jakichkolwiek praw patentowych przez Wykonawcę pokryje Wykonawca.</w:t>
      </w:r>
    </w:p>
    <w:p w14:paraId="70C32196" w14:textId="77777777" w:rsidR="000A7BC6" w:rsidRPr="00390E63" w:rsidRDefault="00004456" w:rsidP="00390E63">
      <w:pPr>
        <w:pStyle w:val="2poziom"/>
        <w:numPr>
          <w:ilvl w:val="0"/>
          <w:numId w:val="90"/>
        </w:numPr>
        <w:ind w:left="1134"/>
        <w:jc w:val="both"/>
        <w:rPr>
          <w:rFonts w:cs="Times New Roman"/>
          <w:b/>
        </w:rPr>
      </w:pPr>
      <w:r w:rsidRPr="00390E63">
        <w:rPr>
          <w:rFonts w:cs="Times New Roman"/>
          <w:b/>
        </w:rPr>
        <w:t>Wykonawca zobowiązany jest do wprowadzenia zmian i uzupełnień w dokumentacji projektowej w zakresie wynikającym z obowiązków nałożonych przez organ wydający decyzję ZRID – na każdym etapie postępowania administracyjnego.</w:t>
      </w:r>
    </w:p>
    <w:p w14:paraId="2F52E0D2" w14:textId="77777777" w:rsidR="000A7BC6" w:rsidRPr="00390E63" w:rsidRDefault="000A7BC6" w:rsidP="00390E63">
      <w:pPr>
        <w:pStyle w:val="2poziom"/>
        <w:numPr>
          <w:ilvl w:val="0"/>
          <w:numId w:val="90"/>
        </w:numPr>
        <w:ind w:left="1134"/>
        <w:jc w:val="both"/>
        <w:rPr>
          <w:rFonts w:cs="Times New Roman"/>
        </w:rPr>
      </w:pPr>
      <w:r w:rsidRPr="00390E63">
        <w:rPr>
          <w:rFonts w:cs="Times New Roman"/>
          <w:snapToGrid w:val="0"/>
          <w:w w:val="89"/>
        </w:rPr>
        <w:t>Wykonawca w dniu podpisania umowy przedłoży harmonogram realizacji umowy z podaniem terminów realizacji poszczególnych etapów wraz z uzyskaniem wymaganych decyzji, pozwoleń, postanowień, uzgodnień, opinii i warunków. Jakakolwiek zmiana harmonogramu wymaga pisemnej zgody Zarządu Dróg Wojewódzkich w Bydgoszczy.</w:t>
      </w:r>
    </w:p>
    <w:p w14:paraId="28EEC418" w14:textId="77777777" w:rsidR="000A7BC6" w:rsidRPr="00390E63" w:rsidRDefault="000A7BC6" w:rsidP="00390E63">
      <w:pPr>
        <w:pStyle w:val="2poziom"/>
        <w:numPr>
          <w:ilvl w:val="0"/>
          <w:numId w:val="90"/>
        </w:numPr>
        <w:ind w:left="1134"/>
        <w:jc w:val="both"/>
        <w:rPr>
          <w:rFonts w:cs="Times New Roman"/>
        </w:rPr>
      </w:pPr>
      <w:r w:rsidRPr="00390E63">
        <w:rPr>
          <w:rFonts w:cs="Times New Roman"/>
          <w:snapToGrid w:val="0"/>
          <w:w w:val="89"/>
        </w:rPr>
        <w:t>Wykonawca ponosi odpowiedzialność z tytułu błędów projektowych skutkujących zwiększeniem kosztów robót budowlanych. Zamawiający zastrzega sobie prawo dochodzenia roszczeń z tego tytułu do wysokości 100% wartości poniesionych dodatkowych kosztów.</w:t>
      </w:r>
    </w:p>
    <w:p w14:paraId="5BA987E9" w14:textId="77777777" w:rsidR="00390E63" w:rsidRPr="00390E63" w:rsidRDefault="000A7BC6" w:rsidP="00390E63">
      <w:pPr>
        <w:pStyle w:val="2poziom"/>
        <w:numPr>
          <w:ilvl w:val="0"/>
          <w:numId w:val="90"/>
        </w:numPr>
        <w:ind w:left="1134"/>
        <w:jc w:val="both"/>
        <w:rPr>
          <w:rFonts w:cs="Times New Roman"/>
        </w:rPr>
      </w:pPr>
      <w:r w:rsidRPr="00390E63">
        <w:rPr>
          <w:rFonts w:cs="Times New Roman"/>
          <w:snapToGrid w:val="0"/>
          <w:w w:val="89"/>
        </w:rPr>
        <w:t>Wykonawca wraz z przekazaniem dokumentacji projektowej przedłoży również oświadczenia:</w:t>
      </w:r>
      <w:r w:rsidRPr="00390E63">
        <w:rPr>
          <w:rFonts w:cs="Times New Roman"/>
        </w:rPr>
        <w:t xml:space="preserve"> </w:t>
      </w:r>
    </w:p>
    <w:p w14:paraId="71C6DCE7" w14:textId="77777777" w:rsidR="00390E63" w:rsidRPr="00390E63" w:rsidRDefault="000A7BC6" w:rsidP="00390E63">
      <w:pPr>
        <w:pStyle w:val="2poziom"/>
        <w:numPr>
          <w:ilvl w:val="0"/>
          <w:numId w:val="91"/>
        </w:numPr>
        <w:ind w:left="1418" w:hanging="284"/>
        <w:jc w:val="both"/>
        <w:rPr>
          <w:rFonts w:cs="Times New Roman"/>
        </w:rPr>
      </w:pPr>
      <w:r w:rsidRPr="00390E63">
        <w:rPr>
          <w:rFonts w:cs="Times New Roman"/>
          <w:snapToGrid w:val="0"/>
          <w:w w:val="89"/>
        </w:rPr>
        <w:t>że dostarczony projekt wykonany jest zgodnie z umową, obowiązującymi przepisami techniczno-budowlanymi, normami i wytycznymi oraz, że zostaje wydany w stanie kompletnym z punktu widzenia celu, któremu ma służyć.</w:t>
      </w:r>
    </w:p>
    <w:p w14:paraId="4DEDF748" w14:textId="77777777" w:rsidR="00390E63" w:rsidRPr="00390E63" w:rsidRDefault="000A7BC6" w:rsidP="00390E63">
      <w:pPr>
        <w:pStyle w:val="2poziom"/>
        <w:numPr>
          <w:ilvl w:val="0"/>
          <w:numId w:val="91"/>
        </w:numPr>
        <w:ind w:left="1418" w:hanging="284"/>
        <w:jc w:val="both"/>
        <w:rPr>
          <w:rFonts w:cs="Times New Roman"/>
        </w:rPr>
      </w:pPr>
      <w:r w:rsidRPr="00390E63">
        <w:rPr>
          <w:rFonts w:cs="Times New Roman"/>
          <w:snapToGrid w:val="0"/>
          <w:w w:val="89"/>
        </w:rPr>
        <w:t>że dostarczony projekt jest wolny od jakichkolwiek wad fizycznych i od wad prawnych,</w:t>
      </w:r>
    </w:p>
    <w:p w14:paraId="2704DB0A" w14:textId="77777777" w:rsidR="00390E63" w:rsidRPr="00390E63" w:rsidRDefault="000A7BC6" w:rsidP="00390E63">
      <w:pPr>
        <w:pStyle w:val="2poziom"/>
        <w:numPr>
          <w:ilvl w:val="0"/>
          <w:numId w:val="91"/>
        </w:numPr>
        <w:ind w:left="1418" w:hanging="284"/>
        <w:jc w:val="both"/>
        <w:rPr>
          <w:rFonts w:cs="Times New Roman"/>
        </w:rPr>
      </w:pPr>
      <w:r w:rsidRPr="00390E63">
        <w:rPr>
          <w:rFonts w:cs="Times New Roman"/>
          <w:snapToGrid w:val="0"/>
          <w:w w:val="89"/>
        </w:rPr>
        <w:t>o wzajemnej zgodności kosztorysu inwestorskiego, kosztorysu ofertowego, przedmiaru, specyfikacji technicznych i rozwiązań projektowych,</w:t>
      </w:r>
    </w:p>
    <w:p w14:paraId="0FEF6C05" w14:textId="77777777" w:rsidR="00390E63" w:rsidRPr="00390E63" w:rsidRDefault="000A7BC6" w:rsidP="00390E63">
      <w:pPr>
        <w:pStyle w:val="2poziom"/>
        <w:numPr>
          <w:ilvl w:val="0"/>
          <w:numId w:val="91"/>
        </w:numPr>
        <w:ind w:left="1418" w:hanging="284"/>
        <w:jc w:val="both"/>
        <w:rPr>
          <w:rFonts w:cs="Times New Roman"/>
        </w:rPr>
      </w:pPr>
      <w:r w:rsidRPr="00390E63">
        <w:rPr>
          <w:rFonts w:cs="Times New Roman"/>
          <w:snapToGrid w:val="0"/>
          <w:w w:val="89"/>
        </w:rPr>
        <w:t>o zgodności wersji elektronicznej dokumentacji z wersją papierową.</w:t>
      </w:r>
    </w:p>
    <w:p w14:paraId="50E52097" w14:textId="3D701556" w:rsidR="000A7BC6" w:rsidRPr="00390E63" w:rsidRDefault="000A7BC6" w:rsidP="00390E63">
      <w:pPr>
        <w:pStyle w:val="2poziom"/>
        <w:numPr>
          <w:ilvl w:val="0"/>
          <w:numId w:val="91"/>
        </w:numPr>
        <w:ind w:left="1418" w:hanging="284"/>
        <w:jc w:val="both"/>
        <w:rPr>
          <w:rFonts w:cs="Times New Roman"/>
        </w:rPr>
      </w:pPr>
      <w:r w:rsidRPr="00390E63">
        <w:rPr>
          <w:rFonts w:cs="Times New Roman"/>
          <w:snapToGrid w:val="0"/>
          <w:w w:val="89"/>
        </w:rPr>
        <w:t>o zgodności dokumentacji z decyzją środowiskową</w:t>
      </w:r>
    </w:p>
    <w:p w14:paraId="012023B1" w14:textId="2728E0F0" w:rsidR="000A7BC6" w:rsidRPr="00390E63" w:rsidRDefault="000A7BC6" w:rsidP="00390E63">
      <w:pPr>
        <w:pStyle w:val="2poziom"/>
        <w:numPr>
          <w:ilvl w:val="0"/>
          <w:numId w:val="90"/>
        </w:numPr>
        <w:ind w:left="1134"/>
        <w:jc w:val="both"/>
        <w:rPr>
          <w:rFonts w:cs="Times New Roman"/>
          <w:snapToGrid w:val="0"/>
          <w:w w:val="89"/>
        </w:rPr>
      </w:pPr>
      <w:r w:rsidRPr="00390E63">
        <w:rPr>
          <w:rFonts w:cs="Times New Roman"/>
          <w:snapToGrid w:val="0"/>
          <w:w w:val="89"/>
        </w:rPr>
        <w:t>Wykonawca oświadcza, że posiada prawa autorskie, prawa majątkowe oraz prawa zależne do utworów w rozumieniu ustawy o prawach autorskich i prawach pokrewnych, które zostały wytworzone w trakcie realizacji przedmiotu umowy i w ramach wynagrodzenia:</w:t>
      </w:r>
    </w:p>
    <w:p w14:paraId="4905E0D1" w14:textId="77777777" w:rsidR="000A7BC6" w:rsidRPr="00390E63" w:rsidRDefault="000A7BC6" w:rsidP="00390E63">
      <w:pPr>
        <w:pStyle w:val="2poziom"/>
        <w:ind w:left="993"/>
        <w:jc w:val="both"/>
        <w:rPr>
          <w:rFonts w:cs="Times New Roman"/>
          <w:snapToGrid w:val="0"/>
          <w:w w:val="89"/>
        </w:rPr>
      </w:pPr>
      <w:r w:rsidRPr="00390E63">
        <w:rPr>
          <w:rFonts w:cs="Times New Roman"/>
          <w:snapToGrid w:val="0"/>
          <w:w w:val="89"/>
        </w:rPr>
        <w:t>- przenosi na Zamawiającego autorskie prawa majątkowe do utworów,</w:t>
      </w:r>
    </w:p>
    <w:p w14:paraId="756A947D" w14:textId="77777777" w:rsidR="000F6A20" w:rsidRDefault="000A7BC6" w:rsidP="000F6A20">
      <w:pPr>
        <w:pStyle w:val="2poziom"/>
        <w:ind w:left="993"/>
        <w:jc w:val="both"/>
        <w:rPr>
          <w:rFonts w:cs="Times New Roman"/>
          <w:snapToGrid w:val="0"/>
          <w:w w:val="89"/>
        </w:rPr>
      </w:pPr>
      <w:r w:rsidRPr="00390E63">
        <w:rPr>
          <w:rFonts w:cs="Times New Roman"/>
          <w:snapToGrid w:val="0"/>
          <w:w w:val="89"/>
        </w:rPr>
        <w:t>- zezwala Zamawiającemu na dokonanie opracowań i zmian utworów, na korzystanie z opracowań utworów oraz ich przeróbek oraz na rozporządzanie tymi opracowaniami wraz z przeróbkami, tj. udziela Zamawiającemu praw zależnych.</w:t>
      </w:r>
    </w:p>
    <w:p w14:paraId="5841ACD4" w14:textId="0AC652FE" w:rsidR="0025146F" w:rsidRPr="000F6A20" w:rsidRDefault="0025146F" w:rsidP="000F6A20">
      <w:pPr>
        <w:pStyle w:val="2poziom"/>
        <w:numPr>
          <w:ilvl w:val="0"/>
          <w:numId w:val="90"/>
        </w:numPr>
        <w:ind w:left="1134"/>
        <w:jc w:val="both"/>
        <w:rPr>
          <w:rFonts w:cs="Times New Roman"/>
          <w:snapToGrid w:val="0"/>
          <w:w w:val="89"/>
        </w:rPr>
      </w:pPr>
      <w:r w:rsidRPr="000F6A20">
        <w:rPr>
          <w:snapToGrid w:val="0"/>
          <w:u w:val="single"/>
        </w:rPr>
        <w:t>Wykonawca pozyska we własnym zakresie:</w:t>
      </w:r>
    </w:p>
    <w:p w14:paraId="504B74DA" w14:textId="77777777" w:rsidR="000F6A20" w:rsidRDefault="0025146F" w:rsidP="000F6A20">
      <w:pPr>
        <w:pStyle w:val="2poziom"/>
        <w:numPr>
          <w:ilvl w:val="0"/>
          <w:numId w:val="93"/>
        </w:numPr>
        <w:spacing w:line="240" w:lineRule="auto"/>
        <w:rPr>
          <w:rFonts w:cs="Times New Roman"/>
          <w:snapToGrid w:val="0"/>
        </w:rPr>
      </w:pPr>
      <w:r w:rsidRPr="000F6A20">
        <w:rPr>
          <w:rFonts w:cs="Times New Roman"/>
          <w:snapToGrid w:val="0"/>
        </w:rPr>
        <w:t>materiały archiwalne będące w zasobach odpowiednich instytucji,</w:t>
      </w:r>
    </w:p>
    <w:p w14:paraId="4962563D" w14:textId="77777777" w:rsidR="000F6A20" w:rsidRDefault="0025146F" w:rsidP="000F6A20">
      <w:pPr>
        <w:pStyle w:val="2poziom"/>
        <w:numPr>
          <w:ilvl w:val="0"/>
          <w:numId w:val="93"/>
        </w:numPr>
        <w:spacing w:line="240" w:lineRule="auto"/>
        <w:rPr>
          <w:rFonts w:cs="Times New Roman"/>
          <w:snapToGrid w:val="0"/>
        </w:rPr>
      </w:pPr>
      <w:r w:rsidRPr="000F6A20">
        <w:rPr>
          <w:rFonts w:cs="Times New Roman"/>
          <w:snapToGrid w:val="0"/>
        </w:rPr>
        <w:t>warunki budowy, przebudowy, remontu wydane przez administratorów obiektów i urządzeń potrzebne do opracowań projektowych,</w:t>
      </w:r>
    </w:p>
    <w:p w14:paraId="3E3FF895" w14:textId="77777777" w:rsidR="000F6A20" w:rsidRDefault="0025146F" w:rsidP="000F6A20">
      <w:pPr>
        <w:pStyle w:val="2poziom"/>
        <w:numPr>
          <w:ilvl w:val="0"/>
          <w:numId w:val="93"/>
        </w:numPr>
        <w:spacing w:line="240" w:lineRule="auto"/>
        <w:rPr>
          <w:rFonts w:cs="Times New Roman"/>
          <w:snapToGrid w:val="0"/>
        </w:rPr>
      </w:pPr>
      <w:r w:rsidRPr="000F6A20">
        <w:rPr>
          <w:rFonts w:cs="Times New Roman"/>
          <w:snapToGrid w:val="0"/>
        </w:rPr>
        <w:t>wypisy i wyrysy z planów  zagospodarowania miejscowości w niezbędnym zakresie,</w:t>
      </w:r>
    </w:p>
    <w:p w14:paraId="489FCF64" w14:textId="37302EBE" w:rsidR="0025146F" w:rsidRDefault="0025146F" w:rsidP="000F6A20">
      <w:pPr>
        <w:pStyle w:val="2poziom"/>
        <w:numPr>
          <w:ilvl w:val="0"/>
          <w:numId w:val="93"/>
        </w:numPr>
        <w:spacing w:line="240" w:lineRule="auto"/>
        <w:rPr>
          <w:rFonts w:cs="Times New Roman"/>
          <w:snapToGrid w:val="0"/>
        </w:rPr>
      </w:pPr>
      <w:r w:rsidRPr="000F6A20">
        <w:rPr>
          <w:rFonts w:cs="Times New Roman"/>
          <w:snapToGrid w:val="0"/>
        </w:rPr>
        <w:t>niezbędne uzgodnienia i warunki branżowe oraz stosownych zarządców dróg</w:t>
      </w:r>
    </w:p>
    <w:p w14:paraId="6BB5BD11" w14:textId="77777777" w:rsidR="000F6A20" w:rsidRDefault="0048417A" w:rsidP="000F6A20">
      <w:pPr>
        <w:pStyle w:val="2poziom"/>
        <w:numPr>
          <w:ilvl w:val="0"/>
          <w:numId w:val="90"/>
        </w:numPr>
        <w:ind w:left="1134"/>
        <w:jc w:val="both"/>
        <w:rPr>
          <w:snapToGrid w:val="0"/>
        </w:rPr>
      </w:pPr>
      <w:r w:rsidRPr="0048417A">
        <w:rPr>
          <w:snapToGrid w:val="0"/>
        </w:rPr>
        <w:t>Wykonawca odpowiedzialny jest za jakość, rzetelność, zgodność z obowiązującymi przepisami, normami, wytycznymi i instrukcjami, nowoczesność i ekonomiczność zastosowanych rozwiązań technicznych. Przedmiot i wykonanie zamówienia winny spełniać wymagania stanowione treścią art. 20 ust 1, 2, 3 i 4 ustawy z dnia 7 lipca 1994 – Prawo budowlane (</w:t>
      </w:r>
      <w:r w:rsidRPr="0048417A">
        <w:t>tj. z dnia 9 lutego, Dz. U z 2016, poz. 290</w:t>
      </w:r>
      <w:r w:rsidRPr="0048417A">
        <w:rPr>
          <w:snapToGrid w:val="0"/>
        </w:rPr>
        <w:t>). Wykonawca zobowiązany jest uzyskać pozytywne opinie i uzgodnienia odpowiednich instytucji.</w:t>
      </w:r>
    </w:p>
    <w:p w14:paraId="468FD818" w14:textId="77777777" w:rsidR="000F6A20" w:rsidRPr="000F6A20" w:rsidRDefault="002F6D2D" w:rsidP="000F6A20">
      <w:pPr>
        <w:pStyle w:val="2poziom"/>
        <w:numPr>
          <w:ilvl w:val="0"/>
          <w:numId w:val="90"/>
        </w:numPr>
        <w:ind w:left="1134"/>
        <w:jc w:val="both"/>
        <w:rPr>
          <w:snapToGrid w:val="0"/>
        </w:rPr>
      </w:pPr>
      <w:r w:rsidRPr="000F6A20">
        <w:rPr>
          <w:snapToGrid w:val="0"/>
          <w:color w:val="000000" w:themeColor="text1"/>
        </w:rPr>
        <w:t xml:space="preserve">Wykonawca zobowiązany jest do wprowadzenia zmian i uzupełnień dokumentacji projektowej w zakresie wynikającym z obowiązków nałożonych przez organ wydający decyzję ZRID – </w:t>
      </w:r>
      <w:r w:rsidRPr="000F6A20">
        <w:rPr>
          <w:b/>
          <w:snapToGrid w:val="0"/>
          <w:color w:val="000000" w:themeColor="text1"/>
          <w:u w:val="single"/>
        </w:rPr>
        <w:t>na każdym etapie postępowania administracyjnego.</w:t>
      </w:r>
    </w:p>
    <w:p w14:paraId="02915CC1" w14:textId="77777777" w:rsidR="000F6A20" w:rsidRDefault="00202442" w:rsidP="000F6A20">
      <w:pPr>
        <w:pStyle w:val="2poziom"/>
        <w:numPr>
          <w:ilvl w:val="0"/>
          <w:numId w:val="90"/>
        </w:numPr>
        <w:ind w:left="1134"/>
        <w:jc w:val="both"/>
        <w:rPr>
          <w:snapToGrid w:val="0"/>
        </w:rPr>
      </w:pPr>
      <w:r w:rsidRPr="000F6A20">
        <w:rPr>
          <w:snapToGrid w:val="0"/>
          <w:color w:val="000000" w:themeColor="text1"/>
        </w:rPr>
        <w:t>Wykonawca jest zobowiązany w okresie gwarancji do aktualizacji kosztorysów</w:t>
      </w:r>
      <w:r w:rsidR="00594E52" w:rsidRPr="000F6A20">
        <w:rPr>
          <w:snapToGrid w:val="0"/>
          <w:color w:val="000000" w:themeColor="text1"/>
        </w:rPr>
        <w:t xml:space="preserve"> (ważność 6 miesięcy do dnia sporządzenia) </w:t>
      </w:r>
      <w:r w:rsidR="00594E52" w:rsidRPr="000F6A20">
        <w:rPr>
          <w:snapToGrid w:val="0"/>
        </w:rPr>
        <w:t>aktualizacji wszelkich decyzji, pozwoleń, postanowień, uzgodnień, opinii i warunków. (w przypadku, gdy tracą ważność) na wezwanie Zamawiającego. Czas realizacji aktualizacji – dla kosztorysów 14 dni od dnia wezwania oraz 40 dni dla decyzji, pozwoleń, postanowień, uzgodnień, opinii i warunków od dnia wezwania.</w:t>
      </w:r>
    </w:p>
    <w:p w14:paraId="07139978" w14:textId="77777777" w:rsidR="00651CB8" w:rsidRPr="00651CB8" w:rsidRDefault="00571F88" w:rsidP="00651CB8">
      <w:pPr>
        <w:pStyle w:val="2poziom"/>
        <w:numPr>
          <w:ilvl w:val="0"/>
          <w:numId w:val="90"/>
        </w:numPr>
        <w:ind w:left="1134"/>
        <w:jc w:val="both"/>
        <w:rPr>
          <w:snapToGrid w:val="0"/>
        </w:rPr>
      </w:pPr>
      <w:r w:rsidRPr="000F6A20">
        <w:t>W trakcie postępowania o udzielenie zamówienia publicznego na roboty budowlane, realizowane na podstawie dokumentacji projektowej będącej przedmiotem niniejszego zamówienia, aż do wyłonienia wykonawcy robót budowlanych, Wykonawca będzie przygotowywał pisemne odpowiedzi na pytania i ewentualne zmiany dokumentacji projektowej, których konieczność będzie wynikała z zadawanych pytań i udzielanych odpowiedzi, w terminie wyznaczonym przez Zamawiającego, nie dłuższym niż 3 dni od dnia przekazania pytania Wykonawcy.</w:t>
      </w:r>
    </w:p>
    <w:p w14:paraId="30A20708" w14:textId="77777777" w:rsidR="00651CB8" w:rsidRDefault="001227CF" w:rsidP="00651CB8">
      <w:pPr>
        <w:pStyle w:val="2poziom"/>
        <w:numPr>
          <w:ilvl w:val="0"/>
          <w:numId w:val="90"/>
        </w:numPr>
        <w:ind w:left="1134"/>
        <w:jc w:val="both"/>
        <w:rPr>
          <w:snapToGrid w:val="0"/>
        </w:rPr>
      </w:pPr>
      <w:r w:rsidRPr="00651CB8">
        <w:rPr>
          <w:snapToGrid w:val="0"/>
          <w:color w:val="000000" w:themeColor="text1"/>
        </w:rPr>
        <w:t>Wykonawca ponosi odpowiedzialność z tytułu błędów projektowych skutkujących zwiększeniem kosztów robót budowlanych. Zamawiający zastrzega sobie prawo dochodzenia roszczeń z tego tytułu do wysokości 100% wartości poniesionych dodatkowych kosztów.</w:t>
      </w:r>
    </w:p>
    <w:p w14:paraId="25D5992D" w14:textId="77777777" w:rsidR="00A57C29" w:rsidRDefault="0010210A" w:rsidP="00A57C29">
      <w:pPr>
        <w:pStyle w:val="2poziom"/>
        <w:numPr>
          <w:ilvl w:val="0"/>
          <w:numId w:val="90"/>
        </w:numPr>
        <w:ind w:left="1134"/>
        <w:jc w:val="both"/>
        <w:rPr>
          <w:snapToGrid w:val="0"/>
        </w:rPr>
      </w:pPr>
      <w:r w:rsidRPr="000D5102">
        <w:t>Uaktualnienia projektów stałej i tymczasowej na czas realizacji robót organizacji ruchu w momencie realizacji dokumentacji przez Zamawiającego wykonawca zobowiązuje się do jego aktualizacji w ciągu 14 dni kalendarzowych (w okresie udzielonej gwarancji) od powiadomienia za pomocą poczty elektronicznej lub faxem również z potwierdzeniem odbioru otrzymania.</w:t>
      </w:r>
    </w:p>
    <w:p w14:paraId="4DC87489" w14:textId="77777777" w:rsidR="00A57C29" w:rsidRDefault="00A57C29" w:rsidP="00A57C29">
      <w:pPr>
        <w:pStyle w:val="2poziom"/>
        <w:numPr>
          <w:ilvl w:val="0"/>
          <w:numId w:val="90"/>
        </w:numPr>
        <w:ind w:left="1134"/>
        <w:jc w:val="both"/>
        <w:rPr>
          <w:snapToGrid w:val="0"/>
        </w:rPr>
      </w:pPr>
      <w:r w:rsidRPr="00A57C29">
        <w:t>W przypadku braku materiałów geodezyjnych lub kartograficznych ustalić (bez rozgraniczenia) położenie znaków granicznych wszystkich działek przyległych do pasa drogowego. W/w prace wykonać dla pasa drogowego w zakresie niezbędnym do wykonania dokumentacji objętej przedmiotowym zamówieniem. Prace geodezyjne należy wykonać odpowiednio dla strony prawej lub lewej drogi wojewódzkiej, po której projektowana będzie droga rowerowa.</w:t>
      </w:r>
    </w:p>
    <w:p w14:paraId="1AC0FF6A" w14:textId="77777777" w:rsidR="00A57C29" w:rsidRDefault="0025146F" w:rsidP="00A57C29">
      <w:pPr>
        <w:pStyle w:val="2poziom"/>
        <w:numPr>
          <w:ilvl w:val="0"/>
          <w:numId w:val="90"/>
        </w:numPr>
        <w:ind w:left="1134"/>
        <w:jc w:val="both"/>
        <w:rPr>
          <w:snapToGrid w:val="0"/>
        </w:rPr>
      </w:pPr>
      <w:r w:rsidRPr="0025146F">
        <w:t xml:space="preserve">Wykonawca </w:t>
      </w:r>
      <w:r w:rsidRPr="00A57C29">
        <w:rPr>
          <w:b/>
          <w:u w:val="single"/>
        </w:rPr>
        <w:t>w dniu podpisania umowy</w:t>
      </w:r>
      <w:r w:rsidRPr="00A57C29">
        <w:rPr>
          <w:b/>
        </w:rPr>
        <w:t xml:space="preserve"> </w:t>
      </w:r>
      <w:r w:rsidRPr="0025146F">
        <w:t>przedstawi harmonogram realizacji umowy z podaniem terminów realizacji poszczególnych zadań wraz z uzyskaniem wymaganych decyzji, pozwoleń, postanowień, uzgodnień, opinii i warunków</w:t>
      </w:r>
      <w:r w:rsidR="0048417A">
        <w:t xml:space="preserve">. </w:t>
      </w:r>
      <w:r w:rsidR="0048417A" w:rsidRPr="00A57C29">
        <w:rPr>
          <w:u w:val="single"/>
        </w:rPr>
        <w:t>Jakakolwiek zmiana harmonogramu wymaga pisemnej zgody Zarządu Dróg Wojewódzkich w Bydgoszczy.</w:t>
      </w:r>
      <w:r w:rsidR="0048417A" w:rsidRPr="0048417A">
        <w:t xml:space="preserve"> Wykonawca projektu powinien podchodzić do projektowania w sposób zdyscyplinowany w dostosowaniu do ogólnego harmonogramu prac projektowych zaakceptowanego przez Zamawiającego. W razie potrzeby Wykonawca wystąpi do Zamawiającego z wnioskiem o zmianę harmonogramu, przedstawi swoją propozycje wraz z uzasadnieniem przyczyny zmian.</w:t>
      </w:r>
    </w:p>
    <w:p w14:paraId="7FB80557" w14:textId="77777777" w:rsidR="00A57C29" w:rsidRDefault="0025146F" w:rsidP="00A57C29">
      <w:pPr>
        <w:pStyle w:val="2poziom"/>
        <w:numPr>
          <w:ilvl w:val="0"/>
          <w:numId w:val="90"/>
        </w:numPr>
        <w:ind w:left="1134"/>
        <w:jc w:val="both"/>
      </w:pPr>
      <w:r w:rsidRPr="00407D36">
        <w:t>Wniosek o uzyskanie decyzji ZRID należy przygotować zgodnie z wymogami ustawy z dnia 10 kwietnia 2003 r. o szczególnych zasadach przygotowania i realizacji inwestycji w zakresie dróg publicznych (Dz. U. z 2015 r., poz. 2031 ze zm.).</w:t>
      </w:r>
    </w:p>
    <w:p w14:paraId="59E86B3C" w14:textId="77777777" w:rsidR="00A57C29" w:rsidRDefault="00A57C29" w:rsidP="00A57C29">
      <w:pPr>
        <w:pStyle w:val="2poziom"/>
        <w:numPr>
          <w:ilvl w:val="0"/>
          <w:numId w:val="90"/>
        </w:numPr>
        <w:ind w:left="1134"/>
        <w:jc w:val="both"/>
      </w:pPr>
      <w:r w:rsidRPr="00A57C29">
        <w:t>Dokumentacja projektowa nie może określać technologii robót, materiałów, maszyn i urządzeń w sposób utrudniający uczciwą konkurencję. Należy dążyć do opisu elementu minimalnymi parametrami i cechami, jakie ma posiadać i które są istotne z punktu widzenia funkcjonalności elementu. W wyjątkowych przypadkach dopuszcza się wskazanie w dokumentacji projektowej na znak towarowy, patent z uzasadnionych względów technologicznych, ekonomicznych, organizacyjnych, jeżeli obowiązek taki wynika z odrębnych przepisów. W takim przypadku powinien zostać zawarty dopisek o dopuszczeniu rozwiązań równoważnych.</w:t>
      </w:r>
    </w:p>
    <w:p w14:paraId="63637DC7" w14:textId="77777777" w:rsidR="00A57C29" w:rsidRDefault="00A57C29" w:rsidP="00A57C29">
      <w:pPr>
        <w:pStyle w:val="2poziom"/>
        <w:numPr>
          <w:ilvl w:val="0"/>
          <w:numId w:val="90"/>
        </w:numPr>
        <w:ind w:left="1134"/>
        <w:jc w:val="both"/>
      </w:pPr>
      <w:r w:rsidRPr="00A57C29">
        <w:t>W przypadku zmiany przepisów w trakcie przygotowywania dokumentacji, ale przed jej odbiorem, należy treść i zakres projektu dostosować do obowiązujących przepisów na dzień przekazania Zamawiającemu.</w:t>
      </w:r>
    </w:p>
    <w:p w14:paraId="35A3D228" w14:textId="77777777" w:rsidR="00A57C29" w:rsidRDefault="00A57C29" w:rsidP="00A57C29">
      <w:pPr>
        <w:pStyle w:val="2poziom"/>
        <w:numPr>
          <w:ilvl w:val="0"/>
          <w:numId w:val="90"/>
        </w:numPr>
        <w:ind w:left="1134"/>
        <w:jc w:val="both"/>
      </w:pPr>
      <w:r w:rsidRPr="00A57C29">
        <w:t>Dokumentację projektową należy odpowiednio skompletować w oddzielnych teczkach kartonowych z rączką z wykazem zawartości na każdej z teczek.</w:t>
      </w:r>
    </w:p>
    <w:p w14:paraId="361CC945" w14:textId="77777777" w:rsidR="00A57C29" w:rsidRDefault="00A57C29" w:rsidP="00A57C29">
      <w:pPr>
        <w:pStyle w:val="2poziom"/>
        <w:numPr>
          <w:ilvl w:val="0"/>
          <w:numId w:val="90"/>
        </w:numPr>
        <w:ind w:left="1134"/>
        <w:jc w:val="both"/>
      </w:pPr>
      <w:r w:rsidRPr="00A57C29">
        <w:t>W przypadku niekompletności dokumentacji projektowej Wykonawca zobowiązany będzie do wykonania dokumentacji uzupełniającej lub pokrycia w całości kosztów jej wykonania.</w:t>
      </w:r>
    </w:p>
    <w:p w14:paraId="78416F97" w14:textId="77777777" w:rsidR="00E134FF" w:rsidRDefault="00A57C29" w:rsidP="00E134FF">
      <w:pPr>
        <w:pStyle w:val="2poziom"/>
        <w:numPr>
          <w:ilvl w:val="0"/>
          <w:numId w:val="90"/>
        </w:numPr>
        <w:ind w:left="1134"/>
        <w:jc w:val="both"/>
      </w:pPr>
      <w:r w:rsidRPr="00A57C29">
        <w:t>Przy opracowywaniu dokumentacji należy wprowadzić do dokumentacji obowiązujący kilometraż drogi wojewódzkiej uzyskany od Zamawiającego po wcześniejszym wystąpieniu Wykonawcy do Zamawiającego o jego udzielenie.</w:t>
      </w:r>
    </w:p>
    <w:p w14:paraId="7EF94522" w14:textId="77777777" w:rsidR="001F55EB" w:rsidRDefault="00E134FF" w:rsidP="001F55EB">
      <w:pPr>
        <w:pStyle w:val="2poziom"/>
        <w:numPr>
          <w:ilvl w:val="0"/>
          <w:numId w:val="90"/>
        </w:numPr>
        <w:ind w:left="1134"/>
        <w:jc w:val="both"/>
        <w:rPr>
          <w:shd w:val="clear" w:color="auto" w:fill="FFFFFF"/>
        </w:rPr>
      </w:pPr>
      <w:r w:rsidRPr="00660026">
        <w:t xml:space="preserve">Za błędy projektowe w dokumentacji projektowej, której zakres jest określony w </w:t>
      </w:r>
      <w:r w:rsidRPr="00E134FF">
        <w:rPr>
          <w:shd w:val="clear" w:color="auto" w:fill="FFFFFF"/>
        </w:rPr>
        <w:t xml:space="preserve">rozporządzeniu Ministra Infrastruktury z dnia 2.09.2004 r. </w:t>
      </w:r>
      <w:r w:rsidRPr="00660026">
        <w:t xml:space="preserve">w sprawie szczegółowego zakresu i formy dokumentacji projektowej, specyfikacji technicznych wykonania i odbioru robót budowlanych oraz programu funkcjonalno-użytkowego (tj. z dnia 10 maja 2013 r. </w:t>
      </w:r>
      <w:hyperlink r:id="rId20" w:history="1">
        <w:r w:rsidRPr="00E134FF">
          <w:rPr>
            <w:rStyle w:val="Hipercze"/>
            <w:i/>
            <w:color w:val="000000" w:themeColor="text1"/>
          </w:rPr>
          <w:t>(Dz.U. z 2013 r. poz. 1129)</w:t>
        </w:r>
      </w:hyperlink>
      <w:r w:rsidRPr="00E134FF">
        <w:rPr>
          <w:shd w:val="clear" w:color="auto" w:fill="FFFFFF"/>
        </w:rPr>
        <w:t xml:space="preserve"> odpowiada Wykonawca</w:t>
      </w:r>
    </w:p>
    <w:p w14:paraId="2C7B0AB7" w14:textId="77777777" w:rsidR="000E142F" w:rsidRDefault="001F55EB" w:rsidP="000E142F">
      <w:pPr>
        <w:pStyle w:val="2poziom"/>
        <w:numPr>
          <w:ilvl w:val="0"/>
          <w:numId w:val="90"/>
        </w:numPr>
        <w:ind w:left="1134"/>
        <w:jc w:val="both"/>
      </w:pPr>
      <w:r w:rsidRPr="00660026">
        <w:t>W przypadku stwierdzenia niezgodności wykonanej dokumentacji projektowej z założonymi wymaganiami oraz opisem przedmiotu zamówienia, dokumentacja projektowa zostanie zwrócona Wykonawcy, celem jej poprawienia, z wyznaczeniem terminu naniesienia poprawek. Koszty transportu dokumentacji ponosi jej Wykonawca.</w:t>
      </w:r>
    </w:p>
    <w:p w14:paraId="4C2E1AF3" w14:textId="77777777" w:rsidR="000E142F" w:rsidRDefault="000E142F" w:rsidP="000E142F">
      <w:pPr>
        <w:pStyle w:val="2poziom"/>
        <w:numPr>
          <w:ilvl w:val="0"/>
          <w:numId w:val="90"/>
        </w:numPr>
        <w:ind w:left="1134"/>
        <w:jc w:val="both"/>
      </w:pPr>
      <w:r w:rsidRPr="000E142F">
        <w:t xml:space="preserve">Przyjmujący zamówienie zobowiązany jest do prezentacji postępów prac, w tym do niezwłocznego zgłaszania ewentualnych problemów niezbędnych do rozstrzygnięcia przez Zamawiającego, co najmniej raz na miesiąc w okresie realizacji umowy (w formie zestawienia postępu prac i uzyskanych decyzji, pozwoleń, postanowień, uzgodnień, opinii i warunków – wraz z kompletem w/w uzgodnień/opinii/decyzji uzyskanych w danym okresie sprawozdawczym), przy czym przedstawiciele Zamawiającego mają prawo do zapoznania się z przebiegiem i postępem prac na każdym etapie realizacji zadania. </w:t>
      </w:r>
    </w:p>
    <w:p w14:paraId="6D8B2118" w14:textId="77777777" w:rsidR="000E142F" w:rsidRDefault="000E142F" w:rsidP="000E142F">
      <w:pPr>
        <w:pStyle w:val="2poziom"/>
        <w:numPr>
          <w:ilvl w:val="0"/>
          <w:numId w:val="90"/>
        </w:numPr>
        <w:ind w:left="1134"/>
        <w:jc w:val="both"/>
      </w:pPr>
      <w:r w:rsidRPr="000E142F">
        <w:t xml:space="preserve">Wykonawca będzie przesyłał do Zamawiającego kopie uzyskanych decyzji, pozwoleń, postanowień, uzgodnień, opinii i warunków w dniu kolejnym po ich uzyskaniu. </w:t>
      </w:r>
    </w:p>
    <w:p w14:paraId="0D239063" w14:textId="77777777" w:rsidR="000E142F" w:rsidRDefault="000E142F" w:rsidP="000E142F">
      <w:pPr>
        <w:pStyle w:val="2poziom"/>
        <w:numPr>
          <w:ilvl w:val="0"/>
          <w:numId w:val="90"/>
        </w:numPr>
        <w:ind w:left="1134"/>
        <w:jc w:val="both"/>
      </w:pPr>
      <w:r w:rsidRPr="000E142F">
        <w:t>Wszystkie decyzje/uzgodnienia/opinie, winny być w oryginałach załączone do egz. Nr1 PB. Na okładce tego egzemplarza należy umieścić napis w kolorze czerwonym „Egzemplarz zawiera oryginały uzgodnień”.</w:t>
      </w:r>
    </w:p>
    <w:p w14:paraId="1BEF9273" w14:textId="77777777" w:rsidR="00C745D9" w:rsidRDefault="000E142F" w:rsidP="00C745D9">
      <w:pPr>
        <w:pStyle w:val="2poziom"/>
        <w:numPr>
          <w:ilvl w:val="0"/>
          <w:numId w:val="90"/>
        </w:numPr>
        <w:ind w:left="1134"/>
        <w:jc w:val="both"/>
      </w:pPr>
      <w:r w:rsidRPr="000E142F">
        <w:t>Wszystkie oryginalne dokumenty, które nie zostały zamieszczone w PB, winny być przekazane w oddzielnej teczce. W tej samej teczce powinny znaleźć się kserokopie dokumentów załączonych do PB potwierdzone „za zgodność” i opisem, iż oryginały znajdują się w PB. Dotyczy to zarówno samych pism jak i załączników graficznych. Teczka powinna zawierać tabelaryczny spis wszystkich dokumentów oraz daty ich ważności.</w:t>
      </w:r>
    </w:p>
    <w:p w14:paraId="74FF5669" w14:textId="77777777" w:rsidR="00346314" w:rsidRDefault="00C745D9" w:rsidP="00346314">
      <w:pPr>
        <w:pStyle w:val="2poziom"/>
        <w:numPr>
          <w:ilvl w:val="0"/>
          <w:numId w:val="90"/>
        </w:numPr>
        <w:ind w:left="1134"/>
        <w:jc w:val="both"/>
      </w:pPr>
      <w:r w:rsidRPr="00C745D9">
        <w:t>Wykonawca jest zobowiązany do przedstawienia Zamawiającemu protokołu z przeprowadzonej, przed rozpoczęciem właściwych prac projektowych, wizji w terenie z przedstawicielem Rejonu Dróg Wojewódzkich w Tucholi. Nadto, należy wykonać inwentaryzację wszystkich nieruchomości (działek) podlegających podziałowi i wykupowi wraz z dokumentacją zdjęciową. Inwentaryzacja powinna zawierać protokoły indywidualne dla każdej nieruchomości wraz z dokładną lokalizacją istniejących zjazdów opisaną w sposób szczegółowy, poprzez wykonanie dokumentacji zdjęciowej oraz jednoznaczne wskazanej lokalizacji zjazdu, np. współrzędne GPS. Zestawienie zjazdów ma być wykonane w formie wydruków i plików PDF. Materiały mają zostać przekazane Zamawiającemu skompletowane w oddzielnych skoroszytach, dla każdej działki, opisane w sposób jednoznaczny – komplet skoroszytów umieścić w jednej teczce kartonowej z rączką, opatrzonej wykazem zawartości teczki. Archiwizacja wyżej opisanych materiałów na płytach CD powinna być wykonana w sposób łatwy do jednoznacznego zidentyfikowania dla każdej nieruchomości</w:t>
      </w:r>
    </w:p>
    <w:p w14:paraId="3711789B" w14:textId="77777777" w:rsidR="00346314" w:rsidRDefault="00346314" w:rsidP="00346314">
      <w:pPr>
        <w:pStyle w:val="2poziom"/>
        <w:numPr>
          <w:ilvl w:val="0"/>
          <w:numId w:val="90"/>
        </w:numPr>
        <w:ind w:left="1134"/>
        <w:jc w:val="both"/>
      </w:pPr>
      <w:r w:rsidRPr="00346314">
        <w:t>Po przekazaniu dokumentacji zostanie ona zweryfikowana przez Zamawiającego w ciągu 14 dni roboczych, a następnie po stwierdzeniu, że dokumentacja została prawidłowo wykonana oraz złożona w ilości przewidzianej w opisie przedmiotu zamówienia, zostanie sporządzony protokół odbioru podpisany przez upoważnionego przedstawiciela Zamawiającego wskazanego w umowie. Kopia protokołu zostanie przekazana Wykonawcy.</w:t>
      </w:r>
    </w:p>
    <w:p w14:paraId="379EC0F3" w14:textId="77777777" w:rsidR="00346314" w:rsidRDefault="00346314" w:rsidP="00346314">
      <w:pPr>
        <w:pStyle w:val="2poziom"/>
        <w:numPr>
          <w:ilvl w:val="0"/>
          <w:numId w:val="90"/>
        </w:numPr>
        <w:ind w:left="1134"/>
        <w:jc w:val="both"/>
      </w:pPr>
      <w:r w:rsidRPr="00346314">
        <w:t>Protokół odbioru końcowego, podpisany przez upoważnionego przedstawiciela/przedstawicieli wskazanych w umowie, jest podstawą do wystawienia faktury za wykonaną dokumentację projektową.</w:t>
      </w:r>
    </w:p>
    <w:p w14:paraId="09EDAAD5" w14:textId="4E70E86A" w:rsidR="00346314" w:rsidRDefault="0025146F" w:rsidP="00346314">
      <w:pPr>
        <w:pStyle w:val="2poziom"/>
        <w:numPr>
          <w:ilvl w:val="0"/>
          <w:numId w:val="90"/>
        </w:numPr>
        <w:ind w:left="1134"/>
        <w:jc w:val="both"/>
      </w:pPr>
      <w:r w:rsidRPr="00660026">
        <w:t>W trakcie postępowania o udzielenie zamówienia publicznego na roboty budowlane, realizowane na podstawie dokumentacji projektowej będącej przedmiotem niniejszego zamówienia, aż do wyłonienia wykonawcy robót budowlanych, Wykonawca będzie przygotowywał pisemne odpowiedzi na pytania i ewentualne zmiany dokumentacji projektowej, których konieczność będzie wynikała z zadawanych pytań i udzielanych odpowiedzi, w terminie wyznaczonym przez Zamawiającego, nie dłuższym niż 3 dni od dnia przekazania pytania Wykonawcy.</w:t>
      </w:r>
    </w:p>
    <w:p w14:paraId="01F0680F" w14:textId="77BF88BD" w:rsidR="00346314" w:rsidRPr="00346314" w:rsidRDefault="00346314" w:rsidP="00346314">
      <w:pPr>
        <w:pStyle w:val="2poziom"/>
        <w:numPr>
          <w:ilvl w:val="0"/>
          <w:numId w:val="90"/>
        </w:numPr>
        <w:ind w:left="1134"/>
        <w:jc w:val="both"/>
      </w:pPr>
      <w:r w:rsidRPr="00346314">
        <w:t>Projektant zobowiązany jest do pełnienia nadzoru autorskiego , a koszt nadzoru zawarty jest w oferowanej cenie</w:t>
      </w:r>
    </w:p>
    <w:p w14:paraId="7ED4CB7B" w14:textId="317AC8AA" w:rsidR="00346314" w:rsidRPr="00346314" w:rsidRDefault="00346314" w:rsidP="00346314">
      <w:pPr>
        <w:pStyle w:val="2poziom"/>
        <w:jc w:val="both"/>
      </w:pPr>
      <w:r>
        <w:tab/>
      </w:r>
      <w:r>
        <w:tab/>
      </w:r>
      <w:r w:rsidRPr="00346314">
        <w:t>Nadzór autorski obejmuje następujące czynności:</w:t>
      </w:r>
    </w:p>
    <w:p w14:paraId="448F2B31" w14:textId="77777777" w:rsidR="00346314" w:rsidRPr="00346314" w:rsidRDefault="00346314" w:rsidP="00346314">
      <w:pPr>
        <w:pStyle w:val="2poziom"/>
        <w:ind w:left="1416"/>
        <w:jc w:val="both"/>
      </w:pPr>
      <w:r w:rsidRPr="00346314">
        <w:t>a) podstawowe, określone wymogami prawa budowlanego tj. art. 20 ust. 1 pkt 3, 3a, 4, a w szczególności:</w:t>
      </w:r>
    </w:p>
    <w:p w14:paraId="4378CACC" w14:textId="77777777" w:rsidR="00346314" w:rsidRPr="00346314" w:rsidRDefault="00346314" w:rsidP="00346314">
      <w:pPr>
        <w:pStyle w:val="2poziom"/>
        <w:ind w:left="1416"/>
        <w:jc w:val="both"/>
      </w:pPr>
      <w:r w:rsidRPr="00346314">
        <w:t>- stwierdzenia w toku wykonywania robót budowlanych zgodności ich realizacji z dokumentacja techniczną poprzez udział w radzie budowy /naradach technicznych, komisjach/ przynajmniej 1 raz w miesiącu,</w:t>
      </w:r>
    </w:p>
    <w:p w14:paraId="0C08BF57" w14:textId="77777777" w:rsidR="00346314" w:rsidRPr="00346314" w:rsidRDefault="00346314" w:rsidP="00346314">
      <w:pPr>
        <w:pStyle w:val="2poziom"/>
        <w:ind w:left="1416"/>
        <w:jc w:val="both"/>
      </w:pPr>
      <w:r w:rsidRPr="00346314">
        <w:t>- uzgodnienia możliwości wprowadzenia rozwiązań zamiennych w stosunku do przewidzianych w dokumentacji projektowej w odniesieniu do materiałów i konstrukcji oraz rozwiązań technicznych i technologicznych, zgłoszonych przez kierownika budowy lub inżyniera kontraktu pełniącego funkcję inspektora nadzoru w terminie 14 dni od daty otrzymania takiego wniosku.</w:t>
      </w:r>
    </w:p>
    <w:p w14:paraId="46A12E2B" w14:textId="77777777" w:rsidR="00346314" w:rsidRPr="00346314" w:rsidRDefault="00346314" w:rsidP="00346314">
      <w:pPr>
        <w:pStyle w:val="2poziom"/>
        <w:ind w:left="1416"/>
        <w:jc w:val="both"/>
      </w:pPr>
      <w:r w:rsidRPr="00346314">
        <w:t>-  wyjaśnienia wątpliwości dotyczących dokumentacji projektowej i zawartych w niej rozwiązań oraz uzupełnienie szczegółów dokumentacji projektowej w terminie  wyznaczonym przez Zamawiającego nie dłuższym niż 14 dni.</w:t>
      </w:r>
    </w:p>
    <w:p w14:paraId="4E809968" w14:textId="10F429B3" w:rsidR="00346314" w:rsidRPr="00346314" w:rsidRDefault="00346314" w:rsidP="008E2D1B">
      <w:pPr>
        <w:pStyle w:val="Lista3"/>
        <w:numPr>
          <w:ilvl w:val="0"/>
          <w:numId w:val="0"/>
        </w:numPr>
        <w:suppressAutoHyphens/>
        <w:spacing w:line="240" w:lineRule="auto"/>
        <w:ind w:left="426"/>
      </w:pPr>
    </w:p>
    <w:p w14:paraId="76E8FE9C" w14:textId="77777777" w:rsidR="00EE7A8B" w:rsidRPr="008E2D1B" w:rsidRDefault="00EE7A8B" w:rsidP="00E95943">
      <w:pPr>
        <w:pStyle w:val="2poziom"/>
        <w:ind w:left="1701" w:hanging="283"/>
        <w:jc w:val="both"/>
        <w:rPr>
          <w:b/>
        </w:rPr>
      </w:pPr>
      <w:r w:rsidRPr="008E2D1B">
        <w:rPr>
          <w:b/>
        </w:rPr>
        <w:t>Ponadto W ramach nadzoru autorskiego Wykonawca jest zobowiązany do:</w:t>
      </w:r>
    </w:p>
    <w:p w14:paraId="637CAF90" w14:textId="77777777" w:rsidR="00EE7A8B" w:rsidRPr="008E2D1B" w:rsidRDefault="00EE7A8B" w:rsidP="00E95943">
      <w:pPr>
        <w:pStyle w:val="2poziom"/>
        <w:numPr>
          <w:ilvl w:val="0"/>
          <w:numId w:val="94"/>
        </w:numPr>
        <w:ind w:left="1701" w:hanging="283"/>
        <w:jc w:val="both"/>
        <w:rPr>
          <w:b/>
        </w:rPr>
      </w:pPr>
      <w:r w:rsidRPr="008E2D1B">
        <w:rPr>
          <w:b/>
        </w:rPr>
        <w:t>czuwania w toku realizacji robót budowlanych nad zgodnością rozwiązań technicznych, materiałowych i użytkowych z dokumentacją projektową,</w:t>
      </w:r>
    </w:p>
    <w:p w14:paraId="4168221F" w14:textId="77777777" w:rsidR="00EE7A8B" w:rsidRPr="008E2D1B" w:rsidRDefault="00EE7A8B" w:rsidP="00E95943">
      <w:pPr>
        <w:pStyle w:val="2poziom"/>
        <w:numPr>
          <w:ilvl w:val="0"/>
          <w:numId w:val="94"/>
        </w:numPr>
        <w:ind w:left="1701" w:hanging="283"/>
        <w:jc w:val="both"/>
        <w:rPr>
          <w:b/>
        </w:rPr>
      </w:pPr>
      <w:r w:rsidRPr="008E2D1B">
        <w:rPr>
          <w:b/>
        </w:rPr>
        <w:t>uzupełniania szczegółów dokumentacji projektowej oraz wyjaśniania Wykonawcy robót budowlanych wątpliwości powstałych w toku realizacji tych robót,</w:t>
      </w:r>
      <w:bookmarkStart w:id="29" w:name="_GoBack"/>
      <w:bookmarkEnd w:id="29"/>
    </w:p>
    <w:p w14:paraId="52F1CDF0" w14:textId="77777777" w:rsidR="00EE7A8B" w:rsidRPr="008E2D1B" w:rsidRDefault="00EE7A8B" w:rsidP="00E95943">
      <w:pPr>
        <w:pStyle w:val="2poziom"/>
        <w:numPr>
          <w:ilvl w:val="0"/>
          <w:numId w:val="94"/>
        </w:numPr>
        <w:ind w:left="1701" w:hanging="283"/>
        <w:jc w:val="both"/>
        <w:rPr>
          <w:b/>
        </w:rPr>
      </w:pPr>
      <w:r w:rsidRPr="008E2D1B">
        <w:rPr>
          <w:b/>
        </w:rPr>
        <w:t>udziału w naradach technicznych. Przyjmuje się około 4 pobyty Projektanta,</w:t>
      </w:r>
    </w:p>
    <w:p w14:paraId="21763F64" w14:textId="2E6E4EA1" w:rsidR="00660026" w:rsidRPr="008E2D1B" w:rsidRDefault="00EE7A8B" w:rsidP="00E95943">
      <w:pPr>
        <w:pStyle w:val="2poziom"/>
        <w:numPr>
          <w:ilvl w:val="0"/>
          <w:numId w:val="94"/>
        </w:numPr>
        <w:ind w:left="1701" w:hanging="283"/>
        <w:jc w:val="both"/>
        <w:rPr>
          <w:b/>
        </w:rPr>
      </w:pPr>
      <w:r w:rsidRPr="008E2D1B">
        <w:rPr>
          <w:b/>
        </w:rPr>
        <w:t>współudział w wykonywaniu przez Wykonawcę robót budowlanych dokumentacji powykonawczej uwzględniającej wszystkie zmiany wprowadzone do dokumentacji projektowej w trakcie realizacji.</w:t>
      </w:r>
    </w:p>
    <w:p w14:paraId="58CB4443" w14:textId="77777777" w:rsidR="008E2D1B" w:rsidRPr="008E2D1B" w:rsidRDefault="008E2D1B" w:rsidP="008E2D1B">
      <w:pPr>
        <w:pStyle w:val="1poziom"/>
      </w:pPr>
    </w:p>
    <w:p w14:paraId="148631C4" w14:textId="77777777" w:rsidR="00493945" w:rsidRDefault="000F4DB0" w:rsidP="00493945">
      <w:pPr>
        <w:pStyle w:val="2poziom"/>
        <w:numPr>
          <w:ilvl w:val="0"/>
          <w:numId w:val="90"/>
        </w:numPr>
        <w:jc w:val="both"/>
        <w:rPr>
          <w:snapToGrid w:val="0"/>
        </w:rPr>
      </w:pPr>
      <w:r>
        <w:rPr>
          <w:snapToGrid w:val="0"/>
        </w:rPr>
        <w:t>Opracowanie projektowe podlega następującym etapom odbioru: odbiorowi częściowemu i odbiorowi ostatecznemu.</w:t>
      </w:r>
    </w:p>
    <w:p w14:paraId="1A189C18" w14:textId="503ECE89" w:rsidR="00493945" w:rsidRPr="00493945" w:rsidRDefault="00493945" w:rsidP="00493945">
      <w:pPr>
        <w:pStyle w:val="2poziom"/>
        <w:numPr>
          <w:ilvl w:val="0"/>
          <w:numId w:val="90"/>
        </w:numPr>
        <w:jc w:val="both"/>
        <w:rPr>
          <w:snapToGrid w:val="0"/>
        </w:rPr>
      </w:pPr>
      <w:r w:rsidRPr="00493945">
        <w:t>Opracowania projektowe będące przedmiotem zamówienia, uznaje się za wykonane zgodnie z umową i wymaganiami Zamawiającego, jeżeli wszystkie elementy kontroli przez Zamawiającego dały wyniki pozytywne. Przedmiotowe opracowania projektowe podlegają odbiorowi częściowemu lub ostatecznemu.</w:t>
      </w:r>
    </w:p>
    <w:p w14:paraId="23861AE6" w14:textId="7B3BBF80" w:rsidR="006E7E69" w:rsidRDefault="00C51132" w:rsidP="006E7E69">
      <w:pPr>
        <w:pStyle w:val="Z-podpispodkropkami"/>
        <w:jc w:val="both"/>
        <w:rPr>
          <w:rFonts w:ascii="Calibri" w:hAnsi="Calibri" w:cs="Calibri"/>
          <w:b/>
          <w:color w:val="FF0000"/>
          <w:sz w:val="22"/>
          <w:szCs w:val="22"/>
        </w:rPr>
      </w:pPr>
      <w:r>
        <w:rPr>
          <w:rFonts w:ascii="Calibri" w:hAnsi="Calibri" w:cs="Calibri"/>
          <w:b/>
          <w:color w:val="FF0000"/>
          <w:sz w:val="22"/>
          <w:szCs w:val="22"/>
        </w:rPr>
        <mc:AlternateContent>
          <mc:Choice Requires="wps">
            <w:drawing>
              <wp:anchor distT="0" distB="0" distL="114300" distR="114300" simplePos="0" relativeHeight="251701248" behindDoc="1" locked="0" layoutInCell="1" allowOverlap="1" wp14:anchorId="3E2E80B2" wp14:editId="066DD9AC">
                <wp:simplePos x="0" y="0"/>
                <wp:positionH relativeFrom="column">
                  <wp:posOffset>-53340</wp:posOffset>
                </wp:positionH>
                <wp:positionV relativeFrom="paragraph">
                  <wp:posOffset>111125</wp:posOffset>
                </wp:positionV>
                <wp:extent cx="6276975" cy="438150"/>
                <wp:effectExtent l="19050" t="19050" r="28575" b="19050"/>
                <wp:wrapNone/>
                <wp:docPr id="9" name="Prostokąt 9"/>
                <wp:cNvGraphicFramePr/>
                <a:graphic xmlns:a="http://schemas.openxmlformats.org/drawingml/2006/main">
                  <a:graphicData uri="http://schemas.microsoft.com/office/word/2010/wordprocessingShape">
                    <wps:wsp>
                      <wps:cNvSpPr/>
                      <wps:spPr>
                        <a:xfrm>
                          <a:off x="0" y="0"/>
                          <a:ext cx="6276975" cy="438150"/>
                        </a:xfrm>
                        <a:prstGeom prst="rect">
                          <a:avLst/>
                        </a:prstGeom>
                        <a:solidFill>
                          <a:schemeClr val="accent2">
                            <a:lumMod val="20000"/>
                            <a:lumOff val="80000"/>
                          </a:schemeClr>
                        </a:solidFill>
                        <a:ln w="38100" cap="flat" cmpd="sng" algn="ctr">
                          <a:solidFill>
                            <a:srgbClr val="FF0000"/>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4"/>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B6F266" id="Prostokąt 9" o:spid="_x0000_s1026" style="position:absolute;margin-left:-4.2pt;margin-top:8.75pt;width:494.25pt;height:34.5pt;z-index:-251615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" fillcolor="#c4eeff [661]" strokecolor="red" strokeweight="3pt">
                <v:stroke joinstyle="round"/>
              </v:rect>
            </w:pict>
          </mc:Fallback>
        </mc:AlternateContent>
      </w:r>
    </w:p>
    <w:p w14:paraId="6AC2A8F1" w14:textId="7C5B92F9" w:rsidR="006E7E69" w:rsidRPr="00C51132" w:rsidRDefault="006E7E69" w:rsidP="00C51132">
      <w:pPr>
        <w:pStyle w:val="Bezodstpw"/>
        <w:rPr>
          <w:color w:val="FF0000"/>
        </w:rPr>
      </w:pPr>
      <w:r w:rsidRPr="00C51132">
        <w:rPr>
          <w:color w:val="FF0000"/>
        </w:rPr>
        <w:t>Szczegółowy</w:t>
      </w:r>
      <w:r w:rsidR="0048417A" w:rsidRPr="00C51132">
        <w:rPr>
          <w:color w:val="FF0000"/>
        </w:rPr>
        <w:t xml:space="preserve"> zakres</w:t>
      </w:r>
      <w:r w:rsidRPr="00C51132">
        <w:rPr>
          <w:color w:val="FF0000"/>
        </w:rPr>
        <w:t xml:space="preserve"> przedmio</w:t>
      </w:r>
      <w:r w:rsidR="00C51132" w:rsidRPr="00C51132">
        <w:rPr>
          <w:color w:val="FF0000"/>
        </w:rPr>
        <w:t>tu</w:t>
      </w:r>
      <w:r w:rsidRPr="00C51132">
        <w:rPr>
          <w:color w:val="FF0000"/>
        </w:rPr>
        <w:t xml:space="preserve"> zamówienia określa załącznik nr </w:t>
      </w:r>
      <w:r w:rsidR="0048417A" w:rsidRPr="00C51132">
        <w:rPr>
          <w:color w:val="FF0000"/>
        </w:rPr>
        <w:t>6 do ninijeszego</w:t>
      </w:r>
      <w:r w:rsidRPr="00C51132">
        <w:rPr>
          <w:color w:val="FF0000"/>
        </w:rPr>
        <w:t xml:space="preserve"> SIWZ, który jest jego integralną </w:t>
      </w:r>
      <w:r w:rsidR="00C51132" w:rsidRPr="00C51132">
        <w:rPr>
          <w:color w:val="FF0000"/>
        </w:rPr>
        <w:t xml:space="preserve">i nieodzwoną jego </w:t>
      </w:r>
      <w:r w:rsidRPr="00C51132">
        <w:rPr>
          <w:color w:val="FF0000"/>
        </w:rPr>
        <w:t>częścią.</w:t>
      </w:r>
    </w:p>
    <w:p w14:paraId="48D81904" w14:textId="77777777" w:rsidR="00D77FEA" w:rsidRDefault="00D77FEA" w:rsidP="006E7E69">
      <w:pPr>
        <w:pStyle w:val="Z-podpispodkropkami"/>
        <w:ind w:left="720"/>
        <w:jc w:val="both"/>
        <w:rPr>
          <w:rFonts w:ascii="Calibri" w:hAnsi="Calibri" w:cs="Calibri"/>
          <w:color w:val="FF0000"/>
          <w:sz w:val="22"/>
          <w:szCs w:val="22"/>
        </w:rPr>
      </w:pPr>
    </w:p>
    <w:p w14:paraId="254484C6" w14:textId="77777777" w:rsidR="005B405A" w:rsidRPr="00BE56D2" w:rsidRDefault="005B405A" w:rsidP="005B405A">
      <w:pPr>
        <w:pStyle w:val="Nagwek2"/>
        <w:tabs>
          <w:tab w:val="num" w:pos="284"/>
        </w:tabs>
        <w:spacing w:before="120" w:after="0" w:line="240" w:lineRule="auto"/>
        <w:ind w:left="284" w:hanging="284"/>
        <w:rPr>
          <w:w w:val="100"/>
          <w:sz w:val="24"/>
          <w:szCs w:val="24"/>
        </w:rPr>
      </w:pPr>
      <w:bookmarkStart w:id="30" w:name="_Toc473278825"/>
      <w:bookmarkEnd w:id="26"/>
      <w:bookmarkEnd w:id="27"/>
      <w:bookmarkEnd w:id="28"/>
      <w:r w:rsidRPr="00BE56D2">
        <w:rPr>
          <w:w w:val="100"/>
          <w:sz w:val="24"/>
          <w:szCs w:val="24"/>
        </w:rPr>
        <w:t>Termin wykonania zamówienia</w:t>
      </w:r>
      <w:bookmarkEnd w:id="25"/>
      <w:bookmarkEnd w:id="30"/>
    </w:p>
    <w:p w14:paraId="50A65CFF" w14:textId="77777777" w:rsidR="00BF102D" w:rsidRPr="00E16F19" w:rsidRDefault="00DD6395" w:rsidP="00390E63">
      <w:pPr>
        <w:pStyle w:val="1poziom"/>
        <w:numPr>
          <w:ilvl w:val="0"/>
          <w:numId w:val="10"/>
        </w:numPr>
        <w:suppressAutoHyphens w:val="0"/>
        <w:adjustRightInd/>
        <w:spacing w:before="120" w:line="23" w:lineRule="atLeast"/>
        <w:ind w:left="284"/>
        <w:rPr>
          <w:rFonts w:ascii="Times New Roman" w:hAnsi="Times New Roman" w:cs="Times New Roman"/>
          <w:bCs/>
        </w:rPr>
      </w:pPr>
      <w:bookmarkStart w:id="31" w:name="_Toc136762092"/>
      <w:r w:rsidRPr="00BE56D2">
        <w:rPr>
          <w:rFonts w:ascii="Times New Roman" w:hAnsi="Times New Roman" w:cs="Times New Roman"/>
        </w:rPr>
        <w:t xml:space="preserve">Zamawiający wymaga, aby przedmiot zamówienia został zrealizowany </w:t>
      </w:r>
      <w:bookmarkStart w:id="32" w:name="_Hlk499023069"/>
      <w:r w:rsidR="00BF102D" w:rsidRPr="00BE56D2">
        <w:rPr>
          <w:rFonts w:ascii="Times New Roman" w:hAnsi="Times New Roman" w:cs="Times New Roman"/>
          <w:b/>
          <w:bCs/>
        </w:rPr>
        <w:t xml:space="preserve">od dnia podpisania umowy do </w:t>
      </w:r>
      <w:r w:rsidR="00C452B7">
        <w:rPr>
          <w:rFonts w:ascii="Times New Roman" w:hAnsi="Times New Roman" w:cs="Times New Roman"/>
          <w:b/>
          <w:bCs/>
        </w:rPr>
        <w:t>15.12.</w:t>
      </w:r>
      <w:r w:rsidR="00BF102D" w:rsidRPr="00BE56D2">
        <w:rPr>
          <w:rFonts w:ascii="Times New Roman" w:hAnsi="Times New Roman" w:cs="Times New Roman"/>
          <w:b/>
          <w:bCs/>
        </w:rPr>
        <w:t>2018r.</w:t>
      </w:r>
      <w:r w:rsidR="00E16F19">
        <w:rPr>
          <w:rFonts w:ascii="Times New Roman" w:hAnsi="Times New Roman" w:cs="Times New Roman"/>
          <w:b/>
          <w:bCs/>
        </w:rPr>
        <w:t xml:space="preserve"> </w:t>
      </w:r>
    </w:p>
    <w:p w14:paraId="194A7DE7" w14:textId="77777777" w:rsidR="00E16F19" w:rsidRPr="00BE56D2" w:rsidRDefault="00E16F19" w:rsidP="00390E63">
      <w:pPr>
        <w:pStyle w:val="1poziom"/>
        <w:numPr>
          <w:ilvl w:val="0"/>
          <w:numId w:val="10"/>
        </w:numPr>
        <w:suppressAutoHyphens w:val="0"/>
        <w:adjustRightInd/>
        <w:spacing w:before="120" w:line="23" w:lineRule="atLeast"/>
        <w:ind w:left="284"/>
        <w:rPr>
          <w:rFonts w:ascii="Times New Roman" w:hAnsi="Times New Roman" w:cs="Times New Roman"/>
          <w:bCs/>
        </w:rPr>
      </w:pPr>
      <w:r>
        <w:rPr>
          <w:rFonts w:ascii="Times New Roman" w:hAnsi="Times New Roman" w:cs="Times New Roman"/>
          <w:bCs/>
        </w:rPr>
        <w:t>Za wykonanie umowy uznaje się uzyskanie zawiadomienie organu wydającego decyzję ZRID o wszczęciu postępowania administracyjnego w sprawie wydania decyzji ZRID.</w:t>
      </w:r>
    </w:p>
    <w:p w14:paraId="59CCC389" w14:textId="77777777" w:rsidR="00B63483" w:rsidRPr="000006BF" w:rsidRDefault="00B63483" w:rsidP="00390E63">
      <w:pPr>
        <w:pStyle w:val="1poziom"/>
        <w:numPr>
          <w:ilvl w:val="0"/>
          <w:numId w:val="10"/>
        </w:numPr>
        <w:suppressAutoHyphens w:val="0"/>
        <w:adjustRightInd/>
        <w:spacing w:before="120" w:line="23" w:lineRule="atLeast"/>
        <w:ind w:left="284"/>
        <w:rPr>
          <w:rFonts w:ascii="Times New Roman" w:hAnsi="Times New Roman" w:cs="Times New Roman"/>
          <w:b/>
          <w:bCs/>
          <w:color w:val="FF0000"/>
        </w:rPr>
      </w:pPr>
      <w:r w:rsidRPr="000006BF">
        <w:rPr>
          <w:rFonts w:ascii="Times New Roman" w:hAnsi="Times New Roman" w:cs="Times New Roman"/>
          <w:bCs/>
        </w:rPr>
        <w:t xml:space="preserve">Terminem wykonania przedmiotu zamówienia jest dzień w którym Zamawiający zatwierdzi dokumentację protokołem zdawczo - odbiorczym ostatecznym oraz uzyska </w:t>
      </w:r>
      <w:r w:rsidR="00A426E0" w:rsidRPr="000006BF">
        <w:rPr>
          <w:rFonts w:ascii="Times New Roman" w:hAnsi="Times New Roman" w:cs="Times New Roman"/>
        </w:rPr>
        <w:t>skuteczne złożenie wniosku o wydanie decyzji ZRID.</w:t>
      </w:r>
    </w:p>
    <w:p w14:paraId="1F763696" w14:textId="77777777" w:rsidR="00B63483" w:rsidRPr="000006BF" w:rsidRDefault="00B63483" w:rsidP="00390E63">
      <w:pPr>
        <w:pStyle w:val="1poziom"/>
        <w:numPr>
          <w:ilvl w:val="0"/>
          <w:numId w:val="10"/>
        </w:numPr>
        <w:suppressAutoHyphens w:val="0"/>
        <w:spacing w:before="120" w:line="23" w:lineRule="atLeast"/>
        <w:ind w:left="284"/>
        <w:rPr>
          <w:rFonts w:ascii="Times New Roman" w:hAnsi="Times New Roman" w:cs="Times New Roman"/>
          <w:bCs/>
        </w:rPr>
      </w:pPr>
      <w:r w:rsidRPr="000006BF">
        <w:rPr>
          <w:rFonts w:ascii="Times New Roman" w:hAnsi="Times New Roman" w:cs="Times New Roman"/>
          <w:bCs/>
        </w:rPr>
        <w:t>Dokumentem potwierdzającym wykonanie dokumentacji jest protokół zdawczo - odbiorczy ostateczny wszystkich elementów będących zakresem opracowania podpisany przez Zamawiającego.</w:t>
      </w:r>
    </w:p>
    <w:p w14:paraId="1518EDD7" w14:textId="77777777" w:rsidR="00A02D93" w:rsidRPr="000006BF" w:rsidRDefault="00B63483" w:rsidP="00390E63">
      <w:pPr>
        <w:pStyle w:val="1poziom"/>
        <w:numPr>
          <w:ilvl w:val="0"/>
          <w:numId w:val="10"/>
        </w:numPr>
        <w:suppressAutoHyphens w:val="0"/>
        <w:spacing w:before="120" w:line="23" w:lineRule="atLeast"/>
        <w:ind w:left="284"/>
        <w:rPr>
          <w:rFonts w:ascii="Times New Roman" w:hAnsi="Times New Roman" w:cs="Times New Roman"/>
          <w:bCs/>
        </w:rPr>
      </w:pPr>
      <w:r w:rsidRPr="000006BF">
        <w:rPr>
          <w:rFonts w:ascii="Times New Roman" w:hAnsi="Times New Roman" w:cs="Times New Roman"/>
          <w:bCs/>
        </w:rPr>
        <w:t xml:space="preserve">Zamawiający w ciągu </w:t>
      </w:r>
      <w:r w:rsidR="00E24BDD" w:rsidRPr="000006BF">
        <w:rPr>
          <w:rFonts w:ascii="Times New Roman" w:hAnsi="Times New Roman" w:cs="Times New Roman"/>
          <w:bCs/>
        </w:rPr>
        <w:t>10</w:t>
      </w:r>
      <w:r w:rsidRPr="000006BF">
        <w:rPr>
          <w:rFonts w:ascii="Times New Roman" w:hAnsi="Times New Roman" w:cs="Times New Roman"/>
          <w:bCs/>
        </w:rPr>
        <w:t xml:space="preserve"> dni roboczych sprawdzi przekazane materiały i podpisze protokół zdawczo – odbiorczy ostateczny, który będzie podstawą do wystawienia faktury, a w razie stwierdzenia wad w przekazanej dokumentacji - po ich usunięciu. </w:t>
      </w:r>
      <w:bookmarkEnd w:id="32"/>
    </w:p>
    <w:p w14:paraId="7869004F" w14:textId="77777777" w:rsidR="00A52EFB" w:rsidRDefault="00A52EFB" w:rsidP="00A52EFB">
      <w:pPr>
        <w:pStyle w:val="1poziom"/>
        <w:suppressAutoHyphens w:val="0"/>
        <w:spacing w:before="120" w:line="23" w:lineRule="atLeast"/>
        <w:rPr>
          <w:rFonts w:ascii="Times New Roman" w:hAnsi="Times New Roman" w:cs="Times New Roman"/>
          <w:bCs/>
        </w:rPr>
      </w:pPr>
    </w:p>
    <w:p w14:paraId="6F3DC12B" w14:textId="77777777" w:rsidR="00A52EFB" w:rsidRDefault="00A52EFB" w:rsidP="00A52EFB">
      <w:pPr>
        <w:pStyle w:val="1poziom"/>
        <w:suppressAutoHyphens w:val="0"/>
        <w:spacing w:before="120" w:line="23" w:lineRule="atLeast"/>
        <w:rPr>
          <w:rFonts w:ascii="Times New Roman" w:hAnsi="Times New Roman" w:cs="Times New Roman"/>
          <w:bCs/>
        </w:rPr>
      </w:pPr>
    </w:p>
    <w:p w14:paraId="2F28932C" w14:textId="0AC21A01" w:rsidR="00A52EFB" w:rsidRDefault="00A52EFB" w:rsidP="00A52EFB">
      <w:pPr>
        <w:pStyle w:val="1poziom"/>
        <w:suppressAutoHyphens w:val="0"/>
        <w:spacing w:before="120" w:line="23" w:lineRule="atLeast"/>
        <w:rPr>
          <w:rFonts w:ascii="Times New Roman" w:hAnsi="Times New Roman" w:cs="Times New Roman"/>
          <w:bCs/>
        </w:rPr>
      </w:pPr>
    </w:p>
    <w:p w14:paraId="536C513C" w14:textId="7D753F76" w:rsidR="00E66C89" w:rsidRDefault="00E66C89" w:rsidP="00A52EFB">
      <w:pPr>
        <w:pStyle w:val="1poziom"/>
        <w:suppressAutoHyphens w:val="0"/>
        <w:spacing w:before="120" w:line="23" w:lineRule="atLeast"/>
        <w:rPr>
          <w:rFonts w:ascii="Times New Roman" w:hAnsi="Times New Roman" w:cs="Times New Roman"/>
          <w:bCs/>
        </w:rPr>
      </w:pPr>
    </w:p>
    <w:p w14:paraId="16109BD0" w14:textId="16363D7A" w:rsidR="00E66C89" w:rsidRDefault="00E66C89" w:rsidP="00A52EFB">
      <w:pPr>
        <w:pStyle w:val="1poziom"/>
        <w:suppressAutoHyphens w:val="0"/>
        <w:spacing w:before="120" w:line="23" w:lineRule="atLeast"/>
        <w:rPr>
          <w:rFonts w:ascii="Times New Roman" w:hAnsi="Times New Roman" w:cs="Times New Roman"/>
          <w:bCs/>
        </w:rPr>
      </w:pPr>
    </w:p>
    <w:p w14:paraId="39E12CAA" w14:textId="0E7B4A35" w:rsidR="00E66C89" w:rsidRDefault="00E66C89" w:rsidP="00A52EFB">
      <w:pPr>
        <w:pStyle w:val="1poziom"/>
        <w:suppressAutoHyphens w:val="0"/>
        <w:spacing w:before="120" w:line="23" w:lineRule="atLeast"/>
        <w:rPr>
          <w:rFonts w:ascii="Times New Roman" w:hAnsi="Times New Roman" w:cs="Times New Roman"/>
          <w:bCs/>
        </w:rPr>
      </w:pPr>
    </w:p>
    <w:p w14:paraId="4E69C2FD" w14:textId="77777777" w:rsidR="00E66C89" w:rsidRDefault="00E66C89" w:rsidP="00A52EFB">
      <w:pPr>
        <w:pStyle w:val="1poziom"/>
        <w:suppressAutoHyphens w:val="0"/>
        <w:spacing w:before="120" w:line="23" w:lineRule="atLeast"/>
        <w:rPr>
          <w:rFonts w:ascii="Times New Roman" w:hAnsi="Times New Roman" w:cs="Times New Roman"/>
          <w:bCs/>
        </w:rPr>
      </w:pPr>
    </w:p>
    <w:p w14:paraId="0184E9A5" w14:textId="77777777" w:rsidR="00A52EFB" w:rsidRDefault="00A52EFB" w:rsidP="00A52EFB">
      <w:pPr>
        <w:pStyle w:val="1poziom"/>
        <w:suppressAutoHyphens w:val="0"/>
        <w:spacing w:before="120" w:line="23" w:lineRule="atLeast"/>
        <w:rPr>
          <w:rFonts w:ascii="Times New Roman" w:hAnsi="Times New Roman" w:cs="Times New Roman"/>
          <w:bCs/>
        </w:rPr>
      </w:pPr>
    </w:p>
    <w:bookmarkStart w:id="33" w:name="_Toc499539499"/>
    <w:bookmarkStart w:id="34" w:name="_Toc506270485"/>
    <w:p w14:paraId="63040228" w14:textId="77777777" w:rsidR="00A52EFB" w:rsidRDefault="00A52EFB" w:rsidP="00A52EFB">
      <w:pPr>
        <w:pStyle w:val="ROZDZIAY"/>
      </w:pPr>
      <w:r>
        <w:rPr>
          <w:noProof/>
          <w:lang w:eastAsia="pl-PL" w:bidi="ar-SA"/>
        </w:rPr>
        <mc:AlternateContent>
          <mc:Choice Requires="wps">
            <w:drawing>
              <wp:anchor distT="0" distB="0" distL="114300" distR="114300" simplePos="0" relativeHeight="251669504" behindDoc="1" locked="0" layoutInCell="1" allowOverlap="1" wp14:anchorId="2A79C4F0" wp14:editId="1C84EF00">
                <wp:simplePos x="0" y="0"/>
                <wp:positionH relativeFrom="margin">
                  <wp:align>right</wp:align>
                </wp:positionH>
                <wp:positionV relativeFrom="paragraph">
                  <wp:posOffset>19050</wp:posOffset>
                </wp:positionV>
                <wp:extent cx="6210300" cy="485775"/>
                <wp:effectExtent l="0" t="0" r="38100" b="66675"/>
                <wp:wrapNone/>
                <wp:docPr id="40" name="Prostokąt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0300" cy="485775"/>
                        </a:xfrm>
                        <a:prstGeom prst="rect">
                          <a:avLst/>
                        </a:prstGeom>
                        <a:gradFill rotWithShape="0">
                          <a:gsLst>
                            <a:gs pos="0">
                              <a:srgbClr val="FFFFFF"/>
                            </a:gs>
                            <a:gs pos="100000">
                              <a:srgbClr val="B4C6E7"/>
                            </a:gs>
                          </a:gsLst>
                          <a:lin ang="5400000" scaled="1"/>
                        </a:gradFill>
                        <a:ln w="12700" algn="ctr">
                          <a:solidFill>
                            <a:srgbClr val="8EAADB"/>
                          </a:solidFill>
                          <a:miter lim="800000"/>
                          <a:headEnd/>
                          <a:tailEnd/>
                        </a:ln>
                        <a:effectLst>
                          <a:outerShdw dist="28398" dir="3806097" algn="ctr" rotWithShape="0">
                            <a:srgbClr val="1F376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7DC1C5" id="Prostokąt 40" o:spid="_x0000_s1026" style="position:absolute;margin-left:437.8pt;margin-top:1.5pt;width:489pt;height:38.25pt;z-index:-2516469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" strokecolor="#8eaadb" strokeweight="1pt">
                <v:fill color2="#b4c6e7" focus="100%" type="gradient"/>
                <v:shadow on="t" color="#1f3763" opacity=".5" offset="1pt"/>
                <w10:wrap anchorx="margin"/>
              </v:rect>
            </w:pict>
          </mc:Fallback>
        </mc:AlternateContent>
      </w:r>
      <w:r>
        <w:t>ROZDZIAŁ III</w:t>
      </w:r>
      <w:r>
        <w:br/>
        <w:t>WYSOKOŚĆ I ZASADY WNIESIENIA WADIUM</w:t>
      </w:r>
      <w:bookmarkEnd w:id="33"/>
      <w:bookmarkEnd w:id="34"/>
    </w:p>
    <w:p w14:paraId="2BD3A09C" w14:textId="77777777" w:rsidR="00A52EFB" w:rsidRDefault="00A52EFB" w:rsidP="00A52EFB">
      <w:pPr>
        <w:pStyle w:val="Nagwek2"/>
        <w:numPr>
          <w:ilvl w:val="0"/>
          <w:numId w:val="0"/>
        </w:numPr>
        <w:spacing w:before="120" w:after="0" w:line="240" w:lineRule="auto"/>
        <w:rPr>
          <w:b w:val="0"/>
          <w:bCs/>
          <w:caps w:val="0"/>
          <w:w w:val="100"/>
          <w:sz w:val="24"/>
          <w:szCs w:val="24"/>
          <w:lang w:eastAsia="ar-SA"/>
        </w:rPr>
      </w:pPr>
      <w:bookmarkStart w:id="35" w:name="_Toc473278827"/>
    </w:p>
    <w:p w14:paraId="70C54B13" w14:textId="77777777" w:rsidR="005B405A" w:rsidRPr="00A52EFB" w:rsidRDefault="005B405A" w:rsidP="00390E63">
      <w:pPr>
        <w:pStyle w:val="Nagwek2"/>
        <w:numPr>
          <w:ilvl w:val="1"/>
          <w:numId w:val="33"/>
        </w:numPr>
        <w:ind w:left="284"/>
        <w:rPr>
          <w:w w:val="100"/>
        </w:rPr>
      </w:pPr>
      <w:r w:rsidRPr="00A52EFB">
        <w:rPr>
          <w:w w:val="100"/>
        </w:rPr>
        <w:t>Wysokość wadium</w:t>
      </w:r>
      <w:bookmarkEnd w:id="35"/>
    </w:p>
    <w:p w14:paraId="5BDDFFE7" w14:textId="1CD86E3A" w:rsidR="00A52EFB" w:rsidRPr="00A52EFB" w:rsidRDefault="00A3172F" w:rsidP="00390E63">
      <w:pPr>
        <w:pStyle w:val="2poziom"/>
        <w:numPr>
          <w:ilvl w:val="6"/>
          <w:numId w:val="16"/>
        </w:numPr>
        <w:tabs>
          <w:tab w:val="clear" w:pos="0"/>
        </w:tabs>
        <w:spacing w:line="240" w:lineRule="auto"/>
        <w:ind w:left="567" w:hanging="567"/>
        <w:rPr>
          <w:rFonts w:cs="Times New Roman"/>
        </w:rPr>
      </w:pPr>
      <w:r w:rsidRPr="00A52EFB">
        <w:rPr>
          <w:rFonts w:cs="Times New Roman"/>
        </w:rPr>
        <w:t xml:space="preserve">Wykonawca jest zobowiązany do wniesienia wadium w wysokości: </w:t>
      </w:r>
      <w:bookmarkStart w:id="36" w:name="_Toc56878480"/>
      <w:bookmarkStart w:id="37" w:name="_Toc136762088"/>
      <w:bookmarkStart w:id="38" w:name="_Toc473278828"/>
      <w:r w:rsidR="0073385A" w:rsidRPr="00A52EFB">
        <w:rPr>
          <w:rFonts w:cs="Times New Roman"/>
        </w:rPr>
        <w:t xml:space="preserve">: </w:t>
      </w:r>
      <w:r w:rsidR="00B540C1">
        <w:rPr>
          <w:rFonts w:cs="Times New Roman"/>
          <w:b/>
          <w:color w:val="002060"/>
          <w:u w:val="single"/>
        </w:rPr>
        <w:t>8</w:t>
      </w:r>
      <w:r w:rsidR="00240C72">
        <w:rPr>
          <w:rFonts w:cs="Times New Roman"/>
          <w:b/>
          <w:color w:val="002060"/>
          <w:u w:val="single"/>
        </w:rPr>
        <w:t>0</w:t>
      </w:r>
      <w:r w:rsidR="00956E64" w:rsidRPr="00956E64">
        <w:rPr>
          <w:rFonts w:cs="Times New Roman"/>
          <w:b/>
          <w:color w:val="002060"/>
          <w:u w:val="single"/>
        </w:rPr>
        <w:t>0</w:t>
      </w:r>
      <w:r w:rsidR="0073385A" w:rsidRPr="00956E64">
        <w:rPr>
          <w:rFonts w:cs="Times New Roman"/>
          <w:b/>
          <w:color w:val="002060"/>
          <w:u w:val="single"/>
        </w:rPr>
        <w:t>,00 zł brutto</w:t>
      </w:r>
      <w:r w:rsidR="0073385A" w:rsidRPr="00956E64">
        <w:rPr>
          <w:rFonts w:cs="Times New Roman"/>
          <w:color w:val="002060"/>
        </w:rPr>
        <w:t xml:space="preserve"> </w:t>
      </w:r>
      <w:r w:rsidR="0073385A" w:rsidRPr="00A52EFB">
        <w:rPr>
          <w:rFonts w:cs="Times New Roman"/>
        </w:rPr>
        <w:t xml:space="preserve">(słownie: </w:t>
      </w:r>
      <w:r w:rsidR="00B540C1">
        <w:rPr>
          <w:rFonts w:cs="Times New Roman"/>
        </w:rPr>
        <w:t>OSIEMSET</w:t>
      </w:r>
      <w:r w:rsidR="0073385A" w:rsidRPr="00A52EFB">
        <w:rPr>
          <w:rFonts w:cs="Times New Roman"/>
        </w:rPr>
        <w:t xml:space="preserve"> złotych 00/100).</w:t>
      </w:r>
      <w:bookmarkEnd w:id="36"/>
      <w:bookmarkEnd w:id="37"/>
      <w:bookmarkEnd w:id="38"/>
    </w:p>
    <w:p w14:paraId="6EAF1F40" w14:textId="77777777" w:rsidR="0073385A" w:rsidRPr="00A52EFB" w:rsidRDefault="0073385A" w:rsidP="00A52EFB">
      <w:pPr>
        <w:pStyle w:val="Nagwek2"/>
        <w:ind w:left="426" w:hanging="426"/>
        <w:rPr>
          <w:rFonts w:asciiTheme="minorHAnsi" w:hAnsiTheme="minorHAnsi"/>
          <w:sz w:val="22"/>
          <w:szCs w:val="22"/>
        </w:rPr>
      </w:pPr>
      <w:r w:rsidRPr="00A52EFB">
        <w:rPr>
          <w:w w:val="100"/>
        </w:rPr>
        <w:t>Forma wadium</w:t>
      </w:r>
    </w:p>
    <w:p w14:paraId="4F4ECE63" w14:textId="77777777" w:rsidR="00A52EFB" w:rsidRDefault="00A52EFB" w:rsidP="00390E63">
      <w:pPr>
        <w:pStyle w:val="Akapitzlist7"/>
        <w:numPr>
          <w:ilvl w:val="0"/>
          <w:numId w:val="34"/>
        </w:numPr>
        <w:spacing w:after="120"/>
        <w:ind w:left="426"/>
        <w:jc w:val="both"/>
      </w:pPr>
      <w:bookmarkStart w:id="39" w:name="_Termin_i_miejsce"/>
      <w:bookmarkStart w:id="40" w:name="_Toc56878481"/>
      <w:bookmarkStart w:id="41" w:name="_Toc136762089"/>
      <w:bookmarkStart w:id="42" w:name="_Toc473278829"/>
      <w:bookmarkEnd w:id="39"/>
      <w:r>
        <w:t>Wadium może być wniesione w jednej lub kilku następujących formach:</w:t>
      </w:r>
    </w:p>
    <w:p w14:paraId="1D509AC9" w14:textId="77777777" w:rsidR="00A52EFB" w:rsidRDefault="00A52EFB" w:rsidP="00A52EFB">
      <w:pPr>
        <w:pStyle w:val="Akapitzlist7"/>
        <w:ind w:left="1418" w:hanging="567"/>
        <w:jc w:val="both"/>
        <w:rPr>
          <w:b/>
        </w:rPr>
      </w:pPr>
      <w:r>
        <w:t xml:space="preserve">a) </w:t>
      </w:r>
      <w:r>
        <w:tab/>
        <w:t>pieniądzu wpłacone przelewem w rozumieniu prawa bankowego na konto Zamawiającego na rachunek wadiów prowadzony przez:</w:t>
      </w:r>
    </w:p>
    <w:p w14:paraId="384EDD4C" w14:textId="77777777" w:rsidR="00A52EFB" w:rsidRDefault="00A52EFB" w:rsidP="00A52EFB">
      <w:pPr>
        <w:pStyle w:val="Akapitzlist7"/>
        <w:ind w:left="1418"/>
        <w:jc w:val="both"/>
      </w:pPr>
      <w:r>
        <w:rPr>
          <w:b/>
        </w:rPr>
        <w:t xml:space="preserve">PKO BP S.A. nr rachunku: 16 1020 1475 0000 8302 0093 7482 </w:t>
      </w:r>
      <w:r>
        <w:t>z nazwą zadania (</w:t>
      </w:r>
      <w:r w:rsidRPr="00975C37">
        <w:rPr>
          <w:i/>
        </w:rPr>
        <w:t>nr drogi, ulica, miejscowość</w:t>
      </w:r>
      <w:r>
        <w:t>), numerem sprawy.</w:t>
      </w:r>
    </w:p>
    <w:p w14:paraId="448C8300" w14:textId="77777777" w:rsidR="00A52EFB" w:rsidRDefault="00A52EFB" w:rsidP="00A52EFB">
      <w:pPr>
        <w:pStyle w:val="Akapitzlist7"/>
        <w:spacing w:after="120"/>
        <w:ind w:left="1418"/>
        <w:jc w:val="both"/>
      </w:pPr>
      <w:r>
        <w:t xml:space="preserve">Wadium wniesione w pieniądzu przelewem na rachunek bankowy musi wpłynąć na wskazany powyżej rachunek bankowy najpóźniej przed </w:t>
      </w:r>
      <w:r>
        <w:rPr>
          <w:b/>
        </w:rPr>
        <w:t>upływem terminu składania ofert.</w:t>
      </w:r>
    </w:p>
    <w:p w14:paraId="5D8A8166" w14:textId="77777777" w:rsidR="00A52EFB" w:rsidRDefault="00A52EFB" w:rsidP="00A52EFB">
      <w:pPr>
        <w:pStyle w:val="Akapitzlist7"/>
        <w:spacing w:after="120"/>
        <w:ind w:left="1418"/>
        <w:jc w:val="both"/>
      </w:pPr>
      <w:r>
        <w:t>Ze względu na ryzyko związane z czasem trwania okresu rozliczeń międzybankowych Zamawiający zaleca dokonanie przelewu ze stosownym wyprzedzeniem</w:t>
      </w:r>
    </w:p>
    <w:p w14:paraId="2592FD33" w14:textId="77777777" w:rsidR="00A52EFB" w:rsidRDefault="00A52EFB" w:rsidP="00A52EFB">
      <w:pPr>
        <w:pStyle w:val="Akapitzlist7"/>
        <w:spacing w:after="120"/>
        <w:ind w:left="1418" w:hanging="567"/>
        <w:jc w:val="both"/>
      </w:pPr>
      <w:r>
        <w:t xml:space="preserve">b) </w:t>
      </w:r>
      <w:r>
        <w:tab/>
        <w:t>poręczeniach bankowych lub poręczeniach spółdzielczej kasy oszczędnościowo-kredytowej, z tym że poręczenie kasy jest zawsze poręczeniem pieniężnym,</w:t>
      </w:r>
    </w:p>
    <w:p w14:paraId="13084A86" w14:textId="77777777" w:rsidR="00A52EFB" w:rsidRDefault="00A52EFB" w:rsidP="00A52EFB">
      <w:pPr>
        <w:pStyle w:val="Akapitzlist7"/>
        <w:spacing w:after="120"/>
        <w:ind w:left="1418" w:hanging="567"/>
        <w:jc w:val="both"/>
      </w:pPr>
      <w:r>
        <w:t xml:space="preserve">c) </w:t>
      </w:r>
      <w:r>
        <w:tab/>
        <w:t>gwarancjach bankowych,</w:t>
      </w:r>
    </w:p>
    <w:p w14:paraId="401FA49C" w14:textId="77777777" w:rsidR="00A52EFB" w:rsidRDefault="00A52EFB" w:rsidP="00A52EFB">
      <w:pPr>
        <w:pStyle w:val="Akapitzlist7"/>
        <w:spacing w:after="120"/>
        <w:ind w:left="1418" w:hanging="567"/>
        <w:jc w:val="both"/>
      </w:pPr>
      <w:r>
        <w:t xml:space="preserve">d) </w:t>
      </w:r>
      <w:r>
        <w:tab/>
        <w:t>gwarancjach ubezpieczeniowych ,</w:t>
      </w:r>
    </w:p>
    <w:p w14:paraId="18FADBC7" w14:textId="77777777" w:rsidR="00A52EFB" w:rsidRDefault="00A52EFB" w:rsidP="00A52EFB">
      <w:pPr>
        <w:pStyle w:val="Akapitzlist7"/>
        <w:spacing w:after="120"/>
        <w:ind w:left="1418" w:hanging="567"/>
        <w:jc w:val="both"/>
        <w:rPr>
          <w:color w:val="000000"/>
        </w:rPr>
      </w:pPr>
      <w:r>
        <w:t xml:space="preserve">e) </w:t>
      </w:r>
      <w:r>
        <w:tab/>
        <w:t xml:space="preserve">poręczeniach udzielonych przez podmioty, o których mowa w art. 6b ust. 5 pkt. 2 ustawy z dnia 9 listopada 2000r. o utworzeniu Polskiej Agencji Rozwoju Przedsiębiorczości </w:t>
      </w:r>
      <w:r w:rsidRPr="00660026">
        <w:rPr>
          <w:b/>
          <w:i/>
          <w:color w:val="000000"/>
        </w:rPr>
        <w:t>(Dz.U. z 201</w:t>
      </w:r>
      <w:r w:rsidR="00660026" w:rsidRPr="00660026">
        <w:rPr>
          <w:b/>
          <w:i/>
          <w:color w:val="000000"/>
        </w:rPr>
        <w:t>8</w:t>
      </w:r>
      <w:r w:rsidRPr="00660026">
        <w:rPr>
          <w:b/>
          <w:i/>
          <w:color w:val="000000"/>
        </w:rPr>
        <w:t xml:space="preserve"> r. poz. </w:t>
      </w:r>
      <w:r w:rsidR="00660026" w:rsidRPr="00660026">
        <w:rPr>
          <w:b/>
          <w:i/>
          <w:color w:val="000000"/>
        </w:rPr>
        <w:t>110</w:t>
      </w:r>
      <w:r w:rsidRPr="00660026">
        <w:rPr>
          <w:b/>
          <w:i/>
          <w:color w:val="000000"/>
        </w:rPr>
        <w:t>).</w:t>
      </w:r>
    </w:p>
    <w:p w14:paraId="6ACE125E" w14:textId="77777777" w:rsidR="00A52EFB" w:rsidRPr="00BF7237" w:rsidRDefault="00A52EFB" w:rsidP="00390E63">
      <w:pPr>
        <w:pStyle w:val="2poziom"/>
        <w:numPr>
          <w:ilvl w:val="0"/>
          <w:numId w:val="34"/>
        </w:numPr>
        <w:ind w:left="426"/>
        <w:rPr>
          <w:rFonts w:eastAsia="Calibri"/>
        </w:rPr>
      </w:pPr>
      <w:r w:rsidRPr="00BF7237">
        <w:rPr>
          <w:rFonts w:eastAsia="Calibri"/>
        </w:rPr>
        <w:t>Pełna nazwa i adres Beneficjenta, na jaki należy wnieść wadium w formie innej aniżeli podana w punkcie 1 lit. a) niniejszego rozdziału:</w:t>
      </w:r>
    </w:p>
    <w:p w14:paraId="7EA39F60" w14:textId="77777777" w:rsidR="00A52EFB" w:rsidRPr="00A52EFB" w:rsidRDefault="00A52EFB" w:rsidP="00A52EFB">
      <w:pPr>
        <w:pStyle w:val="2poziom"/>
        <w:spacing w:line="240" w:lineRule="auto"/>
        <w:jc w:val="center"/>
        <w:rPr>
          <w:b/>
        </w:rPr>
      </w:pPr>
      <w:r w:rsidRPr="00A52EFB">
        <w:rPr>
          <w:b/>
        </w:rPr>
        <w:t>Województwo Kujawsko – Pomorskie</w:t>
      </w:r>
    </w:p>
    <w:p w14:paraId="66261032" w14:textId="77777777" w:rsidR="00A52EFB" w:rsidRPr="00A52EFB" w:rsidRDefault="00A52EFB" w:rsidP="00A52EFB">
      <w:pPr>
        <w:pStyle w:val="2poziom"/>
        <w:spacing w:line="240" w:lineRule="auto"/>
        <w:jc w:val="center"/>
        <w:rPr>
          <w:b/>
        </w:rPr>
      </w:pPr>
      <w:r w:rsidRPr="00A52EFB">
        <w:rPr>
          <w:b/>
        </w:rPr>
        <w:t>Plac Teatralny 2</w:t>
      </w:r>
    </w:p>
    <w:p w14:paraId="5D4844C6" w14:textId="77777777" w:rsidR="00A52EFB" w:rsidRPr="00A52EFB" w:rsidRDefault="00A52EFB" w:rsidP="00A52EFB">
      <w:pPr>
        <w:pStyle w:val="2poziom"/>
        <w:spacing w:line="240" w:lineRule="auto"/>
        <w:jc w:val="center"/>
        <w:rPr>
          <w:b/>
        </w:rPr>
      </w:pPr>
      <w:r w:rsidRPr="00A52EFB">
        <w:rPr>
          <w:b/>
        </w:rPr>
        <w:t>87-100 Toruń</w:t>
      </w:r>
    </w:p>
    <w:p w14:paraId="38834E60" w14:textId="77777777" w:rsidR="00A52EFB" w:rsidRPr="00A52EFB" w:rsidRDefault="00A52EFB" w:rsidP="00A52EFB">
      <w:pPr>
        <w:pStyle w:val="2poziom"/>
        <w:spacing w:line="240" w:lineRule="auto"/>
        <w:jc w:val="center"/>
        <w:rPr>
          <w:b/>
        </w:rPr>
      </w:pPr>
      <w:r w:rsidRPr="00A52EFB">
        <w:rPr>
          <w:b/>
        </w:rPr>
        <w:t>w imieniu którego działa</w:t>
      </w:r>
    </w:p>
    <w:p w14:paraId="206288AD" w14:textId="77777777" w:rsidR="00A52EFB" w:rsidRPr="00A52EFB" w:rsidRDefault="00A52EFB" w:rsidP="00A52EFB">
      <w:pPr>
        <w:pStyle w:val="2poziom"/>
        <w:spacing w:line="240" w:lineRule="auto"/>
        <w:jc w:val="center"/>
        <w:rPr>
          <w:b/>
        </w:rPr>
      </w:pPr>
      <w:r w:rsidRPr="00A52EFB">
        <w:rPr>
          <w:b/>
        </w:rPr>
        <w:t>Zarząd Dróg Wojewódzkich w Bydgoszczy</w:t>
      </w:r>
    </w:p>
    <w:p w14:paraId="7F22197A" w14:textId="77777777" w:rsidR="00A52EFB" w:rsidRDefault="00A52EFB" w:rsidP="00A52EFB">
      <w:pPr>
        <w:pStyle w:val="2poziom"/>
        <w:spacing w:line="240" w:lineRule="auto"/>
        <w:jc w:val="center"/>
        <w:rPr>
          <w:b/>
        </w:rPr>
      </w:pPr>
      <w:r w:rsidRPr="00A52EFB">
        <w:rPr>
          <w:b/>
        </w:rPr>
        <w:t>ul. Dworcowa 80, 85-010 Bydgoszcz</w:t>
      </w:r>
    </w:p>
    <w:p w14:paraId="5A386C35" w14:textId="77777777" w:rsidR="005B405A" w:rsidRDefault="005B405A" w:rsidP="00A52EFB">
      <w:pPr>
        <w:pStyle w:val="Nagwek2"/>
        <w:ind w:left="284"/>
        <w:rPr>
          <w:w w:val="100"/>
        </w:rPr>
      </w:pPr>
      <w:r w:rsidRPr="00B918DB">
        <w:rPr>
          <w:w w:val="100"/>
        </w:rPr>
        <w:t>Termin i miejsce wniesienia wadium</w:t>
      </w:r>
      <w:bookmarkEnd w:id="40"/>
      <w:bookmarkEnd w:id="41"/>
      <w:bookmarkEnd w:id="42"/>
    </w:p>
    <w:p w14:paraId="419C1614" w14:textId="77777777" w:rsidR="00A52EFB" w:rsidRDefault="00335317" w:rsidP="00390E63">
      <w:pPr>
        <w:pStyle w:val="2poziom"/>
        <w:numPr>
          <w:ilvl w:val="0"/>
          <w:numId w:val="35"/>
        </w:numPr>
        <w:spacing w:line="240" w:lineRule="auto"/>
        <w:ind w:left="425" w:hanging="425"/>
        <w:jc w:val="both"/>
      </w:pPr>
      <w:bookmarkStart w:id="43" w:name="_Toc473278830"/>
      <w:r w:rsidRPr="00335317">
        <w:t>Wadium należy wnieść przed upływem wyznaczonego terminu składania ofert.</w:t>
      </w:r>
    </w:p>
    <w:p w14:paraId="1C07DB87" w14:textId="77777777" w:rsidR="00A52EFB" w:rsidRDefault="00335317" w:rsidP="00390E63">
      <w:pPr>
        <w:pStyle w:val="2poziom"/>
        <w:numPr>
          <w:ilvl w:val="0"/>
          <w:numId w:val="35"/>
        </w:numPr>
        <w:spacing w:line="240" w:lineRule="auto"/>
        <w:ind w:left="425" w:hanging="425"/>
        <w:jc w:val="both"/>
      </w:pPr>
      <w:r w:rsidRPr="00335317">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335317">
        <w:t>Pzp</w:t>
      </w:r>
      <w:proofErr w:type="spellEnd"/>
      <w:r w:rsidRPr="00335317">
        <w:t xml:space="preserve">. </w:t>
      </w:r>
    </w:p>
    <w:p w14:paraId="747D90D9" w14:textId="77777777" w:rsidR="00A52EFB" w:rsidRDefault="00335317" w:rsidP="00390E63">
      <w:pPr>
        <w:pStyle w:val="2poziom"/>
        <w:numPr>
          <w:ilvl w:val="0"/>
          <w:numId w:val="35"/>
        </w:numPr>
        <w:spacing w:line="240" w:lineRule="auto"/>
        <w:ind w:left="425" w:hanging="425"/>
        <w:jc w:val="both"/>
      </w:pPr>
      <w:r w:rsidRPr="0056480B">
        <w:t>Wymagane jest załączenie do oferty oryginalnego d</w:t>
      </w:r>
      <w:r w:rsidR="0056480B" w:rsidRPr="0056480B">
        <w:t xml:space="preserve">okumentu gwarancji poręczenia. </w:t>
      </w:r>
      <w:r w:rsidRPr="0056480B">
        <w:t xml:space="preserve">Ww. dokument winien być dołączony do oferty w sposób umożliwiający jego zwrot zgodnie z ustawą </w:t>
      </w:r>
      <w:proofErr w:type="spellStart"/>
      <w:r w:rsidRPr="0056480B">
        <w:t>Pzp</w:t>
      </w:r>
      <w:proofErr w:type="spellEnd"/>
      <w:r w:rsidRPr="0056480B">
        <w:t>.</w:t>
      </w:r>
    </w:p>
    <w:p w14:paraId="102AC7A0" w14:textId="77777777" w:rsidR="00A52EFB" w:rsidRDefault="00335317" w:rsidP="00390E63">
      <w:pPr>
        <w:pStyle w:val="2poziom"/>
        <w:numPr>
          <w:ilvl w:val="0"/>
          <w:numId w:val="35"/>
        </w:numPr>
        <w:spacing w:line="240" w:lineRule="auto"/>
        <w:ind w:left="425" w:hanging="425"/>
        <w:jc w:val="both"/>
      </w:pPr>
      <w:r w:rsidRPr="0056480B">
        <w:t>Wadium wniesione w formie gwarancji/poręcz</w:t>
      </w:r>
      <w:r w:rsidR="0056480B" w:rsidRPr="0056480B">
        <w:t xml:space="preserve">enia powinno zawierać klauzulę </w:t>
      </w:r>
      <w:r w:rsidRPr="0056480B">
        <w:t>o gwarantowaniu wypłaty należności w sposób nieodwołalny, bezwarunkowy i na pierwsze pisemne żądanie. Tak wnoszone wadium powinno zabezpieczać złożoną ofertę na cały okres związania ofertą, poczynając od dnia składania ofert.</w:t>
      </w:r>
    </w:p>
    <w:p w14:paraId="54390317" w14:textId="77777777" w:rsidR="00A52EFB" w:rsidRDefault="00335317" w:rsidP="00390E63">
      <w:pPr>
        <w:pStyle w:val="2poziom"/>
        <w:numPr>
          <w:ilvl w:val="0"/>
          <w:numId w:val="35"/>
        </w:numPr>
        <w:spacing w:line="240" w:lineRule="auto"/>
        <w:ind w:left="425" w:hanging="425"/>
        <w:jc w:val="both"/>
      </w:pPr>
      <w:r w:rsidRPr="00335317">
        <w:t xml:space="preserve">Zamawiający zwraca wadium wszystkim Wykonawcom niezwłocznie po wyborze oferty najkorzystniejszej lub unieważnieniu postępowania, </w:t>
      </w:r>
      <w:r w:rsidRPr="00A52EFB">
        <w:rPr>
          <w:b/>
        </w:rPr>
        <w:t>z wyjątkiem Wykonawcy, którego oferta została wybrana jako najkorzystniejsza</w:t>
      </w:r>
      <w:r w:rsidRPr="00335317">
        <w:t xml:space="preserve">, z </w:t>
      </w:r>
      <w:r w:rsidR="0056480B" w:rsidRPr="00A52EFB">
        <w:rPr>
          <w:b/>
        </w:rPr>
        <w:t xml:space="preserve">zastrzeżeniem pkt </w:t>
      </w:r>
      <w:r w:rsidRPr="00A52EFB">
        <w:rPr>
          <w:b/>
        </w:rPr>
        <w:t>V</w:t>
      </w:r>
      <w:r w:rsidR="0056480B" w:rsidRPr="00A52EFB">
        <w:rPr>
          <w:b/>
        </w:rPr>
        <w:t>I ust. 2</w:t>
      </w:r>
      <w:r w:rsidRPr="00A52EFB">
        <w:rPr>
          <w:b/>
        </w:rPr>
        <w:t xml:space="preserve"> (poniżej).</w:t>
      </w:r>
    </w:p>
    <w:p w14:paraId="2A386B83" w14:textId="77777777" w:rsidR="00A52EFB" w:rsidRDefault="00335317" w:rsidP="00390E63">
      <w:pPr>
        <w:pStyle w:val="2poziom"/>
        <w:numPr>
          <w:ilvl w:val="0"/>
          <w:numId w:val="35"/>
        </w:numPr>
        <w:spacing w:line="240" w:lineRule="auto"/>
        <w:ind w:left="425" w:hanging="425"/>
        <w:jc w:val="both"/>
      </w:pPr>
      <w:r w:rsidRPr="00335317">
        <w:t xml:space="preserve">Wykonawcy, którego oferta została wybrana jako najkorzystniejsza, Zamawiający zwraca wadium niezwłocznie po zawarciu umowy w sprawie zamówienia publicznego oraz wniesieniu zabezpieczenia należytego wykonaniu umowy. </w:t>
      </w:r>
    </w:p>
    <w:p w14:paraId="5181587B" w14:textId="77777777" w:rsidR="00335317" w:rsidRPr="00335317" w:rsidRDefault="00335317" w:rsidP="00390E63">
      <w:pPr>
        <w:pStyle w:val="2poziom"/>
        <w:numPr>
          <w:ilvl w:val="0"/>
          <w:numId w:val="35"/>
        </w:numPr>
        <w:spacing w:line="240" w:lineRule="auto"/>
        <w:ind w:left="425" w:hanging="425"/>
        <w:jc w:val="both"/>
      </w:pPr>
      <w:r w:rsidRPr="00335317">
        <w:t xml:space="preserve">Nie wniesienie wadium w wymaganym terminie (także na przedłużony okres związania ofertą), w wymaganej wysokości, dopuszczonej formie lub wniesione w sposób nieprawidłowy skutkuje odrzuceniem oferty zgodnie z art. 89 ust. 1 pkt 7b ustawy </w:t>
      </w:r>
      <w:proofErr w:type="spellStart"/>
      <w:r w:rsidRPr="00335317">
        <w:t>Pzp</w:t>
      </w:r>
      <w:proofErr w:type="spellEnd"/>
      <w:r w:rsidRPr="00335317">
        <w:t>.</w:t>
      </w:r>
    </w:p>
    <w:p w14:paraId="6A2C42FE" w14:textId="77777777" w:rsidR="005B405A" w:rsidRDefault="005B405A" w:rsidP="00A52EFB">
      <w:pPr>
        <w:pStyle w:val="Nagwek2"/>
        <w:ind w:left="426"/>
        <w:rPr>
          <w:w w:val="100"/>
        </w:rPr>
      </w:pPr>
      <w:r w:rsidRPr="00B918DB">
        <w:rPr>
          <w:w w:val="100"/>
        </w:rPr>
        <w:t>Zatrzymanie wadium</w:t>
      </w:r>
      <w:bookmarkEnd w:id="43"/>
    </w:p>
    <w:p w14:paraId="3F130216" w14:textId="77777777" w:rsidR="00A52EFB" w:rsidRDefault="00E74764" w:rsidP="00390E63">
      <w:pPr>
        <w:pStyle w:val="2poziom"/>
        <w:numPr>
          <w:ilvl w:val="0"/>
          <w:numId w:val="36"/>
        </w:numPr>
        <w:spacing w:after="120" w:line="240" w:lineRule="auto"/>
        <w:ind w:left="425" w:hanging="425"/>
        <w:jc w:val="both"/>
      </w:pPr>
      <w:r w:rsidRPr="00A3172F">
        <w:t xml:space="preserve">Zamawiający zwraca wadium wszystkim Wykonawcom niezwłocznie po wyborze oferty najkorzystniejszej lub unieważnieniu postępowania, </w:t>
      </w:r>
      <w:r w:rsidRPr="00A3172F">
        <w:rPr>
          <w:b/>
        </w:rPr>
        <w:t>z wyjątkiem Wykonawcy, którego oferta została wybrana jako najkorzystniejsza</w:t>
      </w:r>
      <w:r w:rsidRPr="00A3172F">
        <w:t>, z zastrzeżeniem ust. 4</w:t>
      </w:r>
    </w:p>
    <w:p w14:paraId="5743CA7A" w14:textId="77777777" w:rsidR="00A52EFB" w:rsidRDefault="00E74764" w:rsidP="00390E63">
      <w:pPr>
        <w:pStyle w:val="2poziom"/>
        <w:numPr>
          <w:ilvl w:val="0"/>
          <w:numId w:val="36"/>
        </w:numPr>
        <w:spacing w:after="120" w:line="240" w:lineRule="auto"/>
        <w:ind w:left="425" w:hanging="425"/>
        <w:jc w:val="both"/>
      </w:pPr>
      <w:r w:rsidRPr="00A52EFB">
        <w:rPr>
          <w:b/>
        </w:rPr>
        <w:t>Zamawiający zatrzymuje wadium wraz z odsetkami</w:t>
      </w:r>
      <w:r w:rsidRPr="00A3172F">
        <w:t xml:space="preserve">, jeżeli Wykonawca w odpowiedzi na wezwanie, o którym mowa w art. 26 ust. 3 i 3a Ustawy </w:t>
      </w:r>
      <w:proofErr w:type="spellStart"/>
      <w:r w:rsidRPr="00A3172F">
        <w:t>Pzp</w:t>
      </w:r>
      <w:proofErr w:type="spellEnd"/>
      <w:r w:rsidRPr="00A3172F">
        <w:t xml:space="preserve">, z przyczyn leżących po jego stronie, nie złożył oświadczeń lub dokumentów potwierdzających okoliczności, o których mowa w art. 25 ust. 1 ustawy </w:t>
      </w:r>
      <w:proofErr w:type="spellStart"/>
      <w:r w:rsidRPr="00A3172F">
        <w:t>Pzp</w:t>
      </w:r>
      <w:proofErr w:type="spellEnd"/>
      <w:r w:rsidRPr="00A3172F">
        <w:t xml:space="preserve">, oświadczenia, o których mowa w art. 25a ust. 1 Ustawy </w:t>
      </w:r>
      <w:proofErr w:type="spellStart"/>
      <w:r w:rsidRPr="00A3172F">
        <w:t>Pzp</w:t>
      </w:r>
      <w:proofErr w:type="spellEnd"/>
      <w:r w:rsidRPr="00A3172F">
        <w:t xml:space="preserve">, pełnomocnictw lub nie wyraził zgody na poprawienie omyłki, o której mowa w art. 87 ust. 2 pkt. 3 Ustawy </w:t>
      </w:r>
      <w:proofErr w:type="spellStart"/>
      <w:r w:rsidRPr="00A3172F">
        <w:t>Pzp</w:t>
      </w:r>
      <w:proofErr w:type="spellEnd"/>
      <w:r w:rsidRPr="00A3172F">
        <w:t>, co spowodowało brak możliwości wybrania oferty złożonej przez wykonawcę jako najkorzystniejszej.</w:t>
      </w:r>
    </w:p>
    <w:p w14:paraId="5EBB84E8" w14:textId="77777777" w:rsidR="00E74764" w:rsidRPr="00A3172F" w:rsidRDefault="00E74764" w:rsidP="00390E63">
      <w:pPr>
        <w:pStyle w:val="2poziom"/>
        <w:numPr>
          <w:ilvl w:val="0"/>
          <w:numId w:val="36"/>
        </w:numPr>
        <w:spacing w:after="120" w:line="240" w:lineRule="auto"/>
        <w:ind w:left="425" w:hanging="425"/>
        <w:jc w:val="both"/>
      </w:pPr>
      <w:r w:rsidRPr="00A3172F">
        <w:t>Zamawiający zatrzymuje wadium wraz z odsetkami, jeżeli Wykonawca, którego oferta została wybrana:</w:t>
      </w:r>
    </w:p>
    <w:p w14:paraId="5AE6A946" w14:textId="77777777" w:rsidR="00E74764" w:rsidRPr="00A3172F" w:rsidRDefault="00E74764" w:rsidP="00BE2099">
      <w:pPr>
        <w:pStyle w:val="2poziom"/>
        <w:spacing w:after="120" w:line="240" w:lineRule="auto"/>
        <w:ind w:left="425" w:hanging="425"/>
        <w:jc w:val="both"/>
      </w:pPr>
      <w:r w:rsidRPr="00A3172F">
        <w:t xml:space="preserve">a) </w:t>
      </w:r>
      <w:r w:rsidRPr="00A3172F">
        <w:tab/>
        <w:t>odmówił podsiania umowy w sprawie zamówienia publicznego na warunkach określonych w ofercie,</w:t>
      </w:r>
    </w:p>
    <w:p w14:paraId="5DF8B8F8" w14:textId="77777777" w:rsidR="00E74764" w:rsidRPr="00A3172F" w:rsidRDefault="00E74764" w:rsidP="00BE2099">
      <w:pPr>
        <w:pStyle w:val="2poziom"/>
        <w:spacing w:after="120" w:line="240" w:lineRule="auto"/>
        <w:ind w:left="425" w:hanging="425"/>
        <w:jc w:val="both"/>
      </w:pPr>
      <w:r w:rsidRPr="00A3172F">
        <w:t xml:space="preserve">b) </w:t>
      </w:r>
      <w:r w:rsidRPr="00A3172F">
        <w:tab/>
        <w:t>nie wniósł wymaganego zabezpieczenia należytego wykonania umowy,</w:t>
      </w:r>
    </w:p>
    <w:p w14:paraId="29DCFA6E" w14:textId="77777777" w:rsidR="00E74764" w:rsidRDefault="00E74764" w:rsidP="00BE2099">
      <w:pPr>
        <w:pStyle w:val="2poziom"/>
        <w:spacing w:after="120" w:line="240" w:lineRule="auto"/>
        <w:ind w:left="425" w:hanging="425"/>
        <w:jc w:val="both"/>
      </w:pPr>
      <w:r w:rsidRPr="00A3172F">
        <w:t>c)</w:t>
      </w:r>
      <w:r w:rsidRPr="00A3172F">
        <w:tab/>
        <w:t xml:space="preserve">zawarcie umowy w sprawie zamówienia publicznego stało się niemożliwe z przyczyn leżących po stronie Wykonawcy.  </w:t>
      </w:r>
    </w:p>
    <w:p w14:paraId="1D801CDD" w14:textId="77777777" w:rsidR="00E74764" w:rsidRPr="00E74764" w:rsidRDefault="00A52EFB" w:rsidP="00BE2099">
      <w:pPr>
        <w:pStyle w:val="2poziom"/>
        <w:spacing w:after="120" w:line="240" w:lineRule="auto"/>
        <w:ind w:left="425" w:hanging="425"/>
        <w:jc w:val="both"/>
      </w:pPr>
      <w:r>
        <w:t>4.</w:t>
      </w:r>
      <w:r>
        <w:tab/>
      </w:r>
      <w:r w:rsidR="00E74764" w:rsidRPr="00E74764">
        <w:t xml:space="preserve">Wykonawcy, którego oferta została wybrana jako najkorzystniejsza, Zamawiający zwraca wadium niezwłocznie po zawarciu umowy w sprawie zamówienia publicznego oraz wniesieniu zabezpieczenia należytego wykonaniu umowy. </w:t>
      </w:r>
    </w:p>
    <w:p w14:paraId="56E00806" w14:textId="77777777" w:rsidR="00E74764" w:rsidRDefault="00E74764" w:rsidP="00E74764"/>
    <w:p w14:paraId="6BA0C1CB" w14:textId="77777777" w:rsidR="00BE2099" w:rsidRDefault="00BE2099" w:rsidP="00E74764"/>
    <w:p w14:paraId="11376D01" w14:textId="77777777" w:rsidR="00BE2099" w:rsidRDefault="00BE2099" w:rsidP="00E74764"/>
    <w:p w14:paraId="165D7457" w14:textId="77777777" w:rsidR="00BE2099" w:rsidRDefault="00BE2099" w:rsidP="00E74764"/>
    <w:p w14:paraId="1A44F132" w14:textId="77777777" w:rsidR="00BE2099" w:rsidRDefault="00BE2099" w:rsidP="00E74764"/>
    <w:p w14:paraId="61E5B87E" w14:textId="69AF8FB9" w:rsidR="00BE2099" w:rsidRDefault="00BE2099" w:rsidP="00E74764"/>
    <w:p w14:paraId="0F298AC5" w14:textId="47BD63E2" w:rsidR="001C68F6" w:rsidRDefault="001C68F6" w:rsidP="00E74764"/>
    <w:p w14:paraId="47ADB768" w14:textId="77777777" w:rsidR="001C68F6" w:rsidRDefault="001C68F6" w:rsidP="00E74764"/>
    <w:p w14:paraId="44E3B5DB" w14:textId="77777777" w:rsidR="00BE2099" w:rsidRDefault="00BE2099" w:rsidP="00E74764"/>
    <w:bookmarkStart w:id="44" w:name="_Warunki_udziału_w"/>
    <w:bookmarkStart w:id="45" w:name="_Toc506270490"/>
    <w:bookmarkStart w:id="46" w:name="_Toc136762093"/>
    <w:bookmarkStart w:id="47" w:name="_Toc473278832"/>
    <w:bookmarkEnd w:id="31"/>
    <w:bookmarkEnd w:id="44"/>
    <w:p w14:paraId="6EC4649A" w14:textId="77777777" w:rsidR="003C3010" w:rsidRPr="00BA492B" w:rsidRDefault="003C3010" w:rsidP="003C3010">
      <w:pPr>
        <w:pStyle w:val="ROZDZIAY"/>
      </w:pPr>
      <w:r>
        <w:rPr>
          <w:noProof/>
          <w:lang w:eastAsia="pl-PL" w:bidi="ar-SA"/>
        </w:rPr>
        <mc:AlternateContent>
          <mc:Choice Requires="wps">
            <w:drawing>
              <wp:anchor distT="0" distB="0" distL="114300" distR="114300" simplePos="0" relativeHeight="251671552" behindDoc="1" locked="0" layoutInCell="1" allowOverlap="1" wp14:anchorId="32D1953D" wp14:editId="2D570E84">
                <wp:simplePos x="0" y="0"/>
                <wp:positionH relativeFrom="column">
                  <wp:posOffset>-123825</wp:posOffset>
                </wp:positionH>
                <wp:positionV relativeFrom="paragraph">
                  <wp:posOffset>9525</wp:posOffset>
                </wp:positionV>
                <wp:extent cx="6210300" cy="647700"/>
                <wp:effectExtent l="14605" t="12065" r="13970" b="26035"/>
                <wp:wrapNone/>
                <wp:docPr id="41" name="Prostokąt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0300" cy="647700"/>
                        </a:xfrm>
                        <a:prstGeom prst="rect">
                          <a:avLst/>
                        </a:prstGeom>
                        <a:gradFill rotWithShape="0">
                          <a:gsLst>
                            <a:gs pos="0">
                              <a:srgbClr val="FFFFFF"/>
                            </a:gs>
                            <a:gs pos="100000">
                              <a:srgbClr val="B4C6E7"/>
                            </a:gs>
                          </a:gsLst>
                          <a:lin ang="5400000" scaled="1"/>
                        </a:gradFill>
                        <a:ln w="12700" algn="ctr">
                          <a:solidFill>
                            <a:srgbClr val="8EAADB"/>
                          </a:solidFill>
                          <a:miter lim="800000"/>
                          <a:headEnd/>
                          <a:tailEnd/>
                        </a:ln>
                        <a:effectLst>
                          <a:outerShdw dist="28398" dir="3806097" algn="ctr" rotWithShape="0">
                            <a:srgbClr val="1F376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C0A7F4" id="Prostokąt 41" o:spid="_x0000_s1026" style="position:absolute;margin-left:-9.75pt;margin-top:.75pt;width:489pt;height:51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" strokecolor="#8eaadb" strokeweight="1pt">
                <v:fill color2="#b4c6e7" focus="100%" type="gradient"/>
                <v:shadow on="t" color="#1f3763" opacity=".5" offset="1pt"/>
              </v:rect>
            </w:pict>
          </mc:Fallback>
        </mc:AlternateContent>
      </w:r>
      <w:r w:rsidRPr="00BA492B">
        <w:t>ROZDZIAŁ IV</w:t>
      </w:r>
      <w:r w:rsidRPr="00BA492B">
        <w:br/>
      </w:r>
      <w:r>
        <w:t>WARUNKI UDZIAŁU W POSTĘPOWANIU</w:t>
      </w:r>
      <w:r w:rsidRPr="00BA492B">
        <w:t xml:space="preserve"> ORAZ PODSTAWY WYKLUCZENIA</w:t>
      </w:r>
      <w:bookmarkEnd w:id="45"/>
    </w:p>
    <w:p w14:paraId="7F54642C" w14:textId="77777777" w:rsidR="005B405A" w:rsidRPr="003C3010" w:rsidRDefault="005B405A" w:rsidP="00390E63">
      <w:pPr>
        <w:pStyle w:val="Nagwek2"/>
        <w:numPr>
          <w:ilvl w:val="1"/>
          <w:numId w:val="37"/>
        </w:numPr>
        <w:ind w:left="284"/>
        <w:rPr>
          <w:w w:val="100"/>
        </w:rPr>
      </w:pPr>
      <w:r w:rsidRPr="003C3010">
        <w:rPr>
          <w:w w:val="100"/>
        </w:rPr>
        <w:t>Warunki udziału w postępowaniu</w:t>
      </w:r>
      <w:bookmarkEnd w:id="46"/>
      <w:bookmarkEnd w:id="47"/>
      <w:r w:rsidRPr="003C3010">
        <w:rPr>
          <w:w w:val="100"/>
        </w:rPr>
        <w:t xml:space="preserve"> </w:t>
      </w:r>
    </w:p>
    <w:p w14:paraId="6393F27B" w14:textId="77777777" w:rsidR="00B70A97" w:rsidRPr="00D6506B" w:rsidRDefault="00B70A97" w:rsidP="00E16F19">
      <w:pPr>
        <w:pStyle w:val="2poziom"/>
      </w:pPr>
      <w:r w:rsidRPr="00D6506B">
        <w:t>O udzielenie zamówienia mogą ubiegać się Wykonawcy, którzy:</w:t>
      </w:r>
    </w:p>
    <w:p w14:paraId="3DCA3452" w14:textId="77777777" w:rsidR="00B70A97" w:rsidRDefault="00B70A97" w:rsidP="00390E63">
      <w:pPr>
        <w:pStyle w:val="2poziom"/>
        <w:numPr>
          <w:ilvl w:val="0"/>
          <w:numId w:val="84"/>
        </w:numPr>
        <w:jc w:val="both"/>
      </w:pPr>
      <w:r w:rsidRPr="0083227E">
        <w:t xml:space="preserve">spełniają warunki udziału w postępowaniu, o ile zostały one określone przez Zamawiającego w ogłoszeniu o zamówieniu; </w:t>
      </w:r>
    </w:p>
    <w:p w14:paraId="11460D40" w14:textId="77777777" w:rsidR="00B70A97" w:rsidRPr="00974EB4" w:rsidRDefault="00B70A97" w:rsidP="00390E63">
      <w:pPr>
        <w:pStyle w:val="2poziom"/>
        <w:numPr>
          <w:ilvl w:val="0"/>
          <w:numId w:val="84"/>
        </w:numPr>
        <w:jc w:val="both"/>
        <w:rPr>
          <w:b/>
          <w:color w:val="0070C0"/>
        </w:rPr>
      </w:pPr>
      <w:r>
        <w:t xml:space="preserve">nie podlegają wykluczeniu </w:t>
      </w:r>
      <w:r w:rsidRPr="00974EB4">
        <w:rPr>
          <w:b/>
          <w:color w:val="0070C0"/>
        </w:rPr>
        <w:t xml:space="preserve">z uwagi na okoliczności wskazane przepisem ustawy </w:t>
      </w:r>
      <w:proofErr w:type="spellStart"/>
      <w:r w:rsidRPr="00974EB4">
        <w:rPr>
          <w:b/>
          <w:color w:val="0070C0"/>
        </w:rPr>
        <w:t>Pzp</w:t>
      </w:r>
      <w:proofErr w:type="spellEnd"/>
      <w:r w:rsidRPr="00974EB4">
        <w:rPr>
          <w:b/>
          <w:color w:val="0070C0"/>
        </w:rPr>
        <w:t>:</w:t>
      </w:r>
    </w:p>
    <w:p w14:paraId="47771376" w14:textId="77777777" w:rsidR="00B70A97" w:rsidRPr="00974EB4" w:rsidRDefault="00B70A97" w:rsidP="00390E63">
      <w:pPr>
        <w:numPr>
          <w:ilvl w:val="0"/>
          <w:numId w:val="38"/>
        </w:numPr>
        <w:suppressAutoHyphens/>
        <w:autoSpaceDE/>
        <w:autoSpaceDN/>
        <w:spacing w:before="0" w:line="240" w:lineRule="auto"/>
        <w:ind w:left="1434" w:hanging="357"/>
        <w:rPr>
          <w:b/>
          <w:color w:val="0070C0"/>
        </w:rPr>
      </w:pPr>
      <w:r w:rsidRPr="00974EB4">
        <w:rPr>
          <w:b/>
          <w:color w:val="0070C0"/>
        </w:rPr>
        <w:t>art. 24 ust. 1</w:t>
      </w:r>
    </w:p>
    <w:p w14:paraId="3E326D16" w14:textId="77777777" w:rsidR="00B70A97" w:rsidRPr="00974EB4" w:rsidRDefault="00B70A97" w:rsidP="00390E63">
      <w:pPr>
        <w:numPr>
          <w:ilvl w:val="0"/>
          <w:numId w:val="38"/>
        </w:numPr>
        <w:suppressAutoHyphens/>
        <w:autoSpaceDE/>
        <w:autoSpaceDN/>
        <w:spacing w:before="0" w:line="240" w:lineRule="auto"/>
        <w:ind w:left="1434" w:hanging="357"/>
        <w:rPr>
          <w:b/>
          <w:color w:val="0070C0"/>
        </w:rPr>
      </w:pPr>
      <w:r w:rsidRPr="00974EB4">
        <w:rPr>
          <w:b/>
          <w:color w:val="0070C0"/>
        </w:rPr>
        <w:t>art. 24 ust 5 pkt 1, 2, 4 i 8</w:t>
      </w:r>
    </w:p>
    <w:p w14:paraId="2F8FA8F4" w14:textId="77777777" w:rsidR="00B70A97" w:rsidRDefault="00B70A97" w:rsidP="00B70A97">
      <w:pPr>
        <w:pStyle w:val="Lista2"/>
        <w:tabs>
          <w:tab w:val="clear" w:pos="9639"/>
        </w:tabs>
        <w:spacing w:before="120" w:line="240" w:lineRule="auto"/>
        <w:ind w:left="1134"/>
        <w:rPr>
          <w:rFonts w:ascii="Calibri" w:hAnsi="Calibri" w:cs="Calibri"/>
          <w:b/>
          <w:w w:val="100"/>
          <w:sz w:val="22"/>
          <w:szCs w:val="22"/>
        </w:rPr>
      </w:pPr>
    </w:p>
    <w:p w14:paraId="355168D1" w14:textId="77777777" w:rsidR="00B70A97" w:rsidRDefault="00B70A97" w:rsidP="00390E63">
      <w:pPr>
        <w:pStyle w:val="Nr1"/>
        <w:numPr>
          <w:ilvl w:val="0"/>
          <w:numId w:val="40"/>
        </w:numPr>
        <w:ind w:left="426" w:hanging="426"/>
        <w:jc w:val="both"/>
        <w:rPr>
          <w:b/>
          <w:color w:val="002060"/>
        </w:rPr>
      </w:pPr>
      <w:r w:rsidRPr="00B70A97">
        <w:rPr>
          <w:b/>
          <w:color w:val="002060"/>
        </w:rPr>
        <w:t xml:space="preserve">O udzielenie zamówienia mogą ubiegać się Wykonawcy, którzy spełniają warunki udziału </w:t>
      </w:r>
      <w:r w:rsidRPr="00B70A97">
        <w:rPr>
          <w:b/>
          <w:color w:val="002060"/>
        </w:rPr>
        <w:br/>
        <w:t>w postępowaniu dotyczące:</w:t>
      </w:r>
    </w:p>
    <w:p w14:paraId="0F2EDB0B" w14:textId="77777777" w:rsidR="00B70A97" w:rsidRPr="00B70A97" w:rsidRDefault="00B70A97" w:rsidP="00B70A97">
      <w:pPr>
        <w:pStyle w:val="Nr1"/>
        <w:ind w:left="426"/>
        <w:jc w:val="both"/>
        <w:rPr>
          <w:b/>
          <w:color w:val="002060"/>
        </w:rPr>
      </w:pPr>
    </w:p>
    <w:p w14:paraId="1395E28E" w14:textId="77777777" w:rsidR="00B70A97" w:rsidRDefault="00B70A97" w:rsidP="00390E63">
      <w:pPr>
        <w:pStyle w:val="11"/>
        <w:numPr>
          <w:ilvl w:val="1"/>
          <w:numId w:val="42"/>
        </w:numPr>
        <w:spacing w:after="120"/>
      </w:pPr>
      <w:r>
        <w:rPr>
          <w:b/>
        </w:rPr>
        <w:t xml:space="preserve">Kompetencji lub uprawnień do prowadzenia określonej działalności zawodowej, </w:t>
      </w:r>
      <w:r>
        <w:rPr>
          <w:b/>
        </w:rPr>
        <w:br/>
        <w:t>o ile wynika to z odrębnych przepisów:</w:t>
      </w:r>
      <w:r>
        <w:t xml:space="preserve"> </w:t>
      </w:r>
    </w:p>
    <w:p w14:paraId="782125D8" w14:textId="77777777" w:rsidR="00B70A97" w:rsidRDefault="00B70A97" w:rsidP="00B70A97">
      <w:pPr>
        <w:pStyle w:val="11"/>
        <w:spacing w:after="120"/>
        <w:ind w:left="921" w:firstLine="0"/>
      </w:pPr>
      <w:r>
        <w:rPr>
          <w:szCs w:val="24"/>
        </w:rPr>
        <w:t>Zamawiający nie precyzuje w tym zakresie szczególnych wymagań.</w:t>
      </w:r>
    </w:p>
    <w:p w14:paraId="2AB5BB84" w14:textId="77777777" w:rsidR="00B70A97" w:rsidRDefault="00B70A97" w:rsidP="00390E63">
      <w:pPr>
        <w:pStyle w:val="11"/>
        <w:numPr>
          <w:ilvl w:val="1"/>
          <w:numId w:val="41"/>
        </w:numPr>
        <w:spacing w:after="120"/>
        <w:rPr>
          <w:b/>
          <w:szCs w:val="24"/>
        </w:rPr>
      </w:pPr>
      <w:r>
        <w:rPr>
          <w:b/>
          <w:szCs w:val="24"/>
        </w:rPr>
        <w:t xml:space="preserve">Sytuacji ekonomicznej lub finansowej: </w:t>
      </w:r>
    </w:p>
    <w:p w14:paraId="18E78E19" w14:textId="77777777" w:rsidR="00B70A97" w:rsidRDefault="00B70A97" w:rsidP="00B70A97">
      <w:pPr>
        <w:pStyle w:val="11"/>
        <w:spacing w:after="120"/>
        <w:ind w:left="965" w:firstLine="0"/>
        <w:rPr>
          <w:szCs w:val="24"/>
        </w:rPr>
      </w:pPr>
      <w:r>
        <w:rPr>
          <w:szCs w:val="24"/>
        </w:rPr>
        <w:t>Zamawiający nie precyzuje w tym zakresie szczególnych wymagań.</w:t>
      </w:r>
    </w:p>
    <w:p w14:paraId="06431214" w14:textId="77777777" w:rsidR="00B70A97" w:rsidRDefault="00B70A97" w:rsidP="00390E63">
      <w:pPr>
        <w:pStyle w:val="Tekstpodstawowy"/>
        <w:widowControl/>
        <w:numPr>
          <w:ilvl w:val="1"/>
          <w:numId w:val="41"/>
        </w:numPr>
        <w:suppressAutoHyphens/>
        <w:autoSpaceDE/>
        <w:autoSpaceDN/>
        <w:spacing w:before="0" w:after="120"/>
      </w:pPr>
      <w:r>
        <w:rPr>
          <w:b/>
        </w:rPr>
        <w:t>Zdolności technicznej lub zawodowej:</w:t>
      </w:r>
      <w:r>
        <w:t xml:space="preserve"> </w:t>
      </w:r>
    </w:p>
    <w:p w14:paraId="56193732" w14:textId="77777777" w:rsidR="00B70A97" w:rsidRPr="003C7298" w:rsidRDefault="00B70A97" w:rsidP="00390E63">
      <w:pPr>
        <w:pStyle w:val="Tekstpodstawowy"/>
        <w:widowControl/>
        <w:numPr>
          <w:ilvl w:val="2"/>
          <w:numId w:val="41"/>
        </w:numPr>
        <w:suppressAutoHyphens/>
        <w:autoSpaceDE/>
        <w:autoSpaceDN/>
        <w:spacing w:before="0" w:after="120"/>
      </w:pPr>
      <w:r w:rsidRPr="003C7298">
        <w:t>W zakresie</w:t>
      </w:r>
      <w:r w:rsidRPr="003C7298">
        <w:rPr>
          <w:b/>
        </w:rPr>
        <w:t xml:space="preserve"> zdolności technicznej</w:t>
      </w:r>
      <w:r w:rsidRPr="003C7298">
        <w:t>:</w:t>
      </w:r>
    </w:p>
    <w:p w14:paraId="20676045" w14:textId="77777777" w:rsidR="00B70A97" w:rsidRDefault="00B70A97" w:rsidP="00B70A97">
      <w:pPr>
        <w:pStyle w:val="11"/>
        <w:spacing w:after="120"/>
        <w:ind w:left="720" w:firstLine="273"/>
        <w:rPr>
          <w:szCs w:val="24"/>
        </w:rPr>
      </w:pPr>
      <w:r>
        <w:rPr>
          <w:szCs w:val="24"/>
        </w:rPr>
        <w:t>Zamawiający nie precyzuje w tym zakresie szczególnych wymagań.</w:t>
      </w:r>
    </w:p>
    <w:p w14:paraId="38E4E825" w14:textId="77777777" w:rsidR="00B70A97" w:rsidRDefault="00B70A97" w:rsidP="00390E63">
      <w:pPr>
        <w:pStyle w:val="Tekstpodstawowy"/>
        <w:widowControl/>
        <w:numPr>
          <w:ilvl w:val="2"/>
          <w:numId w:val="41"/>
        </w:numPr>
        <w:suppressAutoHyphens/>
        <w:autoSpaceDE/>
        <w:autoSpaceDN/>
        <w:spacing w:before="0" w:after="120"/>
        <w:rPr>
          <w:b/>
        </w:rPr>
      </w:pPr>
      <w:r>
        <w:t xml:space="preserve">W zakresie </w:t>
      </w:r>
      <w:r>
        <w:rPr>
          <w:b/>
        </w:rPr>
        <w:t>zdolności zawodowej:</w:t>
      </w:r>
    </w:p>
    <w:p w14:paraId="40AAAC4F" w14:textId="77777777" w:rsidR="00B70A97" w:rsidRPr="007E7EFB" w:rsidRDefault="00B70A97" w:rsidP="00B70A97">
      <w:pPr>
        <w:pStyle w:val="Tekstpodstawowy"/>
        <w:ind w:left="1210"/>
        <w:rPr>
          <w:b/>
        </w:rPr>
      </w:pPr>
      <w:r w:rsidRPr="007E7EFB">
        <w:rPr>
          <w:b/>
        </w:rPr>
        <w:t>1.3.2.1 Doświadczenie zawodowe</w:t>
      </w:r>
    </w:p>
    <w:p w14:paraId="6EA11682" w14:textId="77777777" w:rsidR="00B70A97" w:rsidRPr="00B70A97" w:rsidRDefault="00B70A97" w:rsidP="00B70A97">
      <w:pPr>
        <w:pStyle w:val="Lista2"/>
        <w:tabs>
          <w:tab w:val="right" w:pos="0"/>
        </w:tabs>
        <w:spacing w:before="120" w:line="240" w:lineRule="auto"/>
        <w:ind w:left="1134"/>
        <w:rPr>
          <w:w w:val="100"/>
          <w:szCs w:val="24"/>
        </w:rPr>
      </w:pPr>
      <w:r w:rsidRPr="00B70A97">
        <w:rPr>
          <w:w w:val="100"/>
          <w:szCs w:val="24"/>
        </w:rPr>
        <w:t xml:space="preserve">Wykonawca musi wykazać, że w okresie </w:t>
      </w:r>
      <w:r w:rsidRPr="00B70A97">
        <w:rPr>
          <w:b/>
          <w:w w:val="100"/>
          <w:szCs w:val="24"/>
        </w:rPr>
        <w:t>ostatnich 5 lat</w:t>
      </w:r>
      <w:r w:rsidRPr="00B70A97">
        <w:rPr>
          <w:w w:val="100"/>
          <w:szCs w:val="24"/>
        </w:rPr>
        <w:t xml:space="preserve"> przed upływem terminu składania ofert, a jeżeli okres prowadzenia działalności jest krótszy - w tym okresie wykonał, zamówienie/a odpowiadające swoim przedmiotem usługom będącym przedmiotem niniejszego zamówienia, tzn. wykonał:</w:t>
      </w:r>
    </w:p>
    <w:p w14:paraId="34E961D4" w14:textId="5128D451" w:rsidR="00B70A97" w:rsidRPr="00B70A97" w:rsidRDefault="00B70A97" w:rsidP="00B70A97">
      <w:pPr>
        <w:pStyle w:val="Lista2"/>
        <w:tabs>
          <w:tab w:val="right" w:pos="0"/>
        </w:tabs>
        <w:spacing w:before="120" w:line="240" w:lineRule="auto"/>
        <w:ind w:left="1134"/>
        <w:rPr>
          <w:w w:val="100"/>
          <w:szCs w:val="24"/>
        </w:rPr>
      </w:pPr>
      <w:r w:rsidRPr="00B70A97">
        <w:rPr>
          <w:w w:val="100"/>
          <w:szCs w:val="24"/>
        </w:rPr>
        <w:t xml:space="preserve">- minimum </w:t>
      </w:r>
      <w:r w:rsidRPr="00B70A97">
        <w:rPr>
          <w:b/>
          <w:w w:val="100"/>
          <w:szCs w:val="24"/>
        </w:rPr>
        <w:t>jeden projekt wykonawczy lub projekt budowlano</w:t>
      </w:r>
      <w:r w:rsidRPr="00B70A97">
        <w:rPr>
          <w:w w:val="100"/>
          <w:szCs w:val="24"/>
        </w:rPr>
        <w:t xml:space="preserve"> - wykonawczy dla budowy, przebudowy lub rozbudowy drogi klasy „Z” lub wyższej o wartości nie mniejszej niż: </w:t>
      </w:r>
      <w:r w:rsidR="001E6F72">
        <w:rPr>
          <w:b/>
          <w:w w:val="100"/>
          <w:szCs w:val="24"/>
          <w:u w:val="single"/>
        </w:rPr>
        <w:t>45</w:t>
      </w:r>
      <w:r>
        <w:rPr>
          <w:b/>
          <w:w w:val="100"/>
          <w:szCs w:val="24"/>
          <w:u w:val="single"/>
        </w:rPr>
        <w:t> 000,00</w:t>
      </w:r>
      <w:r w:rsidRPr="00B70A97">
        <w:rPr>
          <w:b/>
          <w:w w:val="100"/>
          <w:szCs w:val="24"/>
          <w:u w:val="single"/>
        </w:rPr>
        <w:t xml:space="preserve"> zł brutto</w:t>
      </w:r>
      <w:r w:rsidRPr="00B70A97">
        <w:rPr>
          <w:w w:val="100"/>
          <w:szCs w:val="24"/>
        </w:rPr>
        <w:t>;</w:t>
      </w:r>
    </w:p>
    <w:p w14:paraId="785ACB5E" w14:textId="77777777" w:rsidR="00B70A97" w:rsidRPr="00D571EE" w:rsidRDefault="00B70A97" w:rsidP="00B70A97">
      <w:pPr>
        <w:spacing w:after="120"/>
        <w:ind w:left="1276"/>
        <w:rPr>
          <w:b/>
        </w:rPr>
      </w:pPr>
      <w:r>
        <w:rPr>
          <w:b/>
        </w:rPr>
        <w:t xml:space="preserve">1.3.2.2 Kwalifikacje zawodowe </w:t>
      </w:r>
      <w:r>
        <w:t>osób skierowanych przez Wykonawcę do realizacji zamówienia:</w:t>
      </w:r>
      <w:r>
        <w:rPr>
          <w:b/>
        </w:rPr>
        <w:t xml:space="preserve"> </w:t>
      </w:r>
    </w:p>
    <w:p w14:paraId="4E38CEAE" w14:textId="77777777" w:rsidR="00B70A97" w:rsidRPr="00B70A97" w:rsidRDefault="00B70A97" w:rsidP="00B70A97">
      <w:pPr>
        <w:pStyle w:val="Lista2"/>
        <w:tabs>
          <w:tab w:val="right" w:pos="0"/>
        </w:tabs>
        <w:spacing w:before="120" w:line="240" w:lineRule="auto"/>
        <w:ind w:left="1134"/>
        <w:rPr>
          <w:w w:val="100"/>
          <w:szCs w:val="24"/>
        </w:rPr>
      </w:pPr>
      <w:r w:rsidRPr="00B70A97">
        <w:rPr>
          <w:b/>
          <w:w w:val="100"/>
          <w:szCs w:val="24"/>
          <w:u w:val="single"/>
        </w:rPr>
        <w:t>Projektant o specjalności branży drogowej</w:t>
      </w:r>
      <w:r w:rsidRPr="00B70A97">
        <w:rPr>
          <w:w w:val="100"/>
          <w:szCs w:val="24"/>
        </w:rPr>
        <w:t xml:space="preserve"> lub  inne uprawnienia umożliwiające wykonywanie tych samych czynności, do wykonywania których w aktualnym stanie prawnym uprawniają uprawnienia budowlane w tej specjalności, który posiada doświadczenie i wykonał jako projektant branży drogowej dokumentację składającą się z projektu budowlano-wykonawczego lub wykonawczego dla budowy, przebudowy lub rozbudowy drogi klasy „Z” lub wyższej.</w:t>
      </w:r>
    </w:p>
    <w:p w14:paraId="745DDB06" w14:textId="77777777" w:rsidR="00B70A97" w:rsidRPr="00F86735" w:rsidRDefault="00B70A97" w:rsidP="00B70A97">
      <w:pPr>
        <w:pStyle w:val="Lista2"/>
        <w:tabs>
          <w:tab w:val="right" w:pos="0"/>
        </w:tabs>
        <w:spacing w:before="0" w:line="240" w:lineRule="auto"/>
        <w:rPr>
          <w:rFonts w:ascii="Calibri" w:hAnsi="Calibri" w:cs="Calibri"/>
          <w:b/>
          <w:color w:val="FF0000"/>
          <w:w w:val="100"/>
          <w:sz w:val="22"/>
          <w:szCs w:val="22"/>
        </w:rPr>
      </w:pPr>
    </w:p>
    <w:p w14:paraId="4FA87202" w14:textId="77777777" w:rsidR="00B70A97" w:rsidRPr="00430B33" w:rsidRDefault="00B70A97" w:rsidP="00B70A97">
      <w:pPr>
        <w:pStyle w:val="Lista2"/>
        <w:tabs>
          <w:tab w:val="right" w:pos="0"/>
        </w:tabs>
        <w:spacing w:before="120" w:line="240" w:lineRule="auto"/>
        <w:ind w:left="1134"/>
        <w:rPr>
          <w:i/>
          <w:w w:val="100"/>
          <w:sz w:val="20"/>
        </w:rPr>
      </w:pPr>
      <w:r w:rsidRPr="00430B33">
        <w:rPr>
          <w:i/>
          <w:w w:val="100"/>
          <w:sz w:val="20"/>
        </w:rPr>
        <w:t>Ilekroć w opisie warunków udziału w postępowaniu jest mowa o uprawnieniach to w przypadku osób będących obywatelami krajów członkowskich Unii Europejskiej oznacza to decyzję w sprawie uznania wymaganych kwalifikacji do wykonywania w Rzeczpospolitej Polskiej samodzielnych funkcji technicznych w budownictwie w zakresie przedmiotu niniejszego zamówienia – zgodnie z właściwymi przepisami, w szczególności z ustawą z dnia 22 grudnia 2015 r. o zasadach uznania kwalifikacji zawodowych nabytych w krajach członkowskich Unii Europejskiej (Dz. U z 2016 r., poz. 65) oraz ustawą z dnia 15 grudnia 2000 r. o samorządach zawodowych architektów oraz inżynierów budownictwa (tj. z dnia 29 września 2016 r. Dz.U. z 2016 r. poz. 1725 ze zm.).</w:t>
      </w:r>
    </w:p>
    <w:p w14:paraId="0C2AA83F" w14:textId="77777777" w:rsidR="00B70A97" w:rsidRPr="00430B33" w:rsidRDefault="00B70A97" w:rsidP="00B70A97">
      <w:pPr>
        <w:pStyle w:val="Lista2"/>
        <w:tabs>
          <w:tab w:val="right" w:pos="0"/>
        </w:tabs>
        <w:spacing w:before="0" w:line="240" w:lineRule="auto"/>
        <w:ind w:left="1134"/>
        <w:rPr>
          <w:w w:val="100"/>
          <w:sz w:val="22"/>
          <w:szCs w:val="22"/>
        </w:rPr>
      </w:pPr>
    </w:p>
    <w:p w14:paraId="5B85337B" w14:textId="77777777" w:rsidR="00B70A97" w:rsidRPr="00430B33" w:rsidRDefault="00B70A97" w:rsidP="00B70A97">
      <w:pPr>
        <w:pStyle w:val="Lista2"/>
        <w:tabs>
          <w:tab w:val="right" w:pos="0"/>
        </w:tabs>
        <w:spacing w:before="0" w:line="240" w:lineRule="auto"/>
        <w:ind w:left="1134"/>
        <w:rPr>
          <w:i/>
          <w:w w:val="100"/>
          <w:sz w:val="22"/>
          <w:szCs w:val="22"/>
        </w:rPr>
      </w:pPr>
      <w:r w:rsidRPr="00430B33">
        <w:rPr>
          <w:i/>
          <w:w w:val="100"/>
          <w:sz w:val="22"/>
          <w:szCs w:val="22"/>
        </w:rPr>
        <w:t xml:space="preserve">W przypadku składania oferty przez Wykonawców ubiegających się wspólnie o udzielenie zamówienia (konsorcjum) </w:t>
      </w:r>
      <w:r w:rsidRPr="00430B33">
        <w:rPr>
          <w:b/>
          <w:i/>
          <w:w w:val="100"/>
          <w:sz w:val="22"/>
          <w:szCs w:val="22"/>
        </w:rPr>
        <w:t>warunki z pkt. 2) musi spełniać jeden z konsorcjantów.</w:t>
      </w:r>
    </w:p>
    <w:p w14:paraId="2014D12C" w14:textId="77777777" w:rsidR="00B70A97" w:rsidRDefault="00B70A97" w:rsidP="00430B33">
      <w:pPr>
        <w:pStyle w:val="Lista2"/>
        <w:tabs>
          <w:tab w:val="clear" w:pos="9639"/>
          <w:tab w:val="right" w:pos="0"/>
        </w:tabs>
        <w:spacing w:before="120" w:line="240" w:lineRule="auto"/>
        <w:rPr>
          <w:rFonts w:ascii="Calibri" w:hAnsi="Calibri" w:cs="Calibri"/>
          <w:b/>
          <w:w w:val="100"/>
          <w:sz w:val="22"/>
          <w:szCs w:val="22"/>
        </w:rPr>
      </w:pPr>
    </w:p>
    <w:p w14:paraId="59A95681" w14:textId="77777777" w:rsidR="00430B33" w:rsidRDefault="00430B33" w:rsidP="00390E63">
      <w:pPr>
        <w:pStyle w:val="2poziom"/>
        <w:numPr>
          <w:ilvl w:val="0"/>
          <w:numId w:val="42"/>
        </w:numPr>
        <w:jc w:val="both"/>
      </w:pPr>
      <w:r w:rsidRPr="00CB0D18">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14:paraId="506884AE" w14:textId="77777777" w:rsidR="00430B33" w:rsidRPr="00430B33" w:rsidRDefault="00430B33" w:rsidP="00390E63">
      <w:pPr>
        <w:pStyle w:val="2poziom"/>
        <w:numPr>
          <w:ilvl w:val="0"/>
          <w:numId w:val="42"/>
        </w:numPr>
        <w:jc w:val="both"/>
      </w:pPr>
      <w:r w:rsidRPr="00430B33">
        <w:t xml:space="preserve">Wykonawca może w celu potwierdzenia spełnienia warunków udziału w postępowaniu, </w:t>
      </w:r>
      <w:r w:rsidRPr="00430B33">
        <w:br/>
      </w:r>
      <w:r w:rsidRPr="00430B33">
        <w:rPr>
          <w:b/>
        </w:rPr>
        <w:t>polegać na zasobach innych podmiotów</w:t>
      </w:r>
      <w:r w:rsidRPr="00430B33">
        <w:t xml:space="preserve">, niezależnie od charakteru prawnego łączących go </w:t>
      </w:r>
      <w:r w:rsidRPr="00430B33">
        <w:br/>
        <w:t>z nimi stosunków prawnych.</w:t>
      </w:r>
    </w:p>
    <w:p w14:paraId="54B6DDAD" w14:textId="77777777" w:rsidR="00430B33" w:rsidRDefault="00430B33" w:rsidP="00430B33">
      <w:pPr>
        <w:pStyle w:val="Tekstpodstawowy25"/>
        <w:spacing w:line="240" w:lineRule="auto"/>
        <w:ind w:left="1134" w:hanging="850"/>
        <w:jc w:val="both"/>
        <w:rPr>
          <w:rFonts w:cs="Times New Roman"/>
          <w:iCs/>
          <w:szCs w:val="24"/>
          <w:lang w:val="pl-PL"/>
        </w:rPr>
      </w:pPr>
      <w:r>
        <w:rPr>
          <w:rFonts w:cs="Times New Roman"/>
          <w:iCs/>
          <w:szCs w:val="24"/>
          <w:lang w:val="pl-PL"/>
        </w:rPr>
        <w:t>3</w:t>
      </w:r>
      <w:r>
        <w:rPr>
          <w:rFonts w:cs="Times New Roman"/>
          <w:iCs/>
          <w:szCs w:val="24"/>
        </w:rPr>
        <w:t>.</w:t>
      </w:r>
      <w:r>
        <w:rPr>
          <w:rFonts w:cs="Times New Roman"/>
          <w:iCs/>
          <w:szCs w:val="24"/>
          <w:lang w:val="pl-PL"/>
        </w:rPr>
        <w:t>1.</w:t>
      </w:r>
      <w:r>
        <w:rPr>
          <w:rFonts w:cs="Times New Roman"/>
          <w:iCs/>
          <w:szCs w:val="24"/>
        </w:rPr>
        <w:tab/>
        <w:t xml:space="preserve">Wykonawca, który polega na zdolnościach innych podmiotów, musi udowodnić Zamawiającemu, że realizując zamówienie, będzie dysponował niezbędnymi zasobami tych podmiotów, </w:t>
      </w:r>
      <w:r>
        <w:rPr>
          <w:rFonts w:cs="Times New Roman"/>
          <w:iCs/>
          <w:szCs w:val="24"/>
          <w:u w:val="single"/>
        </w:rPr>
        <w:t>w szczególności przedstawiając zobowiązanie tych podmiotów</w:t>
      </w:r>
      <w:r>
        <w:rPr>
          <w:rFonts w:cs="Times New Roman"/>
          <w:iCs/>
          <w:szCs w:val="24"/>
        </w:rPr>
        <w:t xml:space="preserve"> do oddania mu do dyspozycji niezbędnych zasobów na potrzeby realizacji zamówienia.</w:t>
      </w:r>
    </w:p>
    <w:p w14:paraId="06632738" w14:textId="77777777" w:rsidR="00430B33" w:rsidRDefault="00430B33" w:rsidP="00430B33">
      <w:pPr>
        <w:pStyle w:val="Tekstpodstawowy25"/>
        <w:spacing w:line="240" w:lineRule="auto"/>
        <w:ind w:left="1134" w:hanging="709"/>
        <w:jc w:val="both"/>
        <w:rPr>
          <w:rFonts w:cs="Times New Roman"/>
          <w:iCs/>
          <w:szCs w:val="24"/>
          <w:lang w:val="pl-PL"/>
        </w:rPr>
      </w:pPr>
      <w:r>
        <w:rPr>
          <w:rFonts w:cs="Times New Roman"/>
          <w:iCs/>
          <w:szCs w:val="24"/>
          <w:lang w:val="pl-PL"/>
        </w:rPr>
        <w:t>3.2</w:t>
      </w:r>
      <w:r>
        <w:rPr>
          <w:rFonts w:cs="Times New Roman"/>
          <w:iCs/>
          <w:szCs w:val="24"/>
        </w:rPr>
        <w:t>.</w:t>
      </w:r>
      <w:r>
        <w:rPr>
          <w:rFonts w:cs="Times New Roman"/>
          <w:iCs/>
          <w:szCs w:val="24"/>
        </w:rPr>
        <w:tab/>
        <w:t xml:space="preserve">Zamawiający oceni, czy udostępniane Wykonawcy przez inne podmioty zdolności techniczne lub zawodowe, pozwalają na wykazanie przez Wykonawcę spełniania warunków udziału w postępowaniu oraz zbada, czy nie zachodzą wobec tego podmiotu </w:t>
      </w:r>
      <w:r>
        <w:rPr>
          <w:rFonts w:cs="Times New Roman"/>
          <w:b/>
          <w:iCs/>
          <w:szCs w:val="24"/>
        </w:rPr>
        <w:t xml:space="preserve">podstawy wykluczenia, o których mowa w art. 24 ust. 1 pkt 13–22 </w:t>
      </w:r>
      <w:r w:rsidRPr="003C7E57">
        <w:rPr>
          <w:rFonts w:cs="Times New Roman"/>
          <w:b/>
          <w:iCs/>
          <w:color w:val="000000"/>
          <w:szCs w:val="24"/>
          <w:lang w:val="pl-PL"/>
        </w:rPr>
        <w:t>ust.</w:t>
      </w:r>
      <w:r>
        <w:rPr>
          <w:rFonts w:cs="Times New Roman"/>
          <w:b/>
          <w:iCs/>
          <w:color w:val="000000"/>
          <w:szCs w:val="24"/>
          <w:lang w:val="pl-PL"/>
        </w:rPr>
        <w:t xml:space="preserve"> i  </w:t>
      </w:r>
      <w:r w:rsidRPr="003C7E57">
        <w:rPr>
          <w:rFonts w:cs="Times New Roman"/>
          <w:b/>
          <w:iCs/>
          <w:color w:val="000000"/>
          <w:szCs w:val="24"/>
          <w:lang w:val="pl-PL"/>
        </w:rPr>
        <w:t>5</w:t>
      </w:r>
      <w:r>
        <w:rPr>
          <w:rFonts w:cs="Times New Roman"/>
          <w:b/>
          <w:iCs/>
          <w:color w:val="FF0000"/>
          <w:szCs w:val="24"/>
          <w:lang w:val="pl-PL"/>
        </w:rPr>
        <w:t xml:space="preserve"> </w:t>
      </w:r>
      <w:r>
        <w:rPr>
          <w:rFonts w:cs="Times New Roman"/>
          <w:b/>
          <w:iCs/>
          <w:szCs w:val="24"/>
        </w:rPr>
        <w:t xml:space="preserve">ustawy </w:t>
      </w:r>
      <w:proofErr w:type="spellStart"/>
      <w:r>
        <w:rPr>
          <w:rFonts w:cs="Times New Roman"/>
          <w:b/>
          <w:iCs/>
          <w:szCs w:val="24"/>
        </w:rPr>
        <w:t>Pzp</w:t>
      </w:r>
      <w:proofErr w:type="spellEnd"/>
      <w:r>
        <w:rPr>
          <w:rFonts w:cs="Times New Roman"/>
          <w:b/>
          <w:iCs/>
          <w:szCs w:val="24"/>
        </w:rPr>
        <w:t>.</w:t>
      </w:r>
    </w:p>
    <w:p w14:paraId="24E43C01" w14:textId="77777777" w:rsidR="00430B33" w:rsidRDefault="00430B33" w:rsidP="00430B33">
      <w:pPr>
        <w:pStyle w:val="Tekstpodstawowy25"/>
        <w:spacing w:line="240" w:lineRule="auto"/>
        <w:ind w:left="1134" w:hanging="709"/>
        <w:jc w:val="both"/>
        <w:rPr>
          <w:rFonts w:cs="Times New Roman"/>
          <w:iCs/>
          <w:szCs w:val="24"/>
          <w:lang w:val="pl-PL"/>
        </w:rPr>
      </w:pPr>
      <w:r>
        <w:rPr>
          <w:rFonts w:cs="Times New Roman"/>
          <w:iCs/>
          <w:szCs w:val="24"/>
          <w:lang w:val="pl-PL"/>
        </w:rPr>
        <w:t>3.3</w:t>
      </w:r>
      <w:r>
        <w:rPr>
          <w:rFonts w:cs="Times New Roman"/>
          <w:iCs/>
          <w:szCs w:val="24"/>
        </w:rPr>
        <w:t>.</w:t>
      </w:r>
      <w:r>
        <w:rPr>
          <w:rFonts w:cs="Times New Roman"/>
          <w:iCs/>
          <w:szCs w:val="24"/>
        </w:rPr>
        <w:tab/>
        <w:t xml:space="preserve">W odniesieniu do warunków dotyczących </w:t>
      </w:r>
      <w:r w:rsidRPr="00FE1FAF">
        <w:rPr>
          <w:b/>
          <w:iCs/>
          <w:color w:val="000000"/>
          <w:szCs w:val="24"/>
        </w:rPr>
        <w:t>wykształcenia, kwalifikacji zawodowych lub doświadczenia</w:t>
      </w:r>
      <w:r>
        <w:rPr>
          <w:rFonts w:cs="Times New Roman"/>
          <w:iCs/>
          <w:szCs w:val="24"/>
        </w:rPr>
        <w:t xml:space="preserve">, Wykonawcy mogą polegać na zdolnościach innych podmiotów, jeśli podmioty te zrealizują </w:t>
      </w:r>
      <w:r>
        <w:rPr>
          <w:rFonts w:cs="Times New Roman"/>
          <w:iCs/>
          <w:szCs w:val="24"/>
          <w:lang w:val="pl-PL"/>
        </w:rPr>
        <w:t>roboty</w:t>
      </w:r>
      <w:r>
        <w:rPr>
          <w:rFonts w:cs="Times New Roman"/>
          <w:iCs/>
          <w:szCs w:val="24"/>
        </w:rPr>
        <w:t>, do realizacji których te zdolności są wymagane.</w:t>
      </w:r>
    </w:p>
    <w:p w14:paraId="62DEAFBA" w14:textId="77777777" w:rsidR="00430B33" w:rsidRDefault="00430B33" w:rsidP="00430B33">
      <w:pPr>
        <w:pStyle w:val="Tekstpodstawowy25"/>
        <w:spacing w:line="240" w:lineRule="auto"/>
        <w:ind w:left="1134" w:hanging="709"/>
        <w:jc w:val="both"/>
        <w:rPr>
          <w:rFonts w:cs="Times New Roman"/>
          <w:szCs w:val="24"/>
        </w:rPr>
      </w:pPr>
      <w:r>
        <w:rPr>
          <w:rFonts w:cs="Times New Roman"/>
          <w:iCs/>
          <w:szCs w:val="24"/>
          <w:lang w:val="pl-PL"/>
        </w:rPr>
        <w:t>3</w:t>
      </w:r>
      <w:r>
        <w:rPr>
          <w:rFonts w:cs="Times New Roman"/>
          <w:iCs/>
          <w:szCs w:val="24"/>
        </w:rPr>
        <w:t>.</w:t>
      </w:r>
      <w:r>
        <w:rPr>
          <w:rFonts w:cs="Times New Roman"/>
          <w:iCs/>
          <w:szCs w:val="24"/>
          <w:lang w:val="pl-PL"/>
        </w:rPr>
        <w:t>4.</w:t>
      </w:r>
      <w:r>
        <w:rPr>
          <w:rFonts w:cs="Times New Roman"/>
          <w:iCs/>
          <w:szCs w:val="24"/>
        </w:rPr>
        <w:tab/>
        <w:t xml:space="preserve">Jeżeli zdolności techniczne lub zawodowe podmiotu, na którego zdolnościach polega Wykonawca, nie potwierdzają spełnienia przez Wykonawcę warunków udziału </w:t>
      </w:r>
      <w:r>
        <w:rPr>
          <w:rFonts w:cs="Times New Roman"/>
          <w:iCs/>
          <w:szCs w:val="24"/>
        </w:rPr>
        <w:br/>
        <w:t>w postępowaniu lub zachodzą wobec tych podmiotów podstawy wykluczenia, Zamawiający zażąda, aby Wykonawca w terminie określonym przez</w:t>
      </w:r>
      <w:r>
        <w:rPr>
          <w:rFonts w:cs="Times New Roman"/>
          <w:iCs/>
          <w:szCs w:val="24"/>
          <w:lang w:val="pl-PL"/>
        </w:rPr>
        <w:t xml:space="preserve"> </w:t>
      </w:r>
      <w:r>
        <w:rPr>
          <w:rFonts w:cs="Times New Roman"/>
          <w:iCs/>
          <w:szCs w:val="24"/>
        </w:rPr>
        <w:t>Zamawiającego:</w:t>
      </w:r>
    </w:p>
    <w:p w14:paraId="140869B6" w14:textId="77777777" w:rsidR="00430B33" w:rsidRDefault="00430B33" w:rsidP="00430B33">
      <w:pPr>
        <w:pStyle w:val="Tekstpodstawowy25"/>
        <w:tabs>
          <w:tab w:val="left" w:pos="1134"/>
        </w:tabs>
        <w:spacing w:line="240" w:lineRule="auto"/>
        <w:ind w:left="709"/>
        <w:jc w:val="both"/>
        <w:rPr>
          <w:rFonts w:cs="Times New Roman"/>
          <w:szCs w:val="24"/>
        </w:rPr>
      </w:pPr>
      <w:r>
        <w:rPr>
          <w:rFonts w:cs="Times New Roman"/>
          <w:szCs w:val="24"/>
        </w:rPr>
        <w:t>a)</w:t>
      </w:r>
      <w:r>
        <w:rPr>
          <w:rFonts w:cs="Times New Roman"/>
          <w:szCs w:val="24"/>
        </w:rPr>
        <w:tab/>
      </w:r>
      <w:r>
        <w:rPr>
          <w:rFonts w:cs="Times New Roman"/>
          <w:iCs/>
          <w:szCs w:val="24"/>
        </w:rPr>
        <w:t>zastąpił ten podmiot innym podmiotem lub podmiotami lub</w:t>
      </w:r>
    </w:p>
    <w:p w14:paraId="21CC1741" w14:textId="77777777" w:rsidR="00430B33" w:rsidRDefault="00430B33" w:rsidP="00430B33">
      <w:pPr>
        <w:pStyle w:val="Tekstpodstawowy25"/>
        <w:tabs>
          <w:tab w:val="left" w:pos="1134"/>
        </w:tabs>
        <w:spacing w:line="240" w:lineRule="auto"/>
        <w:ind w:left="1134" w:hanging="425"/>
        <w:jc w:val="both"/>
        <w:rPr>
          <w:rFonts w:cs="Times New Roman"/>
          <w:iCs/>
          <w:szCs w:val="24"/>
          <w:lang w:val="pl-PL"/>
        </w:rPr>
      </w:pPr>
      <w:r>
        <w:rPr>
          <w:rFonts w:cs="Times New Roman"/>
          <w:szCs w:val="24"/>
        </w:rPr>
        <w:t>b)</w:t>
      </w:r>
      <w:r>
        <w:rPr>
          <w:rFonts w:cs="Times New Roman"/>
          <w:szCs w:val="24"/>
        </w:rPr>
        <w:tab/>
      </w:r>
      <w:r>
        <w:rPr>
          <w:rFonts w:cs="Times New Roman"/>
          <w:iCs/>
          <w:szCs w:val="24"/>
        </w:rPr>
        <w:t>zobowiązał się do osobistego wykonania odpowiedniej części zamówienia, jeżeli wykaże zdolności techniczne lub zawodowe, o których mowa w pkt 1. SIWZ</w:t>
      </w:r>
    </w:p>
    <w:p w14:paraId="2DA4CB91" w14:textId="77777777" w:rsidR="00430B33" w:rsidRDefault="00430B33" w:rsidP="00430B33">
      <w:pPr>
        <w:pStyle w:val="Tekstpodstawowy25"/>
        <w:spacing w:line="240" w:lineRule="auto"/>
        <w:ind w:left="1134" w:hanging="708"/>
        <w:jc w:val="both"/>
        <w:rPr>
          <w:rFonts w:cs="Times New Roman"/>
          <w:szCs w:val="24"/>
        </w:rPr>
      </w:pPr>
      <w:r>
        <w:rPr>
          <w:rFonts w:cs="Times New Roman"/>
          <w:iCs/>
          <w:szCs w:val="24"/>
          <w:lang w:val="pl-PL"/>
        </w:rPr>
        <w:t>3</w:t>
      </w:r>
      <w:r>
        <w:rPr>
          <w:rFonts w:cs="Times New Roman"/>
          <w:iCs/>
          <w:szCs w:val="24"/>
        </w:rPr>
        <w:t>.</w:t>
      </w:r>
      <w:r>
        <w:rPr>
          <w:rFonts w:cs="Times New Roman"/>
          <w:iCs/>
          <w:szCs w:val="24"/>
          <w:lang w:val="pl-PL"/>
        </w:rPr>
        <w:t>5.</w:t>
      </w:r>
      <w:r>
        <w:rPr>
          <w:rFonts w:cs="Times New Roman"/>
          <w:iCs/>
          <w:szCs w:val="24"/>
        </w:rPr>
        <w:tab/>
      </w:r>
      <w:r>
        <w:rPr>
          <w:rFonts w:cs="Times New Roman"/>
          <w:szCs w:val="24"/>
        </w:rPr>
        <w:t>W celu oceny, czy Wykonawca polegając na zdolnościach lub sytuacji innych podmiotów na zasadach określonych w art. 22a ustawy,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14:paraId="262240EF" w14:textId="77777777" w:rsidR="00430B33" w:rsidRDefault="00430B33" w:rsidP="00E16F19">
      <w:pPr>
        <w:pStyle w:val="Tekstpodstawowy25"/>
        <w:suppressAutoHyphens w:val="0"/>
        <w:spacing w:after="0" w:line="240" w:lineRule="auto"/>
        <w:ind w:left="1560" w:hanging="283"/>
        <w:jc w:val="both"/>
        <w:rPr>
          <w:rFonts w:cs="Times New Roman"/>
          <w:szCs w:val="24"/>
        </w:rPr>
      </w:pPr>
      <w:r>
        <w:rPr>
          <w:rFonts w:cs="Times New Roman"/>
          <w:szCs w:val="24"/>
          <w:lang w:val="pl-PL"/>
        </w:rPr>
        <w:t xml:space="preserve">a)   </w:t>
      </w:r>
      <w:r>
        <w:rPr>
          <w:rFonts w:cs="Times New Roman"/>
          <w:szCs w:val="24"/>
        </w:rPr>
        <w:t>zakres dostępnych wykonawcy zasobów innego podmiotu;</w:t>
      </w:r>
    </w:p>
    <w:p w14:paraId="0B21E0B4" w14:textId="77777777" w:rsidR="00430B33" w:rsidRDefault="00430B33" w:rsidP="00E16F19">
      <w:pPr>
        <w:pStyle w:val="Tekstpodstawowy25"/>
        <w:suppressAutoHyphens w:val="0"/>
        <w:spacing w:after="0" w:line="240" w:lineRule="auto"/>
        <w:ind w:left="1560" w:hanging="283"/>
        <w:jc w:val="both"/>
        <w:rPr>
          <w:rFonts w:cs="Times New Roman"/>
          <w:szCs w:val="24"/>
        </w:rPr>
      </w:pPr>
      <w:r>
        <w:rPr>
          <w:rFonts w:cs="Times New Roman"/>
          <w:szCs w:val="24"/>
          <w:lang w:val="pl-PL"/>
        </w:rPr>
        <w:t xml:space="preserve">b) </w:t>
      </w:r>
      <w:r>
        <w:rPr>
          <w:rFonts w:cs="Times New Roman"/>
          <w:szCs w:val="24"/>
        </w:rPr>
        <w:t>sposób wykorzystania zasobów innego podmiotu, przez wykonawcę, przy wykonywaniu zamówienia publicznego;</w:t>
      </w:r>
    </w:p>
    <w:p w14:paraId="2DB5FEA2" w14:textId="77777777" w:rsidR="00430B33" w:rsidRPr="002A6F2E" w:rsidRDefault="00430B33" w:rsidP="00390E63">
      <w:pPr>
        <w:pStyle w:val="Tekstpodstawowy25"/>
        <w:numPr>
          <w:ilvl w:val="0"/>
          <w:numId w:val="39"/>
        </w:numPr>
        <w:suppressAutoHyphens w:val="0"/>
        <w:spacing w:after="0" w:line="240" w:lineRule="auto"/>
        <w:ind w:left="1560" w:hanging="283"/>
        <w:jc w:val="both"/>
        <w:rPr>
          <w:rFonts w:cs="Times New Roman"/>
          <w:szCs w:val="24"/>
          <w:lang w:val="pl-PL"/>
        </w:rPr>
      </w:pPr>
      <w:r w:rsidRPr="002A6F2E">
        <w:rPr>
          <w:rFonts w:cs="Times New Roman"/>
          <w:szCs w:val="24"/>
        </w:rPr>
        <w:t>zakres i okres udziału innego podmiotu przy wykonywaniu zamówienia publicznego;</w:t>
      </w:r>
    </w:p>
    <w:p w14:paraId="39F64AE5" w14:textId="77777777" w:rsidR="00430B33" w:rsidRDefault="00430B33" w:rsidP="00390E63">
      <w:pPr>
        <w:pStyle w:val="Tekstpodstawowy25"/>
        <w:numPr>
          <w:ilvl w:val="0"/>
          <w:numId w:val="39"/>
        </w:numPr>
        <w:suppressAutoHyphens w:val="0"/>
        <w:spacing w:after="0" w:line="240" w:lineRule="auto"/>
        <w:ind w:left="1560" w:hanging="283"/>
        <w:jc w:val="both"/>
        <w:rPr>
          <w:rFonts w:cs="Times New Roman"/>
          <w:szCs w:val="24"/>
          <w:lang w:val="pl-PL"/>
        </w:rPr>
      </w:pPr>
      <w:r>
        <w:rPr>
          <w:rFonts w:cs="Times New Roman"/>
          <w:szCs w:val="24"/>
          <w:lang w:val="pl-PL"/>
        </w:rPr>
        <w:t xml:space="preserve"> </w:t>
      </w:r>
      <w:r>
        <w:rPr>
          <w:rFonts w:cs="Times New Roman"/>
          <w:szCs w:val="24"/>
        </w:rPr>
        <w:t>czy podmiot, na zdolnościach którego wykonawca polega w odniesieniu do warunków udziału w postępowaniu dotyczących</w:t>
      </w:r>
      <w:r>
        <w:rPr>
          <w:rFonts w:cs="Times New Roman"/>
          <w:szCs w:val="24"/>
          <w:lang w:val="pl-PL"/>
        </w:rPr>
        <w:t xml:space="preserve"> wykształcenia, kwalifikacji zawodowych lub</w:t>
      </w:r>
      <w:r>
        <w:rPr>
          <w:rFonts w:cs="Times New Roman"/>
          <w:szCs w:val="24"/>
        </w:rPr>
        <w:t xml:space="preserve"> doświadczenia, zrealizuje </w:t>
      </w:r>
      <w:r>
        <w:rPr>
          <w:rFonts w:cs="Times New Roman"/>
          <w:szCs w:val="24"/>
          <w:lang w:val="pl-PL"/>
        </w:rPr>
        <w:t>roboty budowlane</w:t>
      </w:r>
      <w:r>
        <w:rPr>
          <w:rFonts w:cs="Times New Roman"/>
          <w:szCs w:val="24"/>
        </w:rPr>
        <w:t>, których wskazane zdolności dotyczą.</w:t>
      </w:r>
    </w:p>
    <w:p w14:paraId="38A3F5F4" w14:textId="77777777" w:rsidR="00430B33" w:rsidRPr="00427937" w:rsidRDefault="00430B33" w:rsidP="00390E63">
      <w:pPr>
        <w:pStyle w:val="Tekstpodstawowy25"/>
        <w:numPr>
          <w:ilvl w:val="1"/>
          <w:numId w:val="43"/>
        </w:numPr>
        <w:spacing w:line="240" w:lineRule="auto"/>
        <w:ind w:left="1134" w:hanging="708"/>
        <w:jc w:val="both"/>
        <w:rPr>
          <w:rFonts w:cs="Times New Roman"/>
          <w:b/>
          <w:color w:val="000000"/>
          <w:szCs w:val="24"/>
          <w:lang w:val="pl-PL"/>
        </w:rPr>
      </w:pPr>
      <w:r>
        <w:rPr>
          <w:rFonts w:cs="Times New Roman"/>
          <w:szCs w:val="24"/>
        </w:rPr>
        <w:t xml:space="preserve">Wykonawcy mogą </w:t>
      </w:r>
      <w:r w:rsidRPr="00DF27B7">
        <w:rPr>
          <w:rFonts w:cs="Times New Roman"/>
          <w:szCs w:val="24"/>
          <w:u w:val="single"/>
        </w:rPr>
        <w:t>wspólnie ubiegać się o udzielenie zamówienia</w:t>
      </w:r>
      <w:r>
        <w:rPr>
          <w:rFonts w:cs="Times New Roman"/>
          <w:szCs w:val="24"/>
        </w:rPr>
        <w:t xml:space="preserve">. W takim przypadku Wykonawcy ustanawiają </w:t>
      </w:r>
      <w:r w:rsidRPr="00DF27B7">
        <w:rPr>
          <w:rFonts w:cs="Times New Roman"/>
          <w:szCs w:val="24"/>
          <w:u w:val="single"/>
        </w:rPr>
        <w:t>pełnomocnika</w:t>
      </w:r>
      <w:r>
        <w:rPr>
          <w:rFonts w:cs="Times New Roman"/>
          <w:szCs w:val="24"/>
        </w:rPr>
        <w:t xml:space="preserve"> do reprezentowania ich w postępowaniu </w:t>
      </w:r>
      <w:r w:rsidR="00E16F19">
        <w:rPr>
          <w:rFonts w:cs="Times New Roman"/>
          <w:szCs w:val="24"/>
        </w:rPr>
        <w:br/>
      </w:r>
      <w:r>
        <w:rPr>
          <w:rFonts w:cs="Times New Roman"/>
          <w:szCs w:val="24"/>
        </w:rPr>
        <w:t xml:space="preserve">o udzielenie zamówienia albo reprezentowania w postępowaniu i zawarcia umowy </w:t>
      </w:r>
      <w:r w:rsidR="00E16F19">
        <w:rPr>
          <w:rFonts w:cs="Times New Roman"/>
          <w:szCs w:val="24"/>
        </w:rPr>
        <w:br/>
      </w:r>
      <w:r>
        <w:rPr>
          <w:rFonts w:cs="Times New Roman"/>
          <w:szCs w:val="24"/>
        </w:rPr>
        <w:t>w sprawie zamówienia publicznego.</w:t>
      </w:r>
      <w:r>
        <w:rPr>
          <w:rFonts w:cs="Times New Roman"/>
          <w:color w:val="FF0000"/>
          <w:szCs w:val="24"/>
          <w:lang w:val="pl-PL"/>
        </w:rPr>
        <w:t xml:space="preserve"> </w:t>
      </w:r>
      <w:r w:rsidRPr="00427937">
        <w:rPr>
          <w:rFonts w:cs="Times New Roman"/>
          <w:b/>
          <w:color w:val="000000"/>
          <w:szCs w:val="24"/>
          <w:lang w:val="pl-PL"/>
        </w:rPr>
        <w:t>Wykonawcy wspólnie ubiegający się o zamówienie, ponoszą solidarna odpowiedzialność za wykonanie umowy.</w:t>
      </w:r>
    </w:p>
    <w:p w14:paraId="051F656A" w14:textId="77777777" w:rsidR="00430B33" w:rsidRPr="00427937" w:rsidRDefault="00430B33" w:rsidP="00390E63">
      <w:pPr>
        <w:pStyle w:val="Tekstpodstawowy25"/>
        <w:numPr>
          <w:ilvl w:val="1"/>
          <w:numId w:val="43"/>
        </w:numPr>
        <w:spacing w:line="240" w:lineRule="auto"/>
        <w:ind w:left="1134" w:hanging="708"/>
        <w:jc w:val="both"/>
        <w:rPr>
          <w:rFonts w:cs="Times New Roman"/>
          <w:b/>
          <w:color w:val="000000"/>
          <w:szCs w:val="24"/>
          <w:lang w:val="pl-PL"/>
        </w:rPr>
      </w:pPr>
      <w:r w:rsidRPr="001031BE">
        <w:rPr>
          <w:rFonts w:cs="Times New Roman"/>
          <w:szCs w:val="24"/>
        </w:rPr>
        <w:t xml:space="preserve">W przypadku Wykonawców wspólnie ubiegających się o udzielenie zamówienia, </w:t>
      </w:r>
      <w:r w:rsidRPr="001031BE">
        <w:rPr>
          <w:rFonts w:cs="Times New Roman"/>
          <w:szCs w:val="24"/>
          <w:u w:val="single"/>
        </w:rPr>
        <w:t>żaden z nich nie może podlegać wykluczeniu</w:t>
      </w:r>
      <w:r w:rsidRPr="001031BE">
        <w:rPr>
          <w:rFonts w:cs="Times New Roman"/>
          <w:szCs w:val="24"/>
        </w:rPr>
        <w:t xml:space="preserve"> z powodu niespełniania warunków, o których mowa w art. 24 ust. 1 ustawy </w:t>
      </w:r>
      <w:proofErr w:type="spellStart"/>
      <w:r w:rsidRPr="001031BE">
        <w:rPr>
          <w:rFonts w:cs="Times New Roman"/>
          <w:szCs w:val="24"/>
        </w:rPr>
        <w:t>Pzp</w:t>
      </w:r>
      <w:proofErr w:type="spellEnd"/>
      <w:r w:rsidRPr="001031BE">
        <w:rPr>
          <w:rFonts w:cs="Times New Roman"/>
          <w:szCs w:val="24"/>
          <w:lang w:val="pl-PL"/>
        </w:rPr>
        <w:t xml:space="preserve"> </w:t>
      </w:r>
      <w:r w:rsidRPr="00484A76">
        <w:rPr>
          <w:rFonts w:cs="Times New Roman"/>
          <w:szCs w:val="24"/>
          <w:lang w:val="pl-PL"/>
        </w:rPr>
        <w:t>oraz ust. 5</w:t>
      </w:r>
      <w:r w:rsidRPr="001031BE">
        <w:rPr>
          <w:rFonts w:cs="Times New Roman"/>
          <w:color w:val="1E7FA2"/>
          <w:szCs w:val="24"/>
          <w:lang w:val="pl-PL"/>
        </w:rPr>
        <w:t xml:space="preserve"> </w:t>
      </w:r>
      <w:r w:rsidRPr="00427937">
        <w:rPr>
          <w:rFonts w:cs="Times New Roman"/>
          <w:color w:val="000000"/>
          <w:szCs w:val="24"/>
          <w:lang w:val="pl-PL"/>
        </w:rPr>
        <w:t>(w zakresie wskazanym w Ogłoszeniu)</w:t>
      </w:r>
      <w:r w:rsidRPr="00427937">
        <w:rPr>
          <w:rFonts w:cs="Times New Roman"/>
          <w:color w:val="000000"/>
          <w:szCs w:val="24"/>
        </w:rPr>
        <w:t>,</w:t>
      </w:r>
      <w:r w:rsidRPr="001031BE">
        <w:rPr>
          <w:rFonts w:cs="Times New Roman"/>
          <w:szCs w:val="24"/>
        </w:rPr>
        <w:t xml:space="preserve"> natomiast spełnianie warunków udziału w postępowaniu </w:t>
      </w:r>
      <w:r w:rsidRPr="00427937">
        <w:rPr>
          <w:rFonts w:cs="Times New Roman"/>
          <w:b/>
          <w:color w:val="000000"/>
          <w:szCs w:val="24"/>
          <w:lang w:val="pl-PL"/>
        </w:rPr>
        <w:t xml:space="preserve">winien spełniać </w:t>
      </w:r>
      <w:r w:rsidRPr="00427937">
        <w:rPr>
          <w:rFonts w:cs="Times New Roman"/>
          <w:b/>
          <w:color w:val="000000"/>
          <w:szCs w:val="24"/>
        </w:rPr>
        <w:t xml:space="preserve">Wykonawca lub Wykonawcy wspólnie. </w:t>
      </w:r>
    </w:p>
    <w:p w14:paraId="208249D5" w14:textId="77777777" w:rsidR="00B70A97" w:rsidRDefault="00B70A97" w:rsidP="00B70A97">
      <w:pPr>
        <w:pStyle w:val="Lista2"/>
        <w:tabs>
          <w:tab w:val="clear" w:pos="9639"/>
        </w:tabs>
        <w:spacing w:before="120" w:line="240" w:lineRule="auto"/>
        <w:ind w:left="1134"/>
        <w:rPr>
          <w:rFonts w:ascii="Calibri" w:hAnsi="Calibri" w:cs="Calibri"/>
          <w:b/>
          <w:w w:val="100"/>
          <w:sz w:val="22"/>
          <w:szCs w:val="22"/>
        </w:rPr>
      </w:pPr>
    </w:p>
    <w:p w14:paraId="41573E4E" w14:textId="77777777" w:rsidR="00430B33" w:rsidRPr="00AA7DCF" w:rsidRDefault="00430B33" w:rsidP="00430B33">
      <w:pPr>
        <w:pStyle w:val="Nagwek2"/>
        <w:ind w:left="284" w:hanging="284"/>
      </w:pPr>
      <w:bookmarkStart w:id="48" w:name="_Toc506270492"/>
      <w:r w:rsidRPr="00A64941">
        <w:t>PODSTAWY WYKLUCZENIA Z POSTĘPOWANIA</w:t>
      </w:r>
      <w:bookmarkEnd w:id="48"/>
    </w:p>
    <w:p w14:paraId="4AFE0C94" w14:textId="77777777" w:rsidR="00430B33" w:rsidRPr="004F3887" w:rsidRDefault="00430B33" w:rsidP="00390E63">
      <w:pPr>
        <w:pStyle w:val="Tekstpodstawowy25"/>
        <w:numPr>
          <w:ilvl w:val="0"/>
          <w:numId w:val="45"/>
        </w:numPr>
        <w:spacing w:line="240" w:lineRule="auto"/>
        <w:jc w:val="both"/>
        <w:rPr>
          <w:rFonts w:cs="Times New Roman"/>
          <w:b/>
          <w:color w:val="002060"/>
          <w:szCs w:val="24"/>
          <w:lang w:val="pl-PL"/>
        </w:rPr>
      </w:pPr>
      <w:r>
        <w:rPr>
          <w:rFonts w:cs="Times New Roman"/>
          <w:szCs w:val="24"/>
        </w:rPr>
        <w:t xml:space="preserve">Z postępowania o udzielenie zamówienia </w:t>
      </w:r>
      <w:r w:rsidRPr="004F3887">
        <w:rPr>
          <w:rFonts w:cs="Times New Roman"/>
          <w:b/>
          <w:color w:val="002060"/>
          <w:szCs w:val="24"/>
        </w:rPr>
        <w:t>wyklucza się wykonawcę</w:t>
      </w:r>
      <w:r>
        <w:rPr>
          <w:rFonts w:cs="Times New Roman"/>
          <w:szCs w:val="24"/>
        </w:rPr>
        <w:t xml:space="preserve">, w stosunku do którego zachodzi którakolwiek z okoliczności, o których mowa w art. </w:t>
      </w:r>
      <w:r w:rsidRPr="004F3887">
        <w:rPr>
          <w:rFonts w:cs="Times New Roman"/>
          <w:b/>
          <w:color w:val="002060"/>
          <w:szCs w:val="24"/>
        </w:rPr>
        <w:t xml:space="preserve">24 ust. 1 pkt 12 – 23 ustawy </w:t>
      </w:r>
      <w:proofErr w:type="spellStart"/>
      <w:r w:rsidRPr="004F3887">
        <w:rPr>
          <w:rFonts w:cs="Times New Roman"/>
          <w:b/>
          <w:color w:val="002060"/>
          <w:szCs w:val="24"/>
        </w:rPr>
        <w:t>Pzp</w:t>
      </w:r>
      <w:proofErr w:type="spellEnd"/>
      <w:r w:rsidRPr="004F3887">
        <w:rPr>
          <w:rFonts w:cs="Times New Roman"/>
          <w:b/>
          <w:color w:val="002060"/>
          <w:szCs w:val="24"/>
        </w:rPr>
        <w:t>.</w:t>
      </w:r>
    </w:p>
    <w:p w14:paraId="0F35663B" w14:textId="77777777" w:rsidR="00430B33" w:rsidRPr="004F3887" w:rsidRDefault="00430B33" w:rsidP="00390E63">
      <w:pPr>
        <w:pStyle w:val="Tekstpodstawowy25"/>
        <w:numPr>
          <w:ilvl w:val="0"/>
          <w:numId w:val="45"/>
        </w:numPr>
        <w:spacing w:line="240" w:lineRule="auto"/>
        <w:jc w:val="both"/>
        <w:rPr>
          <w:rFonts w:cs="Times New Roman"/>
          <w:b/>
          <w:color w:val="002060"/>
          <w:szCs w:val="24"/>
          <w:lang w:val="pl-PL"/>
        </w:rPr>
      </w:pPr>
      <w:r w:rsidRPr="000E2508">
        <w:rPr>
          <w:rFonts w:cs="Times New Roman"/>
          <w:szCs w:val="24"/>
        </w:rPr>
        <w:t>Dodatkowo z postępowania o udzielenie zamówienia wyklucza się wykonawcę</w:t>
      </w:r>
      <w:r w:rsidRPr="000E2508">
        <w:rPr>
          <w:rFonts w:cs="Times New Roman"/>
          <w:szCs w:val="24"/>
          <w:lang w:val="pl-PL"/>
        </w:rPr>
        <w:t xml:space="preserve"> </w:t>
      </w:r>
      <w:r w:rsidRPr="000E2508">
        <w:rPr>
          <w:rFonts w:cs="Times New Roman"/>
          <w:i/>
          <w:szCs w:val="24"/>
          <w:lang w:val="pl-PL"/>
        </w:rPr>
        <w:t xml:space="preserve">(art. 24 </w:t>
      </w:r>
      <w:r w:rsidRPr="004F3887">
        <w:rPr>
          <w:rFonts w:cs="Times New Roman"/>
          <w:b/>
          <w:color w:val="002060"/>
          <w:szCs w:val="24"/>
          <w:lang w:val="pl-PL"/>
        </w:rPr>
        <w:t>ust. 5 ppkt 1, 2, 4 i 8</w:t>
      </w:r>
      <w:r w:rsidRPr="004F3887">
        <w:rPr>
          <w:rFonts w:cs="Times New Roman"/>
          <w:color w:val="002060"/>
          <w:szCs w:val="24"/>
          <w:lang w:val="pl-PL"/>
        </w:rPr>
        <w:t>):</w:t>
      </w:r>
    </w:p>
    <w:p w14:paraId="0E9F9E75" w14:textId="77777777" w:rsidR="00430B33" w:rsidRPr="004F3887" w:rsidRDefault="00430B33" w:rsidP="00390E63">
      <w:pPr>
        <w:pStyle w:val="Tekstpodstawowy25"/>
        <w:numPr>
          <w:ilvl w:val="3"/>
          <w:numId w:val="44"/>
        </w:numPr>
        <w:spacing w:line="240" w:lineRule="auto"/>
        <w:ind w:left="1134" w:hanging="283"/>
        <w:jc w:val="both"/>
        <w:rPr>
          <w:rFonts w:cs="Times New Roman"/>
          <w:color w:val="000000"/>
          <w:szCs w:val="24"/>
        </w:rPr>
      </w:pPr>
      <w:r w:rsidRPr="004F3887">
        <w:rPr>
          <w:rFonts w:cs="Times New Roman"/>
          <w:color w:val="000000"/>
          <w:szCs w:val="24"/>
        </w:rPr>
        <w:t xml:space="preserve">w stosunku do którego otwarto likwidację, w zatwierdzonym przez sąd układzie </w:t>
      </w:r>
      <w:r>
        <w:rPr>
          <w:rFonts w:cs="Times New Roman"/>
          <w:color w:val="000000"/>
          <w:szCs w:val="24"/>
        </w:rPr>
        <w:br/>
      </w:r>
      <w:r w:rsidRPr="004F3887">
        <w:rPr>
          <w:rFonts w:cs="Times New Roman"/>
          <w:color w:val="000000"/>
          <w:szCs w:val="24"/>
        </w:rPr>
        <w:t>w postępowaniu restrukturyzacyjnym jest przewidziane zaspokojenie wierzycieli przez likwidację jego majątku lub sąd zarządził likwidację jego majątku w trybie art. 332 ust. 1 ustawy z dnia 15 maja 2015 r. – Prawo restrukturyzacyjne (tj. z dnia 23 sierpnia 2016 r. Dz.U. z 2016 r. poz. 1574</w:t>
      </w:r>
      <w:r w:rsidRPr="004F3887">
        <w:rPr>
          <w:rFonts w:cs="Times New Roman"/>
          <w:color w:val="000000"/>
          <w:szCs w:val="24"/>
          <w:lang w:val="pl-PL"/>
        </w:rPr>
        <w:t xml:space="preserve"> </w:t>
      </w:r>
      <w:r w:rsidRPr="004F3887">
        <w:rPr>
          <w:rFonts w:cs="Times New Roman"/>
          <w:color w:val="000000"/>
          <w:szCs w:val="24"/>
        </w:rPr>
        <w:t xml:space="preserve">z </w:t>
      </w:r>
      <w:proofErr w:type="spellStart"/>
      <w:r w:rsidRPr="004F3887">
        <w:rPr>
          <w:rFonts w:cs="Times New Roman"/>
          <w:color w:val="000000"/>
          <w:szCs w:val="24"/>
        </w:rPr>
        <w:t>późn</w:t>
      </w:r>
      <w:proofErr w:type="spellEnd"/>
      <w:r w:rsidRPr="004F3887">
        <w:rPr>
          <w:rFonts w:cs="Times New Roman"/>
          <w:color w:val="000000"/>
          <w:szCs w:val="24"/>
        </w:rPr>
        <w:t>. zmianami)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(tj. z dnia 7 grudnia 2016 r. Dz.U. z 2016 r. poz. 2171</w:t>
      </w:r>
      <w:r w:rsidRPr="004F3887">
        <w:rPr>
          <w:rFonts w:cs="Times New Roman"/>
          <w:color w:val="000000"/>
          <w:szCs w:val="24"/>
          <w:lang w:val="pl-PL"/>
        </w:rPr>
        <w:t xml:space="preserve"> </w:t>
      </w:r>
      <w:r w:rsidRPr="004F3887">
        <w:rPr>
          <w:rFonts w:cs="Times New Roman"/>
          <w:color w:val="000000"/>
          <w:szCs w:val="24"/>
        </w:rPr>
        <w:t xml:space="preserve">z </w:t>
      </w:r>
      <w:proofErr w:type="spellStart"/>
      <w:r w:rsidRPr="004F3887">
        <w:rPr>
          <w:rFonts w:cs="Times New Roman"/>
          <w:color w:val="000000"/>
          <w:szCs w:val="24"/>
        </w:rPr>
        <w:t>późn</w:t>
      </w:r>
      <w:proofErr w:type="spellEnd"/>
      <w:r w:rsidRPr="004F3887">
        <w:rPr>
          <w:rFonts w:cs="Times New Roman"/>
          <w:color w:val="000000"/>
          <w:szCs w:val="24"/>
        </w:rPr>
        <w:t>. zmianami);</w:t>
      </w:r>
    </w:p>
    <w:p w14:paraId="1C8EAAC0" w14:textId="77777777" w:rsidR="00430B33" w:rsidRPr="004F3887" w:rsidRDefault="00430B33" w:rsidP="00390E63">
      <w:pPr>
        <w:pStyle w:val="Tekstpodstawowy25"/>
        <w:numPr>
          <w:ilvl w:val="3"/>
          <w:numId w:val="44"/>
        </w:numPr>
        <w:spacing w:line="240" w:lineRule="auto"/>
        <w:ind w:left="1134" w:hanging="283"/>
        <w:jc w:val="both"/>
        <w:rPr>
          <w:rFonts w:cs="Times New Roman"/>
          <w:color w:val="002060"/>
          <w:szCs w:val="24"/>
        </w:rPr>
      </w:pPr>
      <w:r w:rsidRPr="004F3887">
        <w:rPr>
          <w:rFonts w:cs="Times New Roman"/>
          <w:color w:val="002060"/>
          <w:szCs w:val="24"/>
          <w:lang w:val="pl-PL"/>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14:paraId="28393CBA" w14:textId="77777777" w:rsidR="00430B33" w:rsidRPr="004F3887" w:rsidRDefault="00430B33" w:rsidP="00390E63">
      <w:pPr>
        <w:pStyle w:val="Tekstpodstawowy25"/>
        <w:numPr>
          <w:ilvl w:val="3"/>
          <w:numId w:val="44"/>
        </w:numPr>
        <w:spacing w:line="240" w:lineRule="auto"/>
        <w:ind w:left="1134" w:hanging="283"/>
        <w:jc w:val="both"/>
        <w:rPr>
          <w:rFonts w:cs="Times New Roman"/>
          <w:color w:val="002060"/>
          <w:szCs w:val="24"/>
        </w:rPr>
      </w:pPr>
      <w:r w:rsidRPr="004F3887">
        <w:rPr>
          <w:rFonts w:cs="Times New Roman"/>
          <w:color w:val="002060"/>
          <w:szCs w:val="24"/>
          <w:lang w:val="pl-PL"/>
        </w:rPr>
        <w:t xml:space="preserve">który z przyczyn leżących po jego stronie, nie wykonał albo nienależycie wykonał </w:t>
      </w:r>
      <w:r>
        <w:rPr>
          <w:rFonts w:cs="Times New Roman"/>
          <w:color w:val="002060"/>
          <w:szCs w:val="24"/>
          <w:lang w:val="pl-PL"/>
        </w:rPr>
        <w:br/>
      </w:r>
      <w:r w:rsidRPr="004F3887">
        <w:rPr>
          <w:rFonts w:cs="Times New Roman"/>
          <w:color w:val="002060"/>
          <w:szCs w:val="24"/>
          <w:lang w:val="pl-PL"/>
        </w:rPr>
        <w:t>w istotnym stopniu wcześniejszą umowę w sprawie zamówienia publicznego lub umowę koncesji, zawartą z Zamawiającym, o którym mowa w art. 3 ust. 1 pkt. 1-4, co doprowadziło do rozwiązania umowy lub zasądzenia odszkodowania;</w:t>
      </w:r>
    </w:p>
    <w:p w14:paraId="36DB6F28" w14:textId="77777777" w:rsidR="00272EC8" w:rsidRPr="00E16F19" w:rsidRDefault="00430B33" w:rsidP="00390E63">
      <w:pPr>
        <w:pStyle w:val="Tekstpodstawowy25"/>
        <w:numPr>
          <w:ilvl w:val="3"/>
          <w:numId w:val="44"/>
        </w:numPr>
        <w:spacing w:line="240" w:lineRule="auto"/>
        <w:ind w:left="1134" w:hanging="283"/>
        <w:jc w:val="both"/>
        <w:rPr>
          <w:rFonts w:cs="Times New Roman"/>
          <w:szCs w:val="24"/>
        </w:rPr>
      </w:pPr>
      <w:r w:rsidRPr="004F3887">
        <w:rPr>
          <w:rFonts w:cs="Times New Roman"/>
          <w:szCs w:val="24"/>
        </w:rPr>
        <w:t xml:space="preserve">który naruszył obowiązki dotyczące płatności podatków, opłat lub składek </w:t>
      </w:r>
      <w:r w:rsidRPr="004F3887">
        <w:rPr>
          <w:rFonts w:cs="Times New Roman"/>
          <w:szCs w:val="24"/>
          <w:lang w:val="pl-PL"/>
        </w:rPr>
        <w:br/>
      </w:r>
      <w:r w:rsidRPr="004F3887">
        <w:rPr>
          <w:rFonts w:cs="Times New Roman"/>
          <w:szCs w:val="24"/>
        </w:rPr>
        <w:t xml:space="preserve">na ubezpieczenia społeczne lub zdrowotne, co zamawiający jest w stanie wykazać </w:t>
      </w:r>
      <w:r w:rsidRPr="004F3887">
        <w:rPr>
          <w:rFonts w:cs="Times New Roman"/>
          <w:szCs w:val="24"/>
          <w:lang w:val="pl-PL"/>
        </w:rPr>
        <w:br/>
      </w:r>
      <w:r w:rsidRPr="004F3887">
        <w:rPr>
          <w:rFonts w:cs="Times New Roman"/>
          <w:szCs w:val="24"/>
        </w:rPr>
        <w:t xml:space="preserve">za pomocą stosownych środków dowodowych, z wyjątkiem przypadku, </w:t>
      </w:r>
      <w:r w:rsidRPr="004F3887">
        <w:rPr>
          <w:rFonts w:cs="Times New Roman"/>
          <w:szCs w:val="24"/>
        </w:rPr>
        <w:br/>
        <w:t xml:space="preserve">o którym mowa w art. 24 ust. 1 pkt 15 ustawy </w:t>
      </w:r>
      <w:proofErr w:type="spellStart"/>
      <w:r w:rsidRPr="004F3887">
        <w:rPr>
          <w:rFonts w:cs="Times New Roman"/>
          <w:szCs w:val="24"/>
        </w:rPr>
        <w:t>Pzp</w:t>
      </w:r>
      <w:proofErr w:type="spellEnd"/>
      <w:r w:rsidRPr="004F3887">
        <w:rPr>
          <w:rFonts w:cs="Times New Roman"/>
          <w:szCs w:val="24"/>
        </w:rPr>
        <w:t xml:space="preserve">, chyba że wykonawca dokonał płatności należnych podatków, opłat lub składek na ubezpieczenia społeczne </w:t>
      </w:r>
      <w:r w:rsidRPr="004F3887">
        <w:rPr>
          <w:rFonts w:cs="Times New Roman"/>
          <w:szCs w:val="24"/>
          <w:lang w:val="pl-PL"/>
        </w:rPr>
        <w:br/>
      </w:r>
      <w:r w:rsidRPr="004F3887">
        <w:rPr>
          <w:rFonts w:cs="Times New Roman"/>
          <w:szCs w:val="24"/>
        </w:rPr>
        <w:t xml:space="preserve">lub zdrowotne wraz z odsetkami lub grzywnami lub zawarł wiążące porozumienie </w:t>
      </w:r>
      <w:r w:rsidRPr="004F3887">
        <w:rPr>
          <w:rFonts w:cs="Times New Roman"/>
          <w:szCs w:val="24"/>
          <w:lang w:val="pl-PL"/>
        </w:rPr>
        <w:br/>
      </w:r>
      <w:r w:rsidRPr="004F3887">
        <w:rPr>
          <w:rFonts w:cs="Times New Roman"/>
          <w:szCs w:val="24"/>
        </w:rPr>
        <w:t>w sprawie spłaty tych należności.</w:t>
      </w:r>
    </w:p>
    <w:p w14:paraId="1B44253B" w14:textId="77777777" w:rsidR="00430B33" w:rsidRDefault="00430B33" w:rsidP="00390E63">
      <w:pPr>
        <w:pStyle w:val="Tekstpodstawowy25"/>
        <w:numPr>
          <w:ilvl w:val="0"/>
          <w:numId w:val="45"/>
        </w:numPr>
        <w:spacing w:line="240" w:lineRule="auto"/>
        <w:jc w:val="both"/>
        <w:rPr>
          <w:rFonts w:cs="Times New Roman"/>
          <w:szCs w:val="24"/>
          <w:lang w:val="pl-PL"/>
        </w:rPr>
      </w:pPr>
      <w:r w:rsidRPr="0022578F">
        <w:rPr>
          <w:rFonts w:cs="Times New Roman"/>
          <w:szCs w:val="24"/>
          <w:u w:val="single"/>
        </w:rPr>
        <w:t xml:space="preserve">Wykluczenie wykonawcy następuje zgodnie z art. 24 ust. 7 ustawy </w:t>
      </w:r>
      <w:proofErr w:type="spellStart"/>
      <w:r w:rsidRPr="0022578F">
        <w:rPr>
          <w:rFonts w:cs="Times New Roman"/>
          <w:szCs w:val="24"/>
          <w:u w:val="single"/>
        </w:rPr>
        <w:t>Pzp</w:t>
      </w:r>
      <w:proofErr w:type="spellEnd"/>
      <w:r w:rsidRPr="0022578F">
        <w:rPr>
          <w:rFonts w:cs="Times New Roman"/>
          <w:szCs w:val="24"/>
          <w:u w:val="single"/>
          <w:lang w:val="pl-PL"/>
        </w:rPr>
        <w:t>,</w:t>
      </w:r>
      <w:r w:rsidRPr="0022578F">
        <w:rPr>
          <w:u w:val="single"/>
        </w:rPr>
        <w:t xml:space="preserve"> </w:t>
      </w:r>
      <w:r w:rsidRPr="0022578F">
        <w:rPr>
          <w:rFonts w:cs="Times New Roman"/>
          <w:szCs w:val="24"/>
          <w:u w:val="single"/>
        </w:rPr>
        <w:t>stosowanym odpowiednio.</w:t>
      </w:r>
    </w:p>
    <w:p w14:paraId="2054F7CA" w14:textId="77777777" w:rsidR="00430B33" w:rsidRDefault="00430B33" w:rsidP="00390E63">
      <w:pPr>
        <w:pStyle w:val="Tekstpodstawowy25"/>
        <w:numPr>
          <w:ilvl w:val="0"/>
          <w:numId w:val="45"/>
        </w:numPr>
        <w:spacing w:line="240" w:lineRule="auto"/>
        <w:jc w:val="both"/>
        <w:rPr>
          <w:rFonts w:cs="Times New Roman"/>
          <w:szCs w:val="24"/>
          <w:lang w:val="pl-PL"/>
        </w:rPr>
      </w:pPr>
      <w:r w:rsidRPr="000E2508">
        <w:rPr>
          <w:rFonts w:cs="Times New Roman"/>
          <w:szCs w:val="24"/>
        </w:rPr>
        <w:t xml:space="preserve">Wykonawca, który podlega wykluczeniu na podstawie art. 24 ust. 1 pkt 13 i 14 oraz 16–20 ustawy </w:t>
      </w:r>
      <w:proofErr w:type="spellStart"/>
      <w:r w:rsidRPr="000E2508">
        <w:rPr>
          <w:rFonts w:cs="Times New Roman"/>
          <w:szCs w:val="24"/>
        </w:rPr>
        <w:t>Pzp</w:t>
      </w:r>
      <w:proofErr w:type="spellEnd"/>
      <w:r w:rsidRPr="000E2508">
        <w:rPr>
          <w:rFonts w:cs="Times New Roman"/>
          <w:szCs w:val="24"/>
          <w:lang w:val="pl-PL"/>
        </w:rPr>
        <w:t xml:space="preserve"> </w:t>
      </w:r>
      <w:r w:rsidRPr="000E2508">
        <w:rPr>
          <w:rFonts w:cs="Times New Roman"/>
          <w:b/>
          <w:szCs w:val="24"/>
          <w:lang w:val="pl-PL"/>
        </w:rPr>
        <w:t>lub pkt II ppkt 2</w:t>
      </w:r>
      <w:r w:rsidRPr="000E2508">
        <w:rPr>
          <w:rFonts w:cs="Times New Roman"/>
          <w:szCs w:val="24"/>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14:paraId="76B2D26D" w14:textId="77777777" w:rsidR="00430B33" w:rsidRPr="008F3360" w:rsidRDefault="00430B33" w:rsidP="00390E63">
      <w:pPr>
        <w:pStyle w:val="Tekstpodstawowy25"/>
        <w:numPr>
          <w:ilvl w:val="0"/>
          <w:numId w:val="45"/>
        </w:numPr>
        <w:spacing w:line="240" w:lineRule="auto"/>
        <w:jc w:val="both"/>
        <w:rPr>
          <w:rFonts w:cs="Times New Roman"/>
          <w:szCs w:val="24"/>
          <w:lang w:val="pl-PL"/>
        </w:rPr>
      </w:pPr>
      <w:r w:rsidRPr="000E2508">
        <w:rPr>
          <w:rFonts w:cs="Times New Roman"/>
          <w:szCs w:val="24"/>
        </w:rPr>
        <w:t xml:space="preserve">Wykonawca nie podlega wykluczeniu, jeżeli zamawiający, uwzględniając wagę </w:t>
      </w:r>
      <w:r w:rsidRPr="000E2508">
        <w:rPr>
          <w:rFonts w:cs="Times New Roman"/>
          <w:szCs w:val="24"/>
          <w:lang w:val="pl-PL"/>
        </w:rPr>
        <w:br/>
      </w:r>
      <w:r w:rsidRPr="000E2508">
        <w:rPr>
          <w:rFonts w:cs="Times New Roman"/>
          <w:szCs w:val="24"/>
        </w:rPr>
        <w:t xml:space="preserve">i szczególne okoliczności czynu wykonawcy, uzna za wystarczające dowody przedstawione na podstawie powyższego </w:t>
      </w:r>
      <w:r w:rsidRPr="000E2508">
        <w:rPr>
          <w:rFonts w:cs="Times New Roman"/>
          <w:b/>
          <w:szCs w:val="24"/>
        </w:rPr>
        <w:t xml:space="preserve">pkt </w:t>
      </w:r>
      <w:r>
        <w:rPr>
          <w:rFonts w:cs="Times New Roman"/>
          <w:b/>
          <w:szCs w:val="24"/>
          <w:lang w:val="pl-PL"/>
        </w:rPr>
        <w:t>4</w:t>
      </w:r>
      <w:r w:rsidRPr="000E2508">
        <w:rPr>
          <w:rFonts w:cs="Times New Roman"/>
          <w:b/>
          <w:szCs w:val="24"/>
        </w:rPr>
        <w:t xml:space="preserve"> </w:t>
      </w:r>
      <w:r>
        <w:rPr>
          <w:rFonts w:cs="Times New Roman"/>
          <w:b/>
          <w:szCs w:val="24"/>
          <w:lang w:val="pl-PL"/>
        </w:rPr>
        <w:t>SIWZ</w:t>
      </w:r>
      <w:r w:rsidRPr="000E2508">
        <w:rPr>
          <w:rFonts w:cs="Times New Roman"/>
          <w:b/>
          <w:szCs w:val="24"/>
        </w:rPr>
        <w:t>.</w:t>
      </w:r>
    </w:p>
    <w:p w14:paraId="453F9BD4" w14:textId="77777777" w:rsidR="001875A2" w:rsidRPr="005C1B8B" w:rsidRDefault="00430B33" w:rsidP="00390E63">
      <w:pPr>
        <w:pStyle w:val="Tekstpodstawowy25"/>
        <w:numPr>
          <w:ilvl w:val="0"/>
          <w:numId w:val="45"/>
        </w:numPr>
        <w:spacing w:line="240" w:lineRule="auto"/>
        <w:jc w:val="both"/>
        <w:rPr>
          <w:rFonts w:cs="Times New Roman"/>
          <w:szCs w:val="24"/>
          <w:lang w:val="pl-PL"/>
        </w:rPr>
      </w:pPr>
      <w:r w:rsidRPr="000E2508">
        <w:rPr>
          <w:rFonts w:cs="Times New Roman"/>
          <w:szCs w:val="24"/>
        </w:rPr>
        <w:t>Zamawiający może wykluczyć wykonawcę na każdym etapie postępowania o udzielenie zamówienia.</w:t>
      </w:r>
    </w:p>
    <w:bookmarkStart w:id="49" w:name="_Toc499539506"/>
    <w:bookmarkStart w:id="50" w:name="_Toc506270493"/>
    <w:p w14:paraId="3449F426" w14:textId="77777777" w:rsidR="001875A2" w:rsidRDefault="001875A2" w:rsidP="001875A2">
      <w:pPr>
        <w:pStyle w:val="ROZDZIAY"/>
      </w:pPr>
      <w:r>
        <w:rPr>
          <w:noProof/>
          <w:color w:val="000000"/>
          <w:lang w:eastAsia="pl-PL" w:bidi="ar-SA"/>
        </w:rPr>
        <mc:AlternateContent>
          <mc:Choice Requires="wps">
            <w:drawing>
              <wp:anchor distT="0" distB="0" distL="114300" distR="114300" simplePos="0" relativeHeight="251673600" behindDoc="1" locked="0" layoutInCell="1" allowOverlap="1" wp14:anchorId="7FD4B11F" wp14:editId="1D9BE3EE">
                <wp:simplePos x="0" y="0"/>
                <wp:positionH relativeFrom="column">
                  <wp:posOffset>19050</wp:posOffset>
                </wp:positionH>
                <wp:positionV relativeFrom="paragraph">
                  <wp:posOffset>28575</wp:posOffset>
                </wp:positionV>
                <wp:extent cx="6210300" cy="838200"/>
                <wp:effectExtent l="14605" t="6985" r="13970" b="21590"/>
                <wp:wrapNone/>
                <wp:docPr id="60" name="Prostokąt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0300" cy="838200"/>
                        </a:xfrm>
                        <a:prstGeom prst="rect">
                          <a:avLst/>
                        </a:prstGeom>
                        <a:gradFill rotWithShape="0">
                          <a:gsLst>
                            <a:gs pos="0">
                              <a:srgbClr val="FFFFFF"/>
                            </a:gs>
                            <a:gs pos="100000">
                              <a:srgbClr val="B4C6E7"/>
                            </a:gs>
                          </a:gsLst>
                          <a:lin ang="5400000" scaled="1"/>
                        </a:gradFill>
                        <a:ln w="12700" algn="ctr">
                          <a:solidFill>
                            <a:srgbClr val="8EAADB"/>
                          </a:solidFill>
                          <a:miter lim="800000"/>
                          <a:headEnd/>
                          <a:tailEnd/>
                        </a:ln>
                        <a:effectLst>
                          <a:outerShdw dist="28398" dir="3806097" algn="ctr" rotWithShape="0">
                            <a:srgbClr val="1F376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5EF98A" id="Prostokąt 60" o:spid="_x0000_s1026" style="position:absolute;margin-left:1.5pt;margin-top:2.25pt;width:489pt;height:66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" strokecolor="#8eaadb" strokeweight="1pt">
                <v:fill color2="#b4c6e7" focus="100%" type="gradient"/>
                <v:shadow on="t" color="#1f3763" opacity=".5" offset="1pt"/>
              </v:rect>
            </w:pict>
          </mc:Fallback>
        </mc:AlternateContent>
      </w:r>
      <w:r>
        <w:rPr>
          <w:color w:val="000000"/>
        </w:rPr>
        <w:t>RODZIAŁ V</w:t>
      </w:r>
      <w:r>
        <w:rPr>
          <w:color w:val="000000"/>
        </w:rPr>
        <w:br/>
      </w:r>
      <w:r>
        <w:t>WYKAZ OŚWIADCZEŃ LUB DOKUMENTÓW, POTWIERDZAJĄCYCH SPEŁNIENIE WARUNKU UDZIAŁU W POSTĘPOWANIU ORAZ BRAK PODSTAW WYKLUCZENIA</w:t>
      </w:r>
      <w:bookmarkEnd w:id="49"/>
      <w:bookmarkEnd w:id="50"/>
    </w:p>
    <w:p w14:paraId="1428315F" w14:textId="77777777" w:rsidR="001875A2" w:rsidRPr="00996554" w:rsidRDefault="001875A2" w:rsidP="001875A2">
      <w:pPr>
        <w:pStyle w:val="Tekstpodstawowy25"/>
        <w:spacing w:line="240" w:lineRule="auto"/>
        <w:jc w:val="both"/>
        <w:rPr>
          <w:rFonts w:cs="Times New Roman"/>
          <w:szCs w:val="24"/>
          <w:lang w:val="pl-PL"/>
        </w:rPr>
      </w:pPr>
    </w:p>
    <w:p w14:paraId="64FABBA3" w14:textId="77777777" w:rsidR="003930F3" w:rsidRPr="001875A2" w:rsidRDefault="003930F3" w:rsidP="004B7441">
      <w:pPr>
        <w:pStyle w:val="2poziom"/>
        <w:numPr>
          <w:ilvl w:val="0"/>
          <w:numId w:val="5"/>
        </w:numPr>
        <w:jc w:val="both"/>
        <w:rPr>
          <w:rFonts w:cs="Times New Roman"/>
          <w:color w:val="FF0000"/>
        </w:rPr>
      </w:pPr>
      <w:r w:rsidRPr="001875A2">
        <w:rPr>
          <w:rFonts w:cs="Times New Roman"/>
        </w:rPr>
        <w:t xml:space="preserve">Wykonawca na potwierdzenie spełniania warunków udziału w postępowaniu oraz wykazania braku podstaw do wykluczenia, o których mowa w Rozdziale IV składa wraz z ofertą </w:t>
      </w:r>
      <w:r w:rsidRPr="001875A2">
        <w:rPr>
          <w:rFonts w:cs="Times New Roman"/>
          <w:b/>
        </w:rPr>
        <w:t>Jednolity Europejski Dokument Zamówienia zwany dalej Jednolitym dokumentem</w:t>
      </w:r>
      <w:r w:rsidRPr="001875A2">
        <w:rPr>
          <w:rFonts w:cs="Times New Roman"/>
        </w:rPr>
        <w:t>,</w:t>
      </w:r>
    </w:p>
    <w:p w14:paraId="01FD49EA" w14:textId="77777777" w:rsidR="001875A2" w:rsidRDefault="003930F3" w:rsidP="004B7441">
      <w:pPr>
        <w:pStyle w:val="2poziom"/>
        <w:numPr>
          <w:ilvl w:val="1"/>
          <w:numId w:val="5"/>
        </w:numPr>
        <w:ind w:left="1134"/>
        <w:jc w:val="both"/>
      </w:pPr>
      <w:r w:rsidRPr="00D85DE3">
        <w:t xml:space="preserve">W przypadku Wykonawców </w:t>
      </w:r>
      <w:r w:rsidRPr="003B6723">
        <w:rPr>
          <w:b/>
        </w:rPr>
        <w:t>wspólnie ubiegających się o udzielenie zamówienia</w:t>
      </w:r>
      <w:r w:rsidRPr="00D85DE3">
        <w:t xml:space="preserve"> formularz Jednolitego dokumentu </w:t>
      </w:r>
      <w:r w:rsidRPr="003B6723">
        <w:rPr>
          <w:b/>
        </w:rPr>
        <w:t xml:space="preserve">składa </w:t>
      </w:r>
      <w:r w:rsidRPr="00C90806">
        <w:rPr>
          <w:b/>
          <w:color w:val="002060"/>
        </w:rPr>
        <w:t>każdy</w:t>
      </w:r>
      <w:r w:rsidR="003B6723" w:rsidRPr="00C90806">
        <w:rPr>
          <w:b/>
          <w:color w:val="002060"/>
        </w:rPr>
        <w:t xml:space="preserve"> </w:t>
      </w:r>
      <w:r w:rsidRPr="00C90806">
        <w:rPr>
          <w:b/>
          <w:color w:val="002060"/>
        </w:rPr>
        <w:t>z Wykonawców</w:t>
      </w:r>
      <w:r w:rsidRPr="00C90806">
        <w:rPr>
          <w:color w:val="002060"/>
        </w:rPr>
        <w:t xml:space="preserve"> </w:t>
      </w:r>
      <w:r w:rsidRPr="00D85DE3">
        <w:t>wspólnie ubiegających się o zamówienie. Dokumenty te powinny potwierdzać spełniani</w:t>
      </w:r>
      <w:r>
        <w:t>e</w:t>
      </w:r>
      <w:r w:rsidRPr="00D85DE3">
        <w:t xml:space="preserve"> warunków udziału w postępowaniu, brak podstaw wykluczenia w zakresie, w którym każdy z Wykonawców wykazuje spełnianie warunków udziału w postępowaniu oraz brak podstaw wykluczenia. </w:t>
      </w:r>
    </w:p>
    <w:p w14:paraId="6D09467C" w14:textId="77777777" w:rsidR="001875A2" w:rsidRDefault="003930F3" w:rsidP="004B7441">
      <w:pPr>
        <w:pStyle w:val="2poziom"/>
        <w:numPr>
          <w:ilvl w:val="1"/>
          <w:numId w:val="5"/>
        </w:numPr>
        <w:ind w:left="1134"/>
        <w:jc w:val="both"/>
      </w:pPr>
      <w:r w:rsidRPr="00D85DE3">
        <w:t xml:space="preserve">Jeżeli Wykonawca, wykazując spełnianie warunków </w:t>
      </w:r>
      <w:r w:rsidRPr="00C90806">
        <w:rPr>
          <w:b/>
          <w:color w:val="002060"/>
        </w:rPr>
        <w:t>polega na zasobach innych podmiotów</w:t>
      </w:r>
      <w:r w:rsidRPr="00C90806">
        <w:rPr>
          <w:color w:val="002060"/>
        </w:rPr>
        <w:t xml:space="preserve"> składa </w:t>
      </w:r>
      <w:r w:rsidRPr="00C90806">
        <w:rPr>
          <w:b/>
          <w:color w:val="002060"/>
        </w:rPr>
        <w:t>także formularz Jednolitego dokumentu dotyczący tych podmiotów</w:t>
      </w:r>
      <w:r w:rsidRPr="00D85DE3">
        <w:t>. Formularz Jednolitego dokumentu powinien być wypełniony w zakresie, w jakim Wykonawca korzysta z zasobów innego podmiotu.</w:t>
      </w:r>
    </w:p>
    <w:p w14:paraId="17E1F0E6" w14:textId="77777777" w:rsidR="003930F3" w:rsidRPr="00D85DE3" w:rsidRDefault="003930F3" w:rsidP="004B7441">
      <w:pPr>
        <w:pStyle w:val="2poziom"/>
        <w:numPr>
          <w:ilvl w:val="1"/>
          <w:numId w:val="5"/>
        </w:numPr>
        <w:ind w:left="1134"/>
        <w:jc w:val="both"/>
      </w:pPr>
      <w:r w:rsidRPr="00D85DE3">
        <w:t xml:space="preserve">Formularz Jednolitego dokumentu dotyczy zarówno sytuacji, </w:t>
      </w:r>
      <w:r w:rsidRPr="00AA2754">
        <w:t xml:space="preserve">gdy </w:t>
      </w:r>
      <w:r w:rsidRPr="001875A2">
        <w:rPr>
          <w:b/>
        </w:rPr>
        <w:t>inny podmiot</w:t>
      </w:r>
      <w:r w:rsidRPr="00D85DE3">
        <w:t xml:space="preserve"> nie będzie podwykonawcą w trakcie realizacji zamówienia, jak i sytuacji, gdy takim podwykonawcą będzie.</w:t>
      </w:r>
    </w:p>
    <w:p w14:paraId="51E356AF" w14:textId="77777777" w:rsidR="003930F3" w:rsidRPr="00D85DE3" w:rsidRDefault="003930F3" w:rsidP="001875A2">
      <w:pPr>
        <w:pStyle w:val="2poziom"/>
        <w:ind w:left="1134"/>
        <w:jc w:val="both"/>
      </w:pPr>
      <w:r w:rsidRPr="00D85DE3">
        <w:t>Wykonawca składający Jednolity dokument wypełnia:</w:t>
      </w:r>
    </w:p>
    <w:p w14:paraId="19815B15" w14:textId="77777777" w:rsidR="003930F3" w:rsidRPr="00D85DE3" w:rsidRDefault="003930F3" w:rsidP="001875A2">
      <w:pPr>
        <w:pStyle w:val="2poziom"/>
        <w:ind w:left="1134"/>
        <w:jc w:val="both"/>
      </w:pPr>
      <w:r w:rsidRPr="00D85DE3">
        <w:t>Część II – identyfikacja Wykonawcy,</w:t>
      </w:r>
    </w:p>
    <w:p w14:paraId="128FF080" w14:textId="77777777" w:rsidR="003930F3" w:rsidRPr="00D85DE3" w:rsidRDefault="003930F3" w:rsidP="001875A2">
      <w:pPr>
        <w:pStyle w:val="2poziom"/>
        <w:ind w:left="1134"/>
        <w:jc w:val="both"/>
      </w:pPr>
      <w:r w:rsidRPr="00D85DE3">
        <w:t>Część III – przesłanki wykluczenia,</w:t>
      </w:r>
    </w:p>
    <w:p w14:paraId="370A16FF" w14:textId="77777777" w:rsidR="003930F3" w:rsidRPr="00D85DE3" w:rsidRDefault="003930F3" w:rsidP="001875A2">
      <w:pPr>
        <w:pStyle w:val="2poziom"/>
        <w:ind w:left="1134"/>
        <w:jc w:val="both"/>
      </w:pPr>
      <w:r w:rsidRPr="00D85DE3">
        <w:t>Część IV – warunki udziału w postępowaniu,</w:t>
      </w:r>
    </w:p>
    <w:p w14:paraId="19210CD4" w14:textId="77777777" w:rsidR="003930F3" w:rsidRPr="00D85DE3" w:rsidRDefault="003930F3" w:rsidP="001875A2">
      <w:pPr>
        <w:pStyle w:val="2poziom"/>
        <w:ind w:left="1134"/>
      </w:pPr>
      <w:r w:rsidRPr="00D85DE3">
        <w:t>Część VI – podpisy.</w:t>
      </w:r>
    </w:p>
    <w:p w14:paraId="23F5F2D7" w14:textId="77777777" w:rsidR="005B405A" w:rsidRPr="00B918DB" w:rsidRDefault="005B405A" w:rsidP="004B7441">
      <w:pPr>
        <w:pStyle w:val="2poziom"/>
        <w:numPr>
          <w:ilvl w:val="0"/>
          <w:numId w:val="5"/>
        </w:numPr>
        <w:jc w:val="both"/>
      </w:pPr>
      <w:r w:rsidRPr="00B918DB">
        <w:t xml:space="preserve">Wykonawca w terminie </w:t>
      </w:r>
      <w:r w:rsidRPr="00F235C8">
        <w:rPr>
          <w:b/>
        </w:rPr>
        <w:t>3 dni od dnia zamieszczenia na stronie internetowej Zamawiającego informacji</w:t>
      </w:r>
      <w:r w:rsidRPr="00B918DB">
        <w:t xml:space="preserve">, o której mowa w art. 86 ust. 5 ustawy </w:t>
      </w:r>
      <w:proofErr w:type="spellStart"/>
      <w:r w:rsidRPr="00B918DB">
        <w:t>Pzp</w:t>
      </w:r>
      <w:proofErr w:type="spellEnd"/>
      <w:r w:rsidRPr="00B918DB">
        <w:t xml:space="preserve">, przekazuje Zamawiającemu </w:t>
      </w:r>
      <w:r w:rsidRPr="00F235C8">
        <w:rPr>
          <w:b/>
        </w:rPr>
        <w:t>oświadczenie o przynależności lub braku przynależności</w:t>
      </w:r>
      <w:r w:rsidRPr="00B918DB">
        <w:t xml:space="preserve"> do tej samej grupy kapitałowej, o której mowa w art. 24 ust. 1 pkt 23 ustawy </w:t>
      </w:r>
      <w:proofErr w:type="spellStart"/>
      <w:r w:rsidRPr="00B918DB">
        <w:t>Pzp</w:t>
      </w:r>
      <w:proofErr w:type="spellEnd"/>
      <w:r w:rsidRPr="00B918DB">
        <w:t xml:space="preserve">. W przypadku przynależności do tej samej grupy kapitałowej Wykonawca może złożyć wraz z oświadczeniem dowody potwierdzające, że powiązania z innym Wykonawcą nie prowadzą do zakłócenia konkurencji w postępowaniu. </w:t>
      </w:r>
      <w:r w:rsidRPr="00F235C8">
        <w:rPr>
          <w:b/>
        </w:rPr>
        <w:t xml:space="preserve">Wzór oświadczenia stanowi </w:t>
      </w:r>
      <w:r w:rsidR="00843F0F" w:rsidRPr="00F235C8">
        <w:rPr>
          <w:b/>
        </w:rPr>
        <w:t>z</w:t>
      </w:r>
      <w:r w:rsidRPr="00F235C8">
        <w:rPr>
          <w:b/>
        </w:rPr>
        <w:t xml:space="preserve">ałącznik nr </w:t>
      </w:r>
      <w:r w:rsidR="00F235C8" w:rsidRPr="00F235C8">
        <w:rPr>
          <w:b/>
        </w:rPr>
        <w:t>4</w:t>
      </w:r>
      <w:r w:rsidRPr="00F235C8">
        <w:rPr>
          <w:b/>
        </w:rPr>
        <w:t xml:space="preserve"> do SIWZ.</w:t>
      </w:r>
    </w:p>
    <w:p w14:paraId="2D71E312" w14:textId="77777777" w:rsidR="00F235C8" w:rsidRPr="00053041" w:rsidRDefault="005B405A" w:rsidP="00390E63">
      <w:pPr>
        <w:pStyle w:val="Tekstpodstawowy25"/>
        <w:numPr>
          <w:ilvl w:val="0"/>
          <w:numId w:val="34"/>
        </w:numPr>
        <w:spacing w:before="120" w:line="240" w:lineRule="auto"/>
        <w:jc w:val="both"/>
        <w:rPr>
          <w:rFonts w:cs="Times New Roman"/>
          <w:szCs w:val="24"/>
        </w:rPr>
      </w:pPr>
      <w:r w:rsidRPr="00B918DB">
        <w:t xml:space="preserve">Zamawiający, przed udzieleniem zamówienia, wezwie Wykonawcę, którego oferta została najwyżej oceniona, do złożenia w wyznaczonym, </w:t>
      </w:r>
      <w:r w:rsidRPr="00F713B6">
        <w:rPr>
          <w:b/>
          <w:u w:val="single"/>
        </w:rPr>
        <w:t>nie krótszym niż 10 dni</w:t>
      </w:r>
      <w:r w:rsidRPr="00F713B6">
        <w:t xml:space="preserve">, terminie </w:t>
      </w:r>
      <w:r w:rsidRPr="00B918DB">
        <w:t xml:space="preserve">aktualnych na dzień </w:t>
      </w:r>
      <w:r w:rsidR="00F235C8">
        <w:rPr>
          <w:rFonts w:cs="Times New Roman"/>
          <w:szCs w:val="24"/>
        </w:rPr>
        <w:t xml:space="preserve">na dzień złożenia oświadczeń lub dokumentów, potwierdzających okoliczności, o których mowa w art. 25 ust. 1 ustawy </w:t>
      </w:r>
      <w:proofErr w:type="spellStart"/>
      <w:r w:rsidR="00F235C8">
        <w:rPr>
          <w:rFonts w:cs="Times New Roman"/>
          <w:szCs w:val="24"/>
        </w:rPr>
        <w:t>Pzp</w:t>
      </w:r>
      <w:proofErr w:type="spellEnd"/>
      <w:r w:rsidR="00F235C8">
        <w:rPr>
          <w:rFonts w:cs="Times New Roman"/>
          <w:szCs w:val="24"/>
        </w:rPr>
        <w:t>.</w:t>
      </w:r>
      <w:r w:rsidR="00F235C8">
        <w:rPr>
          <w:rFonts w:cs="Times New Roman"/>
          <w:szCs w:val="24"/>
          <w:lang w:val="pl-PL"/>
        </w:rPr>
        <w:t>, wg poniższego:</w:t>
      </w:r>
    </w:p>
    <w:p w14:paraId="0520EF87" w14:textId="77777777" w:rsidR="00053041" w:rsidRPr="00053041" w:rsidRDefault="00053041" w:rsidP="00390E63">
      <w:pPr>
        <w:pStyle w:val="Tekstpodstawowy25"/>
        <w:numPr>
          <w:ilvl w:val="0"/>
          <w:numId w:val="46"/>
        </w:numPr>
        <w:spacing w:line="240" w:lineRule="auto"/>
        <w:jc w:val="both"/>
        <w:rPr>
          <w:b/>
          <w:color w:val="000000"/>
          <w:kern w:val="24"/>
        </w:rPr>
      </w:pPr>
      <w:r w:rsidRPr="002C3DC4">
        <w:rPr>
          <w:b/>
          <w:color w:val="002060"/>
          <w:kern w:val="24"/>
        </w:rPr>
        <w:t xml:space="preserve">W celu </w:t>
      </w:r>
      <w:r w:rsidRPr="002C3DC4">
        <w:rPr>
          <w:b/>
          <w:color w:val="002060"/>
          <w:kern w:val="24"/>
          <w:lang w:val="pl-PL"/>
        </w:rPr>
        <w:t>POTWIERDZENIA SPEŁNIENIA</w:t>
      </w:r>
      <w:r w:rsidRPr="002C3DC4">
        <w:rPr>
          <w:b/>
          <w:color w:val="002060"/>
          <w:kern w:val="24"/>
        </w:rPr>
        <w:t xml:space="preserve"> przez Wykonawcę warunków udziału </w:t>
      </w:r>
      <w:r w:rsidRPr="002C3DC4">
        <w:rPr>
          <w:b/>
          <w:color w:val="002060"/>
          <w:kern w:val="24"/>
        </w:rPr>
        <w:br/>
        <w:t>w postępowaniu:</w:t>
      </w: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
        <w:gridCol w:w="3545"/>
        <w:gridCol w:w="4560"/>
      </w:tblGrid>
      <w:tr w:rsidR="00F235C8" w:rsidRPr="004F16BE" w14:paraId="70C5272D" w14:textId="77777777" w:rsidTr="002076D4">
        <w:tc>
          <w:tcPr>
            <w:tcW w:w="756" w:type="dxa"/>
            <w:shd w:val="clear" w:color="auto" w:fill="DEEAF6"/>
            <w:vAlign w:val="center"/>
          </w:tcPr>
          <w:p w14:paraId="5B91B42E" w14:textId="77777777" w:rsidR="00F235C8" w:rsidRPr="00EC3051" w:rsidRDefault="00F235C8" w:rsidP="002076D4">
            <w:pPr>
              <w:pStyle w:val="Tekstpodstawowy25"/>
              <w:spacing w:line="240" w:lineRule="auto"/>
              <w:jc w:val="center"/>
              <w:rPr>
                <w:rFonts w:cs="Times New Roman"/>
                <w:b/>
                <w:color w:val="000000"/>
                <w:szCs w:val="24"/>
                <w:lang w:val="pl-PL"/>
              </w:rPr>
            </w:pPr>
            <w:r w:rsidRPr="00EC3051">
              <w:rPr>
                <w:rFonts w:cs="Times New Roman"/>
                <w:b/>
                <w:color w:val="000000"/>
                <w:szCs w:val="24"/>
                <w:lang w:val="pl-PL"/>
              </w:rPr>
              <w:t>L.p.</w:t>
            </w:r>
          </w:p>
        </w:tc>
        <w:tc>
          <w:tcPr>
            <w:tcW w:w="3545" w:type="dxa"/>
            <w:shd w:val="clear" w:color="auto" w:fill="DEEAF6"/>
            <w:vAlign w:val="center"/>
          </w:tcPr>
          <w:p w14:paraId="7FBA3401" w14:textId="77777777" w:rsidR="00F235C8" w:rsidRPr="00EC3051" w:rsidRDefault="00F235C8" w:rsidP="002076D4">
            <w:pPr>
              <w:pStyle w:val="Tekstpodstawowy25"/>
              <w:spacing w:line="240" w:lineRule="auto"/>
              <w:jc w:val="center"/>
              <w:rPr>
                <w:b/>
                <w:color w:val="000000"/>
                <w:szCs w:val="24"/>
                <w:lang w:val="pl-PL"/>
              </w:rPr>
            </w:pPr>
            <w:r w:rsidRPr="00EC3051">
              <w:rPr>
                <w:b/>
                <w:color w:val="000000"/>
                <w:szCs w:val="24"/>
                <w:lang w:val="pl-PL"/>
              </w:rPr>
              <w:t>Warunek udziału w postępowaniu</w:t>
            </w:r>
          </w:p>
        </w:tc>
        <w:tc>
          <w:tcPr>
            <w:tcW w:w="4560" w:type="dxa"/>
            <w:shd w:val="clear" w:color="auto" w:fill="DEEAF6"/>
            <w:vAlign w:val="center"/>
          </w:tcPr>
          <w:p w14:paraId="256A0EC3" w14:textId="77777777" w:rsidR="00F235C8" w:rsidRPr="00EC3051" w:rsidRDefault="00F235C8" w:rsidP="002076D4">
            <w:pPr>
              <w:pStyle w:val="Tekstpodstawowy25"/>
              <w:spacing w:line="240" w:lineRule="auto"/>
              <w:jc w:val="center"/>
              <w:rPr>
                <w:rFonts w:cs="Times New Roman"/>
                <w:b/>
                <w:color w:val="000000"/>
                <w:szCs w:val="24"/>
                <w:lang w:val="pl-PL"/>
              </w:rPr>
            </w:pPr>
            <w:r w:rsidRPr="00EC3051">
              <w:rPr>
                <w:rFonts w:cs="Times New Roman"/>
                <w:b/>
                <w:color w:val="000000"/>
                <w:szCs w:val="24"/>
                <w:lang w:val="pl-PL"/>
              </w:rPr>
              <w:t>Dokument wymagany na potwierdzenie warunku</w:t>
            </w:r>
          </w:p>
        </w:tc>
      </w:tr>
      <w:tr w:rsidR="00F235C8" w:rsidRPr="004F16BE" w14:paraId="1E18B959" w14:textId="77777777" w:rsidTr="00571348">
        <w:trPr>
          <w:trHeight w:val="2319"/>
        </w:trPr>
        <w:tc>
          <w:tcPr>
            <w:tcW w:w="756" w:type="dxa"/>
            <w:shd w:val="clear" w:color="auto" w:fill="auto"/>
          </w:tcPr>
          <w:p w14:paraId="567CEF78" w14:textId="77777777" w:rsidR="00F235C8" w:rsidRDefault="00F235C8" w:rsidP="002076D4">
            <w:pPr>
              <w:spacing w:after="120"/>
            </w:pPr>
            <w:r w:rsidRPr="004F16BE">
              <w:t>7</w:t>
            </w:r>
            <w:r>
              <w:t>.1.1.</w:t>
            </w:r>
          </w:p>
          <w:p w14:paraId="11FBADD5" w14:textId="77777777" w:rsidR="00F235C8" w:rsidRPr="0016171B" w:rsidRDefault="00F235C8" w:rsidP="002076D4"/>
        </w:tc>
        <w:tc>
          <w:tcPr>
            <w:tcW w:w="3545" w:type="dxa"/>
            <w:shd w:val="clear" w:color="auto" w:fill="auto"/>
          </w:tcPr>
          <w:p w14:paraId="7F4872AE" w14:textId="77777777" w:rsidR="00F235C8" w:rsidRPr="00571348" w:rsidRDefault="00F235C8" w:rsidP="00571348">
            <w:pPr>
              <w:pStyle w:val="Tekstpodstawowy"/>
              <w:rPr>
                <w:b/>
              </w:rPr>
            </w:pPr>
            <w:r w:rsidRPr="0016171B">
              <w:rPr>
                <w:b/>
              </w:rPr>
              <w:t xml:space="preserve">W zakresie kompetencji lub uprawnień do prowadzenia określonej działalności zawodowej, o ile </w:t>
            </w:r>
            <w:r>
              <w:rPr>
                <w:b/>
              </w:rPr>
              <w:t xml:space="preserve">wynika to z odrębnych przepisów </w:t>
            </w:r>
            <w:r w:rsidRPr="00EC3051">
              <w:t xml:space="preserve">– wg opisu </w:t>
            </w:r>
            <w:r>
              <w:t>Rozdziału IV ppkt 1.</w:t>
            </w:r>
            <w:r w:rsidRPr="00DA0259">
              <w:t>1 SIWZ</w:t>
            </w:r>
          </w:p>
        </w:tc>
        <w:tc>
          <w:tcPr>
            <w:tcW w:w="4560" w:type="dxa"/>
            <w:shd w:val="clear" w:color="auto" w:fill="auto"/>
          </w:tcPr>
          <w:p w14:paraId="19648728" w14:textId="77777777" w:rsidR="00571348" w:rsidRDefault="00F235C8" w:rsidP="002076D4">
            <w:pPr>
              <w:pStyle w:val="11"/>
              <w:spacing w:after="120"/>
              <w:ind w:left="0" w:firstLine="0"/>
              <w:rPr>
                <w:color w:val="FF0000"/>
              </w:rPr>
            </w:pPr>
            <w:r w:rsidRPr="0072691C">
              <w:rPr>
                <w:color w:val="FF0000"/>
                <w:szCs w:val="24"/>
              </w:rPr>
              <w:t>Zamawiający nie precyzuje w tym zakresie szczególnych wymagań.</w:t>
            </w:r>
          </w:p>
          <w:p w14:paraId="40A1CC71" w14:textId="77777777" w:rsidR="00571348" w:rsidRPr="00571348" w:rsidRDefault="00571348" w:rsidP="00571348">
            <w:pPr>
              <w:rPr>
                <w:lang w:eastAsia="hi-IN" w:bidi="hi-IN"/>
              </w:rPr>
            </w:pPr>
          </w:p>
          <w:p w14:paraId="1A2CECC3" w14:textId="77777777" w:rsidR="00571348" w:rsidRPr="00571348" w:rsidRDefault="00571348" w:rsidP="00571348">
            <w:pPr>
              <w:rPr>
                <w:lang w:eastAsia="hi-IN" w:bidi="hi-IN"/>
              </w:rPr>
            </w:pPr>
          </w:p>
          <w:p w14:paraId="4883A2EC" w14:textId="77777777" w:rsidR="00571348" w:rsidRPr="00571348" w:rsidRDefault="00571348" w:rsidP="00571348">
            <w:pPr>
              <w:rPr>
                <w:lang w:eastAsia="hi-IN" w:bidi="hi-IN"/>
              </w:rPr>
            </w:pPr>
          </w:p>
          <w:p w14:paraId="7D0E0668" w14:textId="77777777" w:rsidR="00F235C8" w:rsidRPr="00571348" w:rsidRDefault="00F235C8" w:rsidP="00571348">
            <w:pPr>
              <w:tabs>
                <w:tab w:val="left" w:pos="1035"/>
              </w:tabs>
              <w:rPr>
                <w:lang w:eastAsia="hi-IN" w:bidi="hi-IN"/>
              </w:rPr>
            </w:pPr>
          </w:p>
        </w:tc>
      </w:tr>
      <w:tr w:rsidR="00F235C8" w:rsidRPr="004F16BE" w14:paraId="79662FF4" w14:textId="77777777" w:rsidTr="002076D4">
        <w:trPr>
          <w:trHeight w:val="1984"/>
        </w:trPr>
        <w:tc>
          <w:tcPr>
            <w:tcW w:w="756" w:type="dxa"/>
            <w:shd w:val="clear" w:color="auto" w:fill="auto"/>
          </w:tcPr>
          <w:p w14:paraId="358B3EA9" w14:textId="77777777" w:rsidR="00F235C8" w:rsidRPr="004F16BE" w:rsidRDefault="00F235C8" w:rsidP="002076D4">
            <w:pPr>
              <w:spacing w:after="120"/>
            </w:pPr>
            <w:r>
              <w:t>7.1.2</w:t>
            </w:r>
          </w:p>
        </w:tc>
        <w:tc>
          <w:tcPr>
            <w:tcW w:w="3545" w:type="dxa"/>
            <w:shd w:val="clear" w:color="auto" w:fill="auto"/>
          </w:tcPr>
          <w:p w14:paraId="39EF9D21" w14:textId="77777777" w:rsidR="00F235C8" w:rsidRPr="0016171B" w:rsidRDefault="00F235C8" w:rsidP="002076D4">
            <w:pPr>
              <w:pStyle w:val="Tekstpodstawowy"/>
              <w:rPr>
                <w:b/>
              </w:rPr>
            </w:pPr>
            <w:r w:rsidRPr="0016171B">
              <w:rPr>
                <w:b/>
              </w:rPr>
              <w:t xml:space="preserve">W zakresie sytuacji ekonomicznej lub finansowej </w:t>
            </w:r>
            <w:r w:rsidRPr="0016171B">
              <w:t xml:space="preserve">– wg opisu Rozdziału IV ppkt 1.2 </w:t>
            </w:r>
            <w:r>
              <w:t>SIWZ</w:t>
            </w:r>
          </w:p>
        </w:tc>
        <w:tc>
          <w:tcPr>
            <w:tcW w:w="4560" w:type="dxa"/>
            <w:shd w:val="clear" w:color="auto" w:fill="auto"/>
          </w:tcPr>
          <w:p w14:paraId="386BDC9F" w14:textId="77777777" w:rsidR="00571348" w:rsidRDefault="00F235C8" w:rsidP="00571348">
            <w:pPr>
              <w:pStyle w:val="11"/>
              <w:spacing w:after="120"/>
              <w:ind w:left="94" w:firstLine="0"/>
              <w:rPr>
                <w:color w:val="FF0000"/>
              </w:rPr>
            </w:pPr>
            <w:r w:rsidRPr="0072691C">
              <w:rPr>
                <w:color w:val="FF0000"/>
                <w:szCs w:val="24"/>
              </w:rPr>
              <w:t>Zamawiający nie precyzuje w tym zakresie szczególnych wymagań.</w:t>
            </w:r>
          </w:p>
          <w:p w14:paraId="1CFB8D3D" w14:textId="77777777" w:rsidR="00F235C8" w:rsidRPr="00571348" w:rsidRDefault="00F235C8" w:rsidP="00571348">
            <w:pPr>
              <w:rPr>
                <w:lang w:eastAsia="hi-IN" w:bidi="hi-IN"/>
              </w:rPr>
            </w:pPr>
          </w:p>
        </w:tc>
      </w:tr>
      <w:tr w:rsidR="00F235C8" w:rsidRPr="004F16BE" w14:paraId="1DD44ECD" w14:textId="77777777" w:rsidTr="002076D4">
        <w:trPr>
          <w:trHeight w:val="424"/>
        </w:trPr>
        <w:tc>
          <w:tcPr>
            <w:tcW w:w="756" w:type="dxa"/>
            <w:shd w:val="clear" w:color="auto" w:fill="auto"/>
          </w:tcPr>
          <w:p w14:paraId="604A98D4" w14:textId="77777777" w:rsidR="00F235C8" w:rsidRPr="004F16BE" w:rsidRDefault="00F235C8" w:rsidP="002076D4">
            <w:pPr>
              <w:spacing w:after="120"/>
            </w:pPr>
            <w:r w:rsidRPr="004F16BE">
              <w:t>7</w:t>
            </w:r>
            <w:r>
              <w:t xml:space="preserve">.1.3. </w:t>
            </w:r>
          </w:p>
        </w:tc>
        <w:tc>
          <w:tcPr>
            <w:tcW w:w="3545" w:type="dxa"/>
            <w:shd w:val="clear" w:color="auto" w:fill="auto"/>
          </w:tcPr>
          <w:p w14:paraId="28D5DA27" w14:textId="77777777" w:rsidR="00F235C8" w:rsidRPr="00EC3051" w:rsidRDefault="00F235C8" w:rsidP="002076D4">
            <w:pPr>
              <w:pStyle w:val="Tekstpodstawowy"/>
              <w:rPr>
                <w:b/>
              </w:rPr>
            </w:pPr>
            <w:r w:rsidRPr="00EC3051">
              <w:rPr>
                <w:b/>
              </w:rPr>
              <w:t>Zdolność zawodowa;</w:t>
            </w:r>
          </w:p>
          <w:p w14:paraId="2F1EDB8B" w14:textId="77777777" w:rsidR="00F235C8" w:rsidRPr="001F3A0D" w:rsidRDefault="00F235C8" w:rsidP="002076D4">
            <w:pPr>
              <w:pStyle w:val="Tekstpodstawowy"/>
              <w:rPr>
                <w:b/>
              </w:rPr>
            </w:pPr>
            <w:r w:rsidRPr="00EC3051">
              <w:t xml:space="preserve">W zakresie </w:t>
            </w:r>
            <w:r w:rsidRPr="00EC3051">
              <w:rPr>
                <w:b/>
              </w:rPr>
              <w:t>zdolności zaw</w:t>
            </w:r>
            <w:r>
              <w:rPr>
                <w:b/>
              </w:rPr>
              <w:t xml:space="preserve">odowej: </w:t>
            </w:r>
            <w:r w:rsidRPr="00EC3051">
              <w:rPr>
                <w:b/>
              </w:rPr>
              <w:t xml:space="preserve">Doświadczenie zawodowe </w:t>
            </w:r>
            <w:r w:rsidRPr="00EC3051">
              <w:t xml:space="preserve">– wg opisu </w:t>
            </w:r>
            <w:r>
              <w:t>Rozdziału IV</w:t>
            </w:r>
            <w:r w:rsidRPr="00EC3051">
              <w:t xml:space="preserve"> ppkt 1.3.2</w:t>
            </w:r>
            <w:r>
              <w:t>.1 SIWZ</w:t>
            </w:r>
          </w:p>
        </w:tc>
        <w:tc>
          <w:tcPr>
            <w:tcW w:w="4560" w:type="dxa"/>
            <w:shd w:val="clear" w:color="auto" w:fill="auto"/>
          </w:tcPr>
          <w:p w14:paraId="4DD92103" w14:textId="77777777" w:rsidR="00F235C8" w:rsidRPr="00571348" w:rsidRDefault="00571348" w:rsidP="00571348">
            <w:pPr>
              <w:rPr>
                <w:rFonts w:eastAsiaTheme="minorHAnsi"/>
                <w:szCs w:val="24"/>
              </w:rPr>
            </w:pPr>
            <w:r w:rsidRPr="00571348">
              <w:rPr>
                <w:b/>
                <w:color w:val="0F6FC6" w:themeColor="accent1"/>
                <w:szCs w:val="24"/>
              </w:rPr>
              <w:t>Wykaz usług</w:t>
            </w:r>
            <w:r w:rsidRPr="00571348">
              <w:rPr>
                <w:szCs w:val="24"/>
              </w:rPr>
              <w:t xml:space="preserve">, a w przypadku </w:t>
            </w:r>
            <w:r w:rsidRPr="00571348">
              <w:rPr>
                <w:rFonts w:eastAsiaTheme="minorHAnsi"/>
                <w:szCs w:val="24"/>
              </w:rPr>
              <w:t xml:space="preserve">świadczeń okresowych lub ciągłych również wykonywanych, w okresie ostatnich </w:t>
            </w:r>
            <w:r w:rsidRPr="00571348">
              <w:rPr>
                <w:rFonts w:eastAsiaTheme="minorHAnsi"/>
                <w:b/>
                <w:color w:val="0F6FC6" w:themeColor="accent1"/>
                <w:szCs w:val="24"/>
              </w:rPr>
              <w:t>5 lat</w:t>
            </w:r>
            <w:r w:rsidRPr="00571348">
              <w:rPr>
                <w:rFonts w:eastAsiaTheme="minorHAnsi"/>
                <w:color w:val="0F6FC6" w:themeColor="accent1"/>
                <w:szCs w:val="24"/>
              </w:rPr>
              <w:t xml:space="preserve"> </w:t>
            </w:r>
            <w:r w:rsidRPr="00571348">
              <w:rPr>
                <w:rFonts w:eastAsiaTheme="minorHAnsi"/>
                <w:szCs w:val="24"/>
              </w:rPr>
              <w:t>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w:t>
            </w:r>
            <w:r>
              <w:rPr>
                <w:rFonts w:eastAsiaTheme="minorHAnsi"/>
                <w:szCs w:val="24"/>
              </w:rPr>
              <w:t xml:space="preserve"> </w:t>
            </w:r>
            <w:r w:rsidRPr="00571348">
              <w:rPr>
                <w:rFonts w:eastAsiaTheme="minorHAnsi"/>
                <w:szCs w:val="24"/>
              </w:rPr>
              <w:t>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tc>
      </w:tr>
      <w:tr w:rsidR="00F235C8" w:rsidRPr="004F16BE" w14:paraId="69230AEE" w14:textId="77777777" w:rsidTr="002076D4">
        <w:tc>
          <w:tcPr>
            <w:tcW w:w="756" w:type="dxa"/>
            <w:shd w:val="clear" w:color="auto" w:fill="auto"/>
          </w:tcPr>
          <w:p w14:paraId="74DFD8B9" w14:textId="77777777" w:rsidR="00F235C8" w:rsidRPr="00EC3051" w:rsidRDefault="00F235C8" w:rsidP="002076D4">
            <w:pPr>
              <w:pStyle w:val="Tekstpodstawowy26"/>
              <w:spacing w:line="240" w:lineRule="auto"/>
              <w:jc w:val="both"/>
              <w:rPr>
                <w:szCs w:val="24"/>
                <w:lang w:val="pl-PL"/>
              </w:rPr>
            </w:pPr>
            <w:r w:rsidRPr="00EC3051">
              <w:rPr>
                <w:szCs w:val="24"/>
                <w:lang w:val="pl-PL"/>
              </w:rPr>
              <w:t>7</w:t>
            </w:r>
            <w:r w:rsidRPr="00EC3051">
              <w:rPr>
                <w:szCs w:val="24"/>
              </w:rPr>
              <w:t>.1.</w:t>
            </w:r>
            <w:r>
              <w:rPr>
                <w:szCs w:val="24"/>
                <w:lang w:val="pl-PL"/>
              </w:rPr>
              <w:t>4</w:t>
            </w:r>
            <w:r w:rsidRPr="00EC3051">
              <w:rPr>
                <w:szCs w:val="24"/>
              </w:rPr>
              <w:t xml:space="preserve">. </w:t>
            </w:r>
            <w:r w:rsidRPr="00EC3051">
              <w:rPr>
                <w:szCs w:val="24"/>
                <w:lang w:val="pl-PL"/>
              </w:rPr>
              <w:t xml:space="preserve"> </w:t>
            </w:r>
          </w:p>
        </w:tc>
        <w:tc>
          <w:tcPr>
            <w:tcW w:w="3545" w:type="dxa"/>
            <w:shd w:val="clear" w:color="auto" w:fill="auto"/>
          </w:tcPr>
          <w:p w14:paraId="4A8A31A2" w14:textId="77777777" w:rsidR="00F235C8" w:rsidRPr="00EC3051" w:rsidRDefault="00F235C8" w:rsidP="002076D4">
            <w:pPr>
              <w:pStyle w:val="Tekstpodstawowy"/>
              <w:rPr>
                <w:b/>
              </w:rPr>
            </w:pPr>
            <w:r w:rsidRPr="00EC3051">
              <w:rPr>
                <w:b/>
              </w:rPr>
              <w:t>Zdolność zawodowa;</w:t>
            </w:r>
          </w:p>
          <w:p w14:paraId="329EFA94" w14:textId="77777777" w:rsidR="00F235C8" w:rsidRDefault="00F235C8" w:rsidP="002076D4">
            <w:pPr>
              <w:spacing w:after="120"/>
            </w:pPr>
          </w:p>
          <w:p w14:paraId="17FFDABB" w14:textId="77777777" w:rsidR="00F235C8" w:rsidRPr="00EC3051" w:rsidRDefault="00F235C8" w:rsidP="002076D4">
            <w:pPr>
              <w:spacing w:after="120"/>
              <w:rPr>
                <w:b/>
                <w:color w:val="7030A0"/>
              </w:rPr>
            </w:pPr>
            <w:r>
              <w:t xml:space="preserve">W zakresie </w:t>
            </w:r>
            <w:r>
              <w:rPr>
                <w:b/>
              </w:rPr>
              <w:t xml:space="preserve">zdolności zawodowej: </w:t>
            </w:r>
            <w:r w:rsidRPr="00EC3051">
              <w:rPr>
                <w:b/>
              </w:rPr>
              <w:t xml:space="preserve">Kwalifikacje zawodowe </w:t>
            </w:r>
            <w:r>
              <w:t xml:space="preserve">– wg opisu </w:t>
            </w:r>
            <w:r w:rsidRPr="00DA0259">
              <w:rPr>
                <w:color w:val="000000"/>
              </w:rPr>
              <w:t>pkt IV</w:t>
            </w:r>
            <w:r>
              <w:t xml:space="preserve"> ppkt 1.3.2.2 SIWZ</w:t>
            </w:r>
          </w:p>
        </w:tc>
        <w:tc>
          <w:tcPr>
            <w:tcW w:w="4560" w:type="dxa"/>
            <w:shd w:val="clear" w:color="auto" w:fill="auto"/>
          </w:tcPr>
          <w:p w14:paraId="4D76FF0A" w14:textId="77777777" w:rsidR="00F235C8" w:rsidRPr="002A35CE" w:rsidRDefault="00F235C8" w:rsidP="002076D4">
            <w:pPr>
              <w:adjustRightInd w:val="0"/>
              <w:ind w:left="94"/>
              <w:rPr>
                <w:b/>
                <w:bCs/>
                <w:color w:val="000000"/>
              </w:rPr>
            </w:pPr>
            <w:r w:rsidRPr="00C20DBB">
              <w:rPr>
                <w:b/>
                <w:color w:val="1E7FA2"/>
              </w:rPr>
              <w:t xml:space="preserve">Wykaz osób, </w:t>
            </w:r>
            <w:r w:rsidRPr="001A6F5A">
              <w:rPr>
                <w:color w:val="000000"/>
              </w:rPr>
              <w:t xml:space="preserve">skierowanych przez Wykonawcę do realizacji zamówienia publicznego, w szczególności odpowiedzialnych </w:t>
            </w:r>
            <w:r w:rsidRPr="002A35CE">
              <w:rPr>
                <w:b/>
                <w:color w:val="000000"/>
              </w:rPr>
              <w:t>za świadczenie usług</w:t>
            </w:r>
            <w:r>
              <w:rPr>
                <w:b/>
                <w:color w:val="000000"/>
              </w:rPr>
              <w:t xml:space="preserve"> </w:t>
            </w:r>
            <w:r w:rsidRPr="001A6F5A">
              <w:rPr>
                <w:color w:val="000000"/>
              </w:rPr>
              <w:t xml:space="preserve">wraz z informacjami na temat ich </w:t>
            </w:r>
            <w:r w:rsidRPr="002A35CE">
              <w:rPr>
                <w:b/>
                <w:color w:val="000000"/>
              </w:rPr>
              <w:t>kwalifikacji zawodowych, uprawnień, doświadczenia i wykształcenia niezbędnych</w:t>
            </w:r>
            <w:r w:rsidRPr="001A6F5A">
              <w:rPr>
                <w:color w:val="000000"/>
              </w:rPr>
              <w:t xml:space="preserve"> do wykonania zamówienia publicznego, a także </w:t>
            </w:r>
            <w:r w:rsidRPr="002A35CE">
              <w:rPr>
                <w:b/>
                <w:color w:val="000000"/>
              </w:rPr>
              <w:t>zakresu wykonywanych przez nie czynności</w:t>
            </w:r>
            <w:r w:rsidRPr="001A6F5A">
              <w:rPr>
                <w:color w:val="000000"/>
              </w:rPr>
              <w:t xml:space="preserve"> oraz informacją o </w:t>
            </w:r>
            <w:r w:rsidRPr="002A35CE">
              <w:rPr>
                <w:b/>
                <w:color w:val="000000"/>
              </w:rPr>
              <w:t>podstawie do dysponowania tymi osobami.</w:t>
            </w:r>
            <w:r w:rsidRPr="001A6F5A">
              <w:rPr>
                <w:color w:val="000000"/>
              </w:rPr>
              <w:t xml:space="preserve">  </w:t>
            </w:r>
          </w:p>
        </w:tc>
      </w:tr>
      <w:tr w:rsidR="00F235C8" w:rsidRPr="00EC3051" w14:paraId="5823463E" w14:textId="77777777" w:rsidTr="002076D4">
        <w:tc>
          <w:tcPr>
            <w:tcW w:w="756" w:type="dxa"/>
            <w:shd w:val="clear" w:color="auto" w:fill="auto"/>
          </w:tcPr>
          <w:p w14:paraId="006746AC" w14:textId="77777777" w:rsidR="00F235C8" w:rsidRPr="00EC3051" w:rsidRDefault="00F235C8" w:rsidP="002076D4">
            <w:pPr>
              <w:pStyle w:val="Tekstpodstawowy26"/>
              <w:spacing w:line="240" w:lineRule="auto"/>
              <w:jc w:val="both"/>
              <w:rPr>
                <w:szCs w:val="24"/>
                <w:lang w:val="pl-PL"/>
              </w:rPr>
            </w:pPr>
            <w:r w:rsidRPr="00EC3051">
              <w:rPr>
                <w:szCs w:val="24"/>
                <w:lang w:val="pl-PL"/>
              </w:rPr>
              <w:t>7</w:t>
            </w:r>
            <w:r w:rsidRPr="00EC3051">
              <w:rPr>
                <w:szCs w:val="24"/>
              </w:rPr>
              <w:t>.1.</w:t>
            </w:r>
            <w:r>
              <w:rPr>
                <w:szCs w:val="24"/>
                <w:lang w:val="pl-PL"/>
              </w:rPr>
              <w:t>5</w:t>
            </w:r>
            <w:r w:rsidRPr="00EC3051">
              <w:rPr>
                <w:szCs w:val="24"/>
              </w:rPr>
              <w:t xml:space="preserve">. </w:t>
            </w:r>
            <w:r w:rsidRPr="00EC3051">
              <w:rPr>
                <w:szCs w:val="24"/>
                <w:lang w:val="pl-PL"/>
              </w:rPr>
              <w:t xml:space="preserve"> </w:t>
            </w:r>
          </w:p>
        </w:tc>
        <w:tc>
          <w:tcPr>
            <w:tcW w:w="3545" w:type="dxa"/>
            <w:shd w:val="clear" w:color="auto" w:fill="auto"/>
          </w:tcPr>
          <w:p w14:paraId="150EF1C7" w14:textId="77777777" w:rsidR="00F235C8" w:rsidRPr="00EC3051" w:rsidRDefault="00F235C8" w:rsidP="002076D4">
            <w:pPr>
              <w:pStyle w:val="Tekstpodstawowy"/>
              <w:rPr>
                <w:b/>
              </w:rPr>
            </w:pPr>
            <w:r w:rsidRPr="00EC3051">
              <w:rPr>
                <w:b/>
              </w:rPr>
              <w:t>Zdolność techniczna;</w:t>
            </w:r>
          </w:p>
          <w:p w14:paraId="795E2918" w14:textId="77777777" w:rsidR="00F235C8" w:rsidRPr="002A714F" w:rsidRDefault="00F235C8" w:rsidP="002076D4">
            <w:pPr>
              <w:pStyle w:val="Tekstpodstawowy"/>
              <w:ind w:left="-51"/>
            </w:pPr>
            <w:r w:rsidRPr="00EC3051">
              <w:t xml:space="preserve">W zakresie </w:t>
            </w:r>
            <w:r w:rsidRPr="00EC3051">
              <w:rPr>
                <w:b/>
              </w:rPr>
              <w:t>zdolności technicznej</w:t>
            </w:r>
            <w:r w:rsidRPr="00EC3051">
              <w:t xml:space="preserve"> Wykonawca winien dysponować sprzętem i środkami transportu wymienionymi w tabeli w punkcie </w:t>
            </w:r>
            <w:r w:rsidRPr="00DA0259">
              <w:t>IV</w:t>
            </w:r>
            <w:r>
              <w:rPr>
                <w:color w:val="0070C0"/>
              </w:rPr>
              <w:t xml:space="preserve"> </w:t>
            </w:r>
            <w:r w:rsidRPr="00EC3051">
              <w:t xml:space="preserve">ppkt 1.3.1 </w:t>
            </w:r>
            <w:r>
              <w:t>SIWZ</w:t>
            </w:r>
          </w:p>
        </w:tc>
        <w:tc>
          <w:tcPr>
            <w:tcW w:w="4560" w:type="dxa"/>
            <w:shd w:val="clear" w:color="auto" w:fill="auto"/>
          </w:tcPr>
          <w:p w14:paraId="2C5B8911" w14:textId="77777777" w:rsidR="00053041" w:rsidRPr="0072691C" w:rsidRDefault="00053041" w:rsidP="00053041">
            <w:pPr>
              <w:pStyle w:val="11"/>
              <w:spacing w:after="120"/>
              <w:ind w:left="94" w:firstLine="0"/>
              <w:rPr>
                <w:color w:val="FF0000"/>
              </w:rPr>
            </w:pPr>
            <w:r w:rsidRPr="0072691C">
              <w:rPr>
                <w:color w:val="FF0000"/>
                <w:szCs w:val="24"/>
              </w:rPr>
              <w:t>Zamawiający nie precyzuje w tym zakresie szczególnych wymagań.</w:t>
            </w:r>
          </w:p>
          <w:p w14:paraId="4EA62D43" w14:textId="77777777" w:rsidR="00F235C8" w:rsidRPr="00DC7327" w:rsidRDefault="00F235C8" w:rsidP="002076D4">
            <w:pPr>
              <w:pStyle w:val="Tekstpodstawowy26"/>
              <w:spacing w:line="240" w:lineRule="auto"/>
              <w:jc w:val="both"/>
              <w:rPr>
                <w:bCs/>
                <w:color w:val="00B050"/>
                <w:szCs w:val="24"/>
                <w:lang w:val="pl-PL"/>
              </w:rPr>
            </w:pPr>
          </w:p>
        </w:tc>
      </w:tr>
    </w:tbl>
    <w:p w14:paraId="5C4AAFBC" w14:textId="77777777" w:rsidR="00272EC8" w:rsidRPr="00272EC8" w:rsidRDefault="00272EC8" w:rsidP="00272EC8">
      <w:pPr>
        <w:pStyle w:val="Lista2"/>
        <w:tabs>
          <w:tab w:val="clear" w:pos="9639"/>
          <w:tab w:val="left" w:pos="851"/>
        </w:tabs>
        <w:spacing w:before="120" w:line="240" w:lineRule="auto"/>
        <w:ind w:left="1440"/>
        <w:rPr>
          <w:rFonts w:ascii="Calibri" w:hAnsi="Calibri" w:cs="Calibri"/>
          <w:color w:val="002060"/>
          <w:w w:val="100"/>
          <w:sz w:val="22"/>
          <w:szCs w:val="22"/>
        </w:rPr>
      </w:pPr>
    </w:p>
    <w:p w14:paraId="384498C3" w14:textId="77777777" w:rsidR="00053041" w:rsidRPr="00053041" w:rsidRDefault="00053041" w:rsidP="00390E63">
      <w:pPr>
        <w:pStyle w:val="Lista2"/>
        <w:numPr>
          <w:ilvl w:val="0"/>
          <w:numId w:val="46"/>
        </w:numPr>
        <w:tabs>
          <w:tab w:val="clear" w:pos="9639"/>
          <w:tab w:val="left" w:pos="851"/>
        </w:tabs>
        <w:spacing w:before="120" w:line="240" w:lineRule="auto"/>
        <w:rPr>
          <w:rFonts w:ascii="Calibri" w:hAnsi="Calibri" w:cs="Calibri"/>
          <w:color w:val="002060"/>
          <w:w w:val="100"/>
          <w:sz w:val="22"/>
          <w:szCs w:val="22"/>
        </w:rPr>
      </w:pPr>
      <w:r w:rsidRPr="00053041">
        <w:rPr>
          <w:b/>
          <w:color w:val="002060"/>
          <w:kern w:val="24"/>
        </w:rPr>
        <w:t xml:space="preserve">W celu POTWIERDZENIA BRAKU PODSTAW DO WYKLUCZENIA Wykonawcy </w:t>
      </w:r>
      <w:r w:rsidRPr="00053041">
        <w:rPr>
          <w:b/>
          <w:color w:val="002060"/>
          <w:kern w:val="24"/>
        </w:rPr>
        <w:br/>
        <w:t>z udziału w postępowaniu:</w:t>
      </w:r>
    </w:p>
    <w:tbl>
      <w:tblPr>
        <w:tblpPr w:leftFromText="141" w:rightFromText="141" w:vertAnchor="text" w:tblpXSpec="center" w:tblpY="1"/>
        <w:tblOverlap w:val="never"/>
        <w:tblW w:w="9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7"/>
        <w:gridCol w:w="2328"/>
        <w:gridCol w:w="2552"/>
        <w:gridCol w:w="4075"/>
      </w:tblGrid>
      <w:tr w:rsidR="00053041" w:rsidRPr="003449B1" w14:paraId="6420FFBE" w14:textId="77777777" w:rsidTr="002076D4">
        <w:tc>
          <w:tcPr>
            <w:tcW w:w="757" w:type="dxa"/>
            <w:shd w:val="clear" w:color="auto" w:fill="DEEAF6"/>
            <w:vAlign w:val="center"/>
          </w:tcPr>
          <w:p w14:paraId="3AA54609" w14:textId="77777777" w:rsidR="00053041" w:rsidRPr="00EC3051" w:rsidRDefault="00053041" w:rsidP="002076D4">
            <w:pPr>
              <w:pStyle w:val="Tekstpodstawowy25"/>
              <w:spacing w:line="240" w:lineRule="auto"/>
              <w:jc w:val="center"/>
              <w:rPr>
                <w:rFonts w:cs="Times New Roman"/>
                <w:b/>
                <w:color w:val="000000"/>
                <w:szCs w:val="24"/>
                <w:lang w:val="pl-PL"/>
              </w:rPr>
            </w:pPr>
            <w:r w:rsidRPr="00EC3051">
              <w:rPr>
                <w:rFonts w:cs="Times New Roman"/>
                <w:b/>
                <w:color w:val="000000"/>
                <w:szCs w:val="24"/>
                <w:lang w:val="pl-PL"/>
              </w:rPr>
              <w:t>L.p.</w:t>
            </w:r>
          </w:p>
        </w:tc>
        <w:tc>
          <w:tcPr>
            <w:tcW w:w="2328" w:type="dxa"/>
            <w:shd w:val="clear" w:color="auto" w:fill="DEEAF6"/>
            <w:vAlign w:val="center"/>
          </w:tcPr>
          <w:p w14:paraId="717C8EE6" w14:textId="77777777" w:rsidR="00053041" w:rsidRPr="00EC3051" w:rsidRDefault="00053041" w:rsidP="002076D4">
            <w:pPr>
              <w:pStyle w:val="Tekstpodstawowy25"/>
              <w:spacing w:line="240" w:lineRule="auto"/>
              <w:jc w:val="center"/>
              <w:rPr>
                <w:b/>
                <w:color w:val="000000"/>
                <w:szCs w:val="24"/>
                <w:lang w:val="pl-PL"/>
              </w:rPr>
            </w:pPr>
            <w:r w:rsidRPr="00EC3051">
              <w:rPr>
                <w:b/>
                <w:color w:val="000000"/>
                <w:szCs w:val="24"/>
                <w:lang w:val="pl-PL"/>
              </w:rPr>
              <w:t xml:space="preserve">Artykuł ustawy </w:t>
            </w:r>
            <w:proofErr w:type="spellStart"/>
            <w:r w:rsidRPr="00EC3051">
              <w:rPr>
                <w:b/>
                <w:color w:val="000000"/>
                <w:szCs w:val="24"/>
                <w:lang w:val="pl-PL"/>
              </w:rPr>
              <w:t>Pzp</w:t>
            </w:r>
            <w:proofErr w:type="spellEnd"/>
            <w:r w:rsidRPr="00EC3051">
              <w:rPr>
                <w:b/>
                <w:color w:val="000000"/>
                <w:szCs w:val="24"/>
                <w:lang w:val="pl-PL"/>
              </w:rPr>
              <w:t xml:space="preserve"> z dnia 29 stycznia 2004r.</w:t>
            </w:r>
          </w:p>
        </w:tc>
        <w:tc>
          <w:tcPr>
            <w:tcW w:w="2552" w:type="dxa"/>
            <w:shd w:val="clear" w:color="auto" w:fill="DEEAF6"/>
            <w:vAlign w:val="center"/>
          </w:tcPr>
          <w:p w14:paraId="52830045" w14:textId="77777777" w:rsidR="00053041" w:rsidRPr="00EC3051" w:rsidRDefault="00053041" w:rsidP="002076D4">
            <w:pPr>
              <w:pStyle w:val="Tekstpodstawowy25"/>
              <w:spacing w:line="240" w:lineRule="auto"/>
              <w:jc w:val="center"/>
              <w:rPr>
                <w:rFonts w:cs="Times New Roman"/>
                <w:b/>
                <w:color w:val="000000"/>
                <w:szCs w:val="24"/>
                <w:lang w:val="pl-PL"/>
              </w:rPr>
            </w:pPr>
            <w:r w:rsidRPr="00EC3051">
              <w:rPr>
                <w:rFonts w:cs="Times New Roman"/>
                <w:b/>
                <w:color w:val="000000"/>
                <w:szCs w:val="24"/>
                <w:lang w:val="pl-PL"/>
              </w:rPr>
              <w:t xml:space="preserve">Paragraf Rozporządzenia </w:t>
            </w:r>
            <w:r w:rsidRPr="00EC3051">
              <w:rPr>
                <w:b/>
                <w:szCs w:val="24"/>
              </w:rPr>
              <w:t xml:space="preserve">Ministra Rozwoju </w:t>
            </w:r>
            <w:r w:rsidRPr="00EC3051">
              <w:rPr>
                <w:b/>
                <w:szCs w:val="24"/>
              </w:rPr>
              <w:br/>
              <w:t>z dnia 26 lipca 2016r.</w:t>
            </w:r>
          </w:p>
        </w:tc>
        <w:tc>
          <w:tcPr>
            <w:tcW w:w="4075" w:type="dxa"/>
            <w:shd w:val="clear" w:color="auto" w:fill="DEEAF6"/>
            <w:vAlign w:val="center"/>
          </w:tcPr>
          <w:p w14:paraId="06AE3481" w14:textId="77777777" w:rsidR="00053041" w:rsidRPr="00EC3051" w:rsidRDefault="00053041" w:rsidP="002076D4">
            <w:pPr>
              <w:pStyle w:val="Tekstpodstawowy25"/>
              <w:spacing w:line="240" w:lineRule="auto"/>
              <w:jc w:val="center"/>
              <w:rPr>
                <w:rFonts w:cs="Times New Roman"/>
                <w:b/>
                <w:color w:val="000000"/>
                <w:szCs w:val="24"/>
                <w:lang w:val="pl-PL"/>
              </w:rPr>
            </w:pPr>
            <w:r w:rsidRPr="00EC3051">
              <w:rPr>
                <w:rFonts w:cs="Times New Roman"/>
                <w:b/>
                <w:color w:val="000000"/>
                <w:szCs w:val="24"/>
                <w:lang w:val="pl-PL"/>
              </w:rPr>
              <w:t>Dokument – opis</w:t>
            </w:r>
          </w:p>
        </w:tc>
      </w:tr>
      <w:tr w:rsidR="00053041" w:rsidRPr="003449B1" w14:paraId="36FE5651" w14:textId="77777777" w:rsidTr="002076D4">
        <w:tc>
          <w:tcPr>
            <w:tcW w:w="757" w:type="dxa"/>
            <w:shd w:val="clear" w:color="auto" w:fill="auto"/>
            <w:vAlign w:val="center"/>
          </w:tcPr>
          <w:p w14:paraId="610015C8" w14:textId="77777777" w:rsidR="00053041" w:rsidRPr="00EC3051" w:rsidRDefault="00053041" w:rsidP="002076D4">
            <w:pPr>
              <w:pStyle w:val="Tekstpodstawowy25"/>
              <w:spacing w:line="240" w:lineRule="auto"/>
              <w:jc w:val="center"/>
              <w:rPr>
                <w:rFonts w:cs="Times New Roman"/>
                <w:szCs w:val="24"/>
                <w:lang w:val="pl-PL"/>
              </w:rPr>
            </w:pPr>
            <w:r w:rsidRPr="00EC3051">
              <w:rPr>
                <w:rFonts w:cs="Times New Roman"/>
                <w:szCs w:val="24"/>
                <w:lang w:val="pl-PL"/>
              </w:rPr>
              <w:t>7</w:t>
            </w:r>
            <w:r w:rsidRPr="00EC3051">
              <w:rPr>
                <w:rFonts w:cs="Times New Roman"/>
                <w:szCs w:val="24"/>
              </w:rPr>
              <w:t>.2.1.</w:t>
            </w:r>
          </w:p>
        </w:tc>
        <w:tc>
          <w:tcPr>
            <w:tcW w:w="2328" w:type="dxa"/>
            <w:shd w:val="clear" w:color="auto" w:fill="auto"/>
            <w:vAlign w:val="center"/>
          </w:tcPr>
          <w:p w14:paraId="5B5079DD" w14:textId="77777777" w:rsidR="00053041" w:rsidRPr="00EC3051" w:rsidRDefault="00053041" w:rsidP="002076D4">
            <w:pPr>
              <w:pStyle w:val="Tekstpodstawowy25"/>
              <w:spacing w:line="240" w:lineRule="auto"/>
              <w:jc w:val="center"/>
              <w:rPr>
                <w:rFonts w:cs="Times New Roman"/>
                <w:b/>
                <w:color w:val="7030A0"/>
                <w:szCs w:val="24"/>
              </w:rPr>
            </w:pPr>
            <w:r>
              <w:t>art. 24 ust. 5 pkt. 1</w:t>
            </w:r>
          </w:p>
        </w:tc>
        <w:tc>
          <w:tcPr>
            <w:tcW w:w="2552" w:type="dxa"/>
            <w:shd w:val="clear" w:color="auto" w:fill="auto"/>
            <w:vAlign w:val="center"/>
          </w:tcPr>
          <w:p w14:paraId="395FF5D1" w14:textId="77777777" w:rsidR="00053041" w:rsidRPr="00EC3051" w:rsidRDefault="00053041" w:rsidP="002076D4">
            <w:pPr>
              <w:jc w:val="center"/>
              <w:rPr>
                <w:color w:val="000000"/>
              </w:rPr>
            </w:pPr>
            <w:r w:rsidRPr="00EC3051">
              <w:rPr>
                <w:color w:val="000000"/>
              </w:rPr>
              <w:t>§ 5 pkt 4</w:t>
            </w:r>
          </w:p>
        </w:tc>
        <w:tc>
          <w:tcPr>
            <w:tcW w:w="4075" w:type="dxa"/>
            <w:shd w:val="clear" w:color="auto" w:fill="auto"/>
            <w:vAlign w:val="center"/>
          </w:tcPr>
          <w:p w14:paraId="3166274C" w14:textId="77777777" w:rsidR="00053041" w:rsidRPr="00EC3051" w:rsidRDefault="00053041" w:rsidP="002076D4">
            <w:pPr>
              <w:pStyle w:val="Tekstpodstawowy25"/>
              <w:spacing w:line="240" w:lineRule="auto"/>
              <w:jc w:val="both"/>
              <w:rPr>
                <w:rFonts w:cs="Times New Roman"/>
                <w:szCs w:val="24"/>
                <w:lang w:val="pl-PL"/>
              </w:rPr>
            </w:pPr>
            <w:r w:rsidRPr="00C20DBB">
              <w:rPr>
                <w:rFonts w:cs="Times New Roman"/>
                <w:b/>
                <w:color w:val="1E7FA2"/>
                <w:szCs w:val="24"/>
              </w:rPr>
              <w:t xml:space="preserve">Odpis z właściwego rejestru lub </w:t>
            </w:r>
            <w:r w:rsidRPr="00C20DBB">
              <w:rPr>
                <w:rFonts w:cs="Times New Roman"/>
                <w:b/>
                <w:color w:val="1E7FA2"/>
                <w:szCs w:val="24"/>
              </w:rPr>
              <w:br/>
              <w:t xml:space="preserve">z centralnej ewidencji i informacji </w:t>
            </w:r>
            <w:r w:rsidRPr="00C20DBB">
              <w:rPr>
                <w:rFonts w:cs="Times New Roman"/>
                <w:b/>
                <w:color w:val="1E7FA2"/>
                <w:szCs w:val="24"/>
              </w:rPr>
              <w:br/>
              <w:t>o działalności gospodarczej</w:t>
            </w:r>
            <w:r w:rsidRPr="00EC3051">
              <w:rPr>
                <w:rFonts w:cs="Times New Roman"/>
                <w:szCs w:val="24"/>
              </w:rPr>
              <w:t xml:space="preserve">, jeżeli odrębne przepisy wymagają wpisu do rejestru lub ewidencji, w celu wykazania braku podstaw do wykluczenia na podstawie art. 24 ust. 5 pkt 1 ustawy </w:t>
            </w:r>
            <w:proofErr w:type="spellStart"/>
            <w:r w:rsidRPr="00EC3051">
              <w:rPr>
                <w:rFonts w:cs="Times New Roman"/>
                <w:szCs w:val="24"/>
              </w:rPr>
              <w:t>Pzp</w:t>
            </w:r>
            <w:proofErr w:type="spellEnd"/>
            <w:r w:rsidRPr="00EC3051">
              <w:rPr>
                <w:rFonts w:cs="Times New Roman"/>
                <w:szCs w:val="24"/>
              </w:rPr>
              <w:t>;</w:t>
            </w:r>
          </w:p>
        </w:tc>
      </w:tr>
      <w:tr w:rsidR="00053041" w:rsidRPr="003449B1" w14:paraId="5C15DC1C" w14:textId="77777777" w:rsidTr="002076D4">
        <w:tc>
          <w:tcPr>
            <w:tcW w:w="757" w:type="dxa"/>
            <w:shd w:val="clear" w:color="auto" w:fill="auto"/>
            <w:vAlign w:val="center"/>
          </w:tcPr>
          <w:p w14:paraId="564234BF" w14:textId="77777777" w:rsidR="00053041" w:rsidRPr="00EC3051" w:rsidRDefault="00053041" w:rsidP="002076D4">
            <w:pPr>
              <w:pStyle w:val="Tekstpodstawowy25"/>
              <w:spacing w:line="240" w:lineRule="auto"/>
              <w:jc w:val="center"/>
              <w:rPr>
                <w:rFonts w:cs="Times New Roman"/>
                <w:szCs w:val="24"/>
                <w:lang w:val="pl-PL"/>
              </w:rPr>
            </w:pPr>
            <w:r w:rsidRPr="00EC3051">
              <w:rPr>
                <w:rFonts w:cs="Times New Roman"/>
                <w:szCs w:val="24"/>
                <w:lang w:val="pl-PL"/>
              </w:rPr>
              <w:t>7</w:t>
            </w:r>
            <w:r w:rsidRPr="00EC3051">
              <w:rPr>
                <w:rFonts w:cs="Times New Roman"/>
                <w:szCs w:val="24"/>
              </w:rPr>
              <w:t>.2.</w:t>
            </w:r>
            <w:r>
              <w:rPr>
                <w:rFonts w:cs="Times New Roman"/>
                <w:szCs w:val="24"/>
                <w:lang w:val="pl-PL"/>
              </w:rPr>
              <w:t>2</w:t>
            </w:r>
            <w:r w:rsidRPr="00EC3051">
              <w:rPr>
                <w:rFonts w:cs="Times New Roman"/>
                <w:szCs w:val="24"/>
              </w:rPr>
              <w:t>.</w:t>
            </w:r>
          </w:p>
        </w:tc>
        <w:tc>
          <w:tcPr>
            <w:tcW w:w="2328" w:type="dxa"/>
            <w:shd w:val="clear" w:color="auto" w:fill="auto"/>
            <w:vAlign w:val="center"/>
          </w:tcPr>
          <w:p w14:paraId="44EE5CA0" w14:textId="77777777" w:rsidR="00053041" w:rsidRPr="00EC3051" w:rsidRDefault="00053041" w:rsidP="002076D4">
            <w:pPr>
              <w:pStyle w:val="Tekstpodstawowy25"/>
              <w:spacing w:line="240" w:lineRule="auto"/>
              <w:jc w:val="center"/>
              <w:rPr>
                <w:rFonts w:cs="Times New Roman"/>
                <w:b/>
                <w:color w:val="000000"/>
                <w:szCs w:val="24"/>
                <w:lang w:val="pl-PL"/>
              </w:rPr>
            </w:pPr>
            <w:r w:rsidRPr="00EC3051">
              <w:rPr>
                <w:color w:val="000000"/>
              </w:rPr>
              <w:t>art. 24 ust. 1 pkt. 13</w:t>
            </w:r>
            <w:r w:rsidRPr="00EC3051">
              <w:rPr>
                <w:color w:val="000000"/>
                <w:lang w:val="pl-PL"/>
              </w:rPr>
              <w:t>, 14, 21</w:t>
            </w:r>
          </w:p>
        </w:tc>
        <w:tc>
          <w:tcPr>
            <w:tcW w:w="2552" w:type="dxa"/>
            <w:shd w:val="clear" w:color="auto" w:fill="auto"/>
            <w:vAlign w:val="center"/>
          </w:tcPr>
          <w:p w14:paraId="07644CC8" w14:textId="77777777" w:rsidR="00053041" w:rsidRPr="00EC3051" w:rsidRDefault="00053041" w:rsidP="002076D4">
            <w:pPr>
              <w:pStyle w:val="Tekstpodstawowy25"/>
              <w:spacing w:line="240" w:lineRule="auto"/>
              <w:jc w:val="center"/>
              <w:rPr>
                <w:rFonts w:cs="Times New Roman"/>
                <w:b/>
                <w:color w:val="000000"/>
                <w:szCs w:val="24"/>
                <w:lang w:val="pl-PL"/>
              </w:rPr>
            </w:pPr>
            <w:r w:rsidRPr="00EC3051">
              <w:rPr>
                <w:color w:val="000000"/>
              </w:rPr>
              <w:t>§ 5 pkt 1</w:t>
            </w:r>
          </w:p>
        </w:tc>
        <w:tc>
          <w:tcPr>
            <w:tcW w:w="4075" w:type="dxa"/>
            <w:shd w:val="clear" w:color="auto" w:fill="auto"/>
            <w:vAlign w:val="center"/>
          </w:tcPr>
          <w:p w14:paraId="2DE2424A" w14:textId="77777777" w:rsidR="00053041" w:rsidRPr="00EC3051" w:rsidRDefault="00053041" w:rsidP="002076D4">
            <w:pPr>
              <w:pStyle w:val="Tekstpodstawowy25"/>
              <w:spacing w:line="240" w:lineRule="auto"/>
              <w:jc w:val="both"/>
              <w:rPr>
                <w:rFonts w:cs="Times New Roman"/>
                <w:szCs w:val="24"/>
                <w:lang w:val="pl-PL"/>
              </w:rPr>
            </w:pPr>
            <w:r w:rsidRPr="00C20DBB">
              <w:rPr>
                <w:rFonts w:cs="Times New Roman"/>
                <w:b/>
                <w:color w:val="1E7FA2"/>
                <w:szCs w:val="24"/>
                <w:lang w:val="pl-PL"/>
              </w:rPr>
              <w:t>Info</w:t>
            </w:r>
            <w:r w:rsidRPr="00B46440">
              <w:rPr>
                <w:rFonts w:cs="Times New Roman"/>
                <w:b/>
                <w:color w:val="1E7FA2"/>
                <w:szCs w:val="24"/>
                <w:lang w:val="pl-PL"/>
              </w:rPr>
              <w:t>rmacji z Krajowego Rejestru Karnego</w:t>
            </w:r>
            <w:r w:rsidRPr="00EC3051">
              <w:rPr>
                <w:rFonts w:cs="Times New Roman"/>
                <w:szCs w:val="24"/>
                <w:lang w:val="pl-PL"/>
              </w:rPr>
              <w:t xml:space="preserve"> </w:t>
            </w:r>
            <w:r w:rsidRPr="00EC3051">
              <w:rPr>
                <w:rFonts w:cs="Times New Roman"/>
                <w:szCs w:val="24"/>
                <w:u w:val="single"/>
                <w:lang w:val="pl-PL"/>
              </w:rPr>
              <w:t>w zakresie określonym w art. 24 ust. 1 pkt 13, 14 i 21 ustawy</w:t>
            </w:r>
            <w:r w:rsidRPr="00EC3051">
              <w:rPr>
                <w:rFonts w:cs="Times New Roman"/>
                <w:szCs w:val="24"/>
                <w:lang w:val="pl-PL"/>
              </w:rPr>
              <w:t xml:space="preserve">, wystawionej nie wcześniej niż 6 miesięcy przed upływem terminu składania ofert albo wniosków </w:t>
            </w:r>
            <w:r w:rsidRPr="00EC3051">
              <w:rPr>
                <w:rFonts w:cs="Times New Roman"/>
                <w:szCs w:val="24"/>
                <w:lang w:val="pl-PL"/>
              </w:rPr>
              <w:br/>
              <w:t xml:space="preserve">o dopuszczenie do udziału </w:t>
            </w:r>
            <w:r w:rsidRPr="00EC3051">
              <w:rPr>
                <w:rFonts w:cs="Times New Roman"/>
                <w:szCs w:val="24"/>
                <w:lang w:val="pl-PL"/>
              </w:rPr>
              <w:br/>
            </w:r>
            <w:r w:rsidRPr="00545F47">
              <w:rPr>
                <w:rFonts w:cs="Times New Roman"/>
                <w:sz w:val="22"/>
                <w:szCs w:val="22"/>
                <w:lang w:val="pl-PL"/>
              </w:rPr>
              <w:t>w postępowaniu;</w:t>
            </w:r>
          </w:p>
        </w:tc>
      </w:tr>
      <w:tr w:rsidR="00053041" w:rsidRPr="003449B1" w14:paraId="486D7032" w14:textId="77777777" w:rsidTr="002076D4">
        <w:tc>
          <w:tcPr>
            <w:tcW w:w="757" w:type="dxa"/>
            <w:shd w:val="clear" w:color="auto" w:fill="auto"/>
            <w:vAlign w:val="center"/>
          </w:tcPr>
          <w:p w14:paraId="4DAA0619" w14:textId="77777777" w:rsidR="00053041" w:rsidRDefault="00053041" w:rsidP="002076D4">
            <w:pPr>
              <w:pStyle w:val="Tekstpodstawowy25"/>
              <w:spacing w:line="240" w:lineRule="auto"/>
              <w:jc w:val="center"/>
              <w:rPr>
                <w:rFonts w:cs="Times New Roman"/>
                <w:szCs w:val="24"/>
                <w:lang w:val="pl-PL"/>
              </w:rPr>
            </w:pPr>
          </w:p>
          <w:p w14:paraId="0EB8C474" w14:textId="77777777" w:rsidR="00053041" w:rsidRPr="00EC3051" w:rsidRDefault="00053041" w:rsidP="002076D4">
            <w:pPr>
              <w:pStyle w:val="Tekstpodstawowy25"/>
              <w:spacing w:line="240" w:lineRule="auto"/>
              <w:jc w:val="center"/>
              <w:rPr>
                <w:rFonts w:cs="Times New Roman"/>
                <w:szCs w:val="24"/>
                <w:lang w:val="pl-PL"/>
              </w:rPr>
            </w:pPr>
            <w:r w:rsidRPr="00EC3051">
              <w:rPr>
                <w:rFonts w:cs="Times New Roman"/>
                <w:szCs w:val="24"/>
                <w:lang w:val="pl-PL"/>
              </w:rPr>
              <w:t>7.2.</w:t>
            </w:r>
            <w:r>
              <w:rPr>
                <w:rFonts w:cs="Times New Roman"/>
                <w:szCs w:val="24"/>
                <w:lang w:val="pl-PL"/>
              </w:rPr>
              <w:t>3</w:t>
            </w:r>
            <w:r w:rsidRPr="00EC3051">
              <w:rPr>
                <w:rFonts w:cs="Times New Roman"/>
                <w:szCs w:val="24"/>
                <w:lang w:val="pl-PL"/>
              </w:rPr>
              <w:t>.</w:t>
            </w:r>
          </w:p>
        </w:tc>
        <w:tc>
          <w:tcPr>
            <w:tcW w:w="2328" w:type="dxa"/>
            <w:shd w:val="clear" w:color="auto" w:fill="auto"/>
            <w:vAlign w:val="center"/>
          </w:tcPr>
          <w:p w14:paraId="615541AC" w14:textId="77777777" w:rsidR="00053041" w:rsidRDefault="00053041" w:rsidP="002076D4">
            <w:pPr>
              <w:jc w:val="center"/>
            </w:pPr>
          </w:p>
          <w:p w14:paraId="1EC551C8" w14:textId="77777777" w:rsidR="00053041" w:rsidRDefault="00053041" w:rsidP="002076D4">
            <w:pPr>
              <w:jc w:val="center"/>
            </w:pPr>
            <w:r w:rsidRPr="00775201">
              <w:t xml:space="preserve">art. 24 ust. 5 pkt. </w:t>
            </w:r>
            <w:r>
              <w:t>8</w:t>
            </w:r>
          </w:p>
        </w:tc>
        <w:tc>
          <w:tcPr>
            <w:tcW w:w="2552" w:type="dxa"/>
            <w:shd w:val="clear" w:color="auto" w:fill="auto"/>
            <w:vAlign w:val="center"/>
          </w:tcPr>
          <w:p w14:paraId="12DF2785" w14:textId="77777777" w:rsidR="00053041" w:rsidRDefault="00053041" w:rsidP="002076D4">
            <w:pPr>
              <w:pStyle w:val="Tekstpodstawowy25"/>
              <w:spacing w:line="240" w:lineRule="auto"/>
              <w:jc w:val="center"/>
              <w:rPr>
                <w:color w:val="000000"/>
              </w:rPr>
            </w:pPr>
          </w:p>
          <w:p w14:paraId="15FBE632" w14:textId="77777777" w:rsidR="00053041" w:rsidRPr="002C3DC4" w:rsidRDefault="00053041" w:rsidP="002076D4">
            <w:pPr>
              <w:pStyle w:val="Tekstpodstawowy25"/>
              <w:spacing w:line="240" w:lineRule="auto"/>
              <w:jc w:val="center"/>
              <w:rPr>
                <w:color w:val="000000"/>
                <w:lang w:val="pl-PL"/>
              </w:rPr>
            </w:pPr>
            <w:r w:rsidRPr="00EC3051">
              <w:rPr>
                <w:color w:val="000000"/>
              </w:rPr>
              <w:t xml:space="preserve">§ 5 pkt </w:t>
            </w:r>
            <w:r>
              <w:rPr>
                <w:color w:val="000000"/>
                <w:lang w:val="pl-PL"/>
              </w:rPr>
              <w:t>2</w:t>
            </w:r>
          </w:p>
        </w:tc>
        <w:tc>
          <w:tcPr>
            <w:tcW w:w="4075" w:type="dxa"/>
            <w:shd w:val="clear" w:color="auto" w:fill="auto"/>
            <w:vAlign w:val="center"/>
          </w:tcPr>
          <w:p w14:paraId="7BBACD93" w14:textId="77777777" w:rsidR="00053041" w:rsidRPr="00C20DBB" w:rsidRDefault="00053041" w:rsidP="002076D4">
            <w:pPr>
              <w:pStyle w:val="Tekstpodstawowy25"/>
              <w:spacing w:line="240" w:lineRule="auto"/>
              <w:jc w:val="both"/>
              <w:rPr>
                <w:rFonts w:cs="Times New Roman"/>
                <w:b/>
                <w:color w:val="1E7FA2"/>
                <w:szCs w:val="24"/>
                <w:lang w:val="pl-PL"/>
              </w:rPr>
            </w:pPr>
            <w:r w:rsidRPr="00B46440">
              <w:rPr>
                <w:b/>
                <w:color w:val="1E7FA2"/>
                <w:lang w:val="pl-PL"/>
              </w:rPr>
              <w:t>Z</w:t>
            </w:r>
            <w:r w:rsidRPr="00B46440">
              <w:rPr>
                <w:b/>
                <w:color w:val="1E7FA2"/>
              </w:rPr>
              <w:t>aświadczenia właściwego naczelnika urzędu skarbowego</w:t>
            </w:r>
            <w:r w:rsidRPr="00E94F95">
              <w:rPr>
                <w:color w:val="7030A0"/>
              </w:rPr>
              <w:t xml:space="preserve"> </w:t>
            </w:r>
            <w:r>
              <w:t>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053041" w:rsidRPr="003449B1" w14:paraId="2A0C9BFE" w14:textId="77777777" w:rsidTr="002076D4">
        <w:tc>
          <w:tcPr>
            <w:tcW w:w="757" w:type="dxa"/>
            <w:shd w:val="clear" w:color="auto" w:fill="auto"/>
            <w:vAlign w:val="center"/>
          </w:tcPr>
          <w:p w14:paraId="2976084E" w14:textId="77777777" w:rsidR="00053041" w:rsidRPr="00EC3051" w:rsidRDefault="00053041" w:rsidP="002076D4">
            <w:pPr>
              <w:pStyle w:val="Tekstpodstawowy25"/>
              <w:spacing w:line="240" w:lineRule="auto"/>
              <w:jc w:val="center"/>
              <w:rPr>
                <w:rFonts w:cs="Times New Roman"/>
                <w:szCs w:val="24"/>
                <w:lang w:val="pl-PL"/>
              </w:rPr>
            </w:pPr>
            <w:r w:rsidRPr="00EC3051">
              <w:rPr>
                <w:rFonts w:cs="Times New Roman"/>
                <w:szCs w:val="24"/>
                <w:lang w:val="pl-PL"/>
              </w:rPr>
              <w:t>7.2.</w:t>
            </w:r>
            <w:r>
              <w:rPr>
                <w:rFonts w:cs="Times New Roman"/>
                <w:szCs w:val="24"/>
                <w:lang w:val="pl-PL"/>
              </w:rPr>
              <w:t>4</w:t>
            </w:r>
          </w:p>
        </w:tc>
        <w:tc>
          <w:tcPr>
            <w:tcW w:w="2328" w:type="dxa"/>
            <w:shd w:val="clear" w:color="auto" w:fill="auto"/>
            <w:vAlign w:val="center"/>
          </w:tcPr>
          <w:p w14:paraId="30295F85" w14:textId="77777777" w:rsidR="00053041" w:rsidRDefault="00053041" w:rsidP="002076D4">
            <w:pPr>
              <w:jc w:val="center"/>
            </w:pPr>
            <w:r w:rsidRPr="00775201">
              <w:t xml:space="preserve">art. 24 ust. 5 pkt. </w:t>
            </w:r>
            <w:r>
              <w:t>8</w:t>
            </w:r>
          </w:p>
        </w:tc>
        <w:tc>
          <w:tcPr>
            <w:tcW w:w="2552" w:type="dxa"/>
            <w:shd w:val="clear" w:color="auto" w:fill="auto"/>
            <w:vAlign w:val="center"/>
          </w:tcPr>
          <w:p w14:paraId="3E423A39" w14:textId="77777777" w:rsidR="00053041" w:rsidRPr="00EC3051" w:rsidRDefault="00053041" w:rsidP="002076D4">
            <w:pPr>
              <w:pStyle w:val="Tekstpodstawowy25"/>
              <w:spacing w:line="240" w:lineRule="auto"/>
              <w:jc w:val="center"/>
              <w:rPr>
                <w:color w:val="000000"/>
              </w:rPr>
            </w:pPr>
            <w:r w:rsidRPr="00EC3051">
              <w:rPr>
                <w:color w:val="000000"/>
              </w:rPr>
              <w:t xml:space="preserve">§ 5 pkt </w:t>
            </w:r>
            <w:r>
              <w:rPr>
                <w:color w:val="000000"/>
                <w:lang w:val="pl-PL"/>
              </w:rPr>
              <w:t>3</w:t>
            </w:r>
          </w:p>
        </w:tc>
        <w:tc>
          <w:tcPr>
            <w:tcW w:w="4075" w:type="dxa"/>
            <w:shd w:val="clear" w:color="auto" w:fill="auto"/>
            <w:vAlign w:val="center"/>
          </w:tcPr>
          <w:p w14:paraId="0DC06C6F" w14:textId="77777777" w:rsidR="00053041" w:rsidRPr="00F277AD" w:rsidRDefault="00053041" w:rsidP="00F277AD">
            <w:pPr>
              <w:pStyle w:val="2poziom"/>
              <w:jc w:val="both"/>
            </w:pPr>
            <w:r w:rsidRPr="00F277AD">
              <w:rPr>
                <w:b/>
                <w:color w:val="0070C0"/>
              </w:rPr>
              <w:t>Zaświadczenia właściwej terenowej jednostki organizacyjnej Zakładu Ubezpieczeń Społecznych lub Kasy Rolniczego Ubezpieczenia Społecznego</w:t>
            </w:r>
            <w:r w:rsidRPr="00F277AD">
              <w:rPr>
                <w:color w:val="0070C0"/>
              </w:rPr>
              <w:t xml:space="preserve"> </w:t>
            </w:r>
            <w:r w:rsidRPr="00F277AD">
              <w:t>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053041" w:rsidRPr="003449B1" w14:paraId="22BB0712" w14:textId="77777777" w:rsidTr="002076D4">
        <w:tc>
          <w:tcPr>
            <w:tcW w:w="757" w:type="dxa"/>
            <w:shd w:val="clear" w:color="auto" w:fill="auto"/>
            <w:vAlign w:val="center"/>
          </w:tcPr>
          <w:p w14:paraId="40C9258E" w14:textId="77777777" w:rsidR="00053041" w:rsidRPr="00EC3051" w:rsidRDefault="00053041" w:rsidP="002076D4">
            <w:pPr>
              <w:pStyle w:val="Tekstpodstawowy25"/>
              <w:spacing w:line="240" w:lineRule="auto"/>
              <w:jc w:val="center"/>
              <w:rPr>
                <w:rFonts w:cs="Times New Roman"/>
                <w:szCs w:val="24"/>
                <w:lang w:val="pl-PL"/>
              </w:rPr>
            </w:pPr>
            <w:r w:rsidRPr="00EC3051">
              <w:rPr>
                <w:rFonts w:cs="Times New Roman"/>
                <w:szCs w:val="24"/>
                <w:lang w:val="pl-PL"/>
              </w:rPr>
              <w:t>7.2.</w:t>
            </w:r>
            <w:r>
              <w:rPr>
                <w:rFonts w:cs="Times New Roman"/>
                <w:szCs w:val="24"/>
                <w:lang w:val="pl-PL"/>
              </w:rPr>
              <w:t>5</w:t>
            </w:r>
          </w:p>
        </w:tc>
        <w:tc>
          <w:tcPr>
            <w:tcW w:w="2328" w:type="dxa"/>
            <w:shd w:val="clear" w:color="auto" w:fill="auto"/>
            <w:vAlign w:val="center"/>
          </w:tcPr>
          <w:p w14:paraId="7FB2A0F5" w14:textId="77777777" w:rsidR="00053041" w:rsidRPr="00EC3051" w:rsidRDefault="00053041" w:rsidP="002076D4">
            <w:pPr>
              <w:pStyle w:val="Tekstpodstawowy25"/>
              <w:spacing w:line="240" w:lineRule="auto"/>
              <w:jc w:val="center"/>
              <w:rPr>
                <w:rFonts w:cs="Times New Roman"/>
                <w:b/>
                <w:color w:val="000000"/>
                <w:szCs w:val="24"/>
                <w:lang w:val="pl-PL"/>
              </w:rPr>
            </w:pPr>
            <w:r w:rsidRPr="00EC3051">
              <w:rPr>
                <w:color w:val="000000"/>
              </w:rPr>
              <w:t>art. 24 ust. 1 pkt. 15</w:t>
            </w:r>
          </w:p>
        </w:tc>
        <w:tc>
          <w:tcPr>
            <w:tcW w:w="2552" w:type="dxa"/>
            <w:shd w:val="clear" w:color="auto" w:fill="auto"/>
            <w:vAlign w:val="center"/>
          </w:tcPr>
          <w:p w14:paraId="02D5D82F" w14:textId="77777777" w:rsidR="00053041" w:rsidRPr="00EC3051" w:rsidRDefault="00053041" w:rsidP="002076D4">
            <w:pPr>
              <w:pStyle w:val="Tekstpodstawowy25"/>
              <w:spacing w:line="240" w:lineRule="auto"/>
              <w:jc w:val="center"/>
              <w:rPr>
                <w:rFonts w:cs="Times New Roman"/>
                <w:b/>
                <w:color w:val="000000"/>
                <w:szCs w:val="24"/>
                <w:lang w:val="pl-PL"/>
              </w:rPr>
            </w:pPr>
            <w:r w:rsidRPr="00EC3051">
              <w:rPr>
                <w:color w:val="000000"/>
              </w:rPr>
              <w:t>§ 5 pkt</w:t>
            </w:r>
            <w:r>
              <w:rPr>
                <w:color w:val="000000"/>
                <w:lang w:val="pl-PL"/>
              </w:rPr>
              <w:t xml:space="preserve"> </w:t>
            </w:r>
            <w:r w:rsidRPr="00EC3051">
              <w:rPr>
                <w:color w:val="000000"/>
              </w:rPr>
              <w:t>5</w:t>
            </w:r>
          </w:p>
        </w:tc>
        <w:tc>
          <w:tcPr>
            <w:tcW w:w="4075" w:type="dxa"/>
            <w:shd w:val="clear" w:color="auto" w:fill="auto"/>
            <w:vAlign w:val="center"/>
          </w:tcPr>
          <w:p w14:paraId="60D33C3E" w14:textId="77777777" w:rsidR="00053041" w:rsidRPr="00EC3051" w:rsidRDefault="00053041" w:rsidP="002076D4">
            <w:pPr>
              <w:pStyle w:val="Tekstpodstawowy25"/>
              <w:spacing w:line="240" w:lineRule="auto"/>
              <w:jc w:val="both"/>
              <w:rPr>
                <w:rFonts w:cs="Times New Roman"/>
                <w:szCs w:val="24"/>
                <w:lang w:val="pl-PL"/>
              </w:rPr>
            </w:pPr>
            <w:r w:rsidRPr="00C20DBB">
              <w:rPr>
                <w:rFonts w:cs="Times New Roman"/>
                <w:b/>
                <w:color w:val="1E7FA2"/>
                <w:szCs w:val="24"/>
                <w:lang w:val="pl-PL"/>
              </w:rPr>
              <w:t>Oświadczenia wykonawcy o braku wydania wobec niego prawomocnego wyroku sądu</w:t>
            </w:r>
            <w:r w:rsidRPr="00EC3051">
              <w:rPr>
                <w:rFonts w:cs="Times New Roman"/>
                <w:szCs w:val="24"/>
                <w:lang w:val="pl-PL"/>
              </w:rPr>
              <w:t xml:space="preserve"> lub ostatecznej decyzji administracyjnej o zaleganiu </w:t>
            </w:r>
            <w:r w:rsidRPr="00EC3051">
              <w:rPr>
                <w:rFonts w:cs="Times New Roman"/>
                <w:szCs w:val="24"/>
                <w:lang w:val="pl-PL"/>
              </w:rPr>
              <w:br/>
              <w:t>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r w:rsidR="00053041" w:rsidRPr="003449B1" w14:paraId="5B58A7ED" w14:textId="77777777" w:rsidTr="002076D4">
        <w:tc>
          <w:tcPr>
            <w:tcW w:w="757" w:type="dxa"/>
            <w:shd w:val="clear" w:color="auto" w:fill="auto"/>
            <w:vAlign w:val="center"/>
          </w:tcPr>
          <w:p w14:paraId="7C0B0145" w14:textId="77777777" w:rsidR="00053041" w:rsidRPr="00EC3051" w:rsidRDefault="00053041" w:rsidP="002076D4">
            <w:pPr>
              <w:pStyle w:val="Tekstpodstawowy25"/>
              <w:spacing w:line="240" w:lineRule="auto"/>
              <w:jc w:val="center"/>
              <w:rPr>
                <w:rFonts w:cs="Times New Roman"/>
                <w:szCs w:val="24"/>
                <w:lang w:val="pl-PL"/>
              </w:rPr>
            </w:pPr>
            <w:r w:rsidRPr="00EC3051">
              <w:rPr>
                <w:rFonts w:cs="Times New Roman"/>
                <w:szCs w:val="24"/>
                <w:lang w:val="pl-PL"/>
              </w:rPr>
              <w:t>7.2.</w:t>
            </w:r>
            <w:r>
              <w:rPr>
                <w:rFonts w:cs="Times New Roman"/>
                <w:szCs w:val="24"/>
                <w:lang w:val="pl-PL"/>
              </w:rPr>
              <w:t>6</w:t>
            </w:r>
          </w:p>
        </w:tc>
        <w:tc>
          <w:tcPr>
            <w:tcW w:w="2328" w:type="dxa"/>
            <w:shd w:val="clear" w:color="auto" w:fill="auto"/>
            <w:vAlign w:val="center"/>
          </w:tcPr>
          <w:p w14:paraId="4D3CBC10" w14:textId="77777777" w:rsidR="00053041" w:rsidRPr="00EC3051" w:rsidRDefault="00053041" w:rsidP="002076D4">
            <w:pPr>
              <w:pStyle w:val="Tekstpodstawowy25"/>
              <w:spacing w:line="240" w:lineRule="auto"/>
              <w:jc w:val="center"/>
              <w:rPr>
                <w:rFonts w:cs="Times New Roman"/>
                <w:b/>
                <w:color w:val="000000"/>
                <w:szCs w:val="24"/>
                <w:lang w:val="pl-PL"/>
              </w:rPr>
            </w:pPr>
            <w:r w:rsidRPr="00EC3051">
              <w:rPr>
                <w:color w:val="000000"/>
              </w:rPr>
              <w:t>art. 24 ust. 1 pkt. 22</w:t>
            </w:r>
          </w:p>
        </w:tc>
        <w:tc>
          <w:tcPr>
            <w:tcW w:w="2552" w:type="dxa"/>
            <w:shd w:val="clear" w:color="auto" w:fill="auto"/>
            <w:vAlign w:val="center"/>
          </w:tcPr>
          <w:p w14:paraId="2E077F5D" w14:textId="77777777" w:rsidR="00053041" w:rsidRPr="00EC3051" w:rsidRDefault="00053041" w:rsidP="002076D4">
            <w:pPr>
              <w:pStyle w:val="Tekstpodstawowy25"/>
              <w:spacing w:line="240" w:lineRule="auto"/>
              <w:jc w:val="center"/>
              <w:rPr>
                <w:rFonts w:cs="Times New Roman"/>
                <w:b/>
                <w:color w:val="000000"/>
                <w:szCs w:val="24"/>
                <w:lang w:val="pl-PL"/>
              </w:rPr>
            </w:pPr>
            <w:r w:rsidRPr="00EC3051">
              <w:rPr>
                <w:color w:val="000000"/>
              </w:rPr>
              <w:t>§ 5 pkt 6</w:t>
            </w:r>
          </w:p>
        </w:tc>
        <w:tc>
          <w:tcPr>
            <w:tcW w:w="4075" w:type="dxa"/>
            <w:shd w:val="clear" w:color="auto" w:fill="auto"/>
            <w:vAlign w:val="center"/>
          </w:tcPr>
          <w:p w14:paraId="70ADEC8C" w14:textId="77777777" w:rsidR="00053041" w:rsidRPr="00EC3051" w:rsidRDefault="00053041" w:rsidP="002076D4">
            <w:pPr>
              <w:pStyle w:val="Tekstpodstawowy25"/>
              <w:spacing w:line="240" w:lineRule="auto"/>
              <w:jc w:val="both"/>
              <w:rPr>
                <w:rFonts w:cs="Times New Roman"/>
                <w:szCs w:val="24"/>
                <w:lang w:val="pl-PL"/>
              </w:rPr>
            </w:pPr>
            <w:r w:rsidRPr="00C20DBB">
              <w:rPr>
                <w:rFonts w:cs="Times New Roman"/>
                <w:b/>
                <w:color w:val="1E7FA2"/>
                <w:szCs w:val="24"/>
                <w:lang w:val="pl-PL"/>
              </w:rPr>
              <w:t>Oświadczenia wykonawcy o braku orzeczenia</w:t>
            </w:r>
            <w:r w:rsidRPr="00EC3051">
              <w:rPr>
                <w:rFonts w:cs="Times New Roman"/>
                <w:szCs w:val="24"/>
                <w:lang w:val="pl-PL"/>
              </w:rPr>
              <w:t xml:space="preserve"> wobec niego tytułem środka zapobiegawczego zakazu ubiegania się o zamówienia publiczne</w:t>
            </w:r>
          </w:p>
        </w:tc>
      </w:tr>
      <w:tr w:rsidR="00053041" w:rsidRPr="003449B1" w14:paraId="77C01AF4" w14:textId="77777777" w:rsidTr="002076D4">
        <w:tc>
          <w:tcPr>
            <w:tcW w:w="757" w:type="dxa"/>
            <w:shd w:val="clear" w:color="auto" w:fill="auto"/>
            <w:vAlign w:val="center"/>
          </w:tcPr>
          <w:p w14:paraId="732F0CAE" w14:textId="77777777" w:rsidR="00053041" w:rsidRPr="00EC3051" w:rsidRDefault="00053041" w:rsidP="002076D4">
            <w:pPr>
              <w:pStyle w:val="Tekstpodstawowy25"/>
              <w:spacing w:line="240" w:lineRule="auto"/>
              <w:jc w:val="center"/>
              <w:rPr>
                <w:rFonts w:cs="Times New Roman"/>
                <w:szCs w:val="24"/>
                <w:lang w:val="pl-PL"/>
              </w:rPr>
            </w:pPr>
            <w:r w:rsidRPr="00EC3051">
              <w:rPr>
                <w:rFonts w:cs="Times New Roman"/>
                <w:szCs w:val="24"/>
                <w:lang w:val="pl-PL"/>
              </w:rPr>
              <w:t>7.2.</w:t>
            </w:r>
            <w:r>
              <w:rPr>
                <w:rFonts w:cs="Times New Roman"/>
                <w:szCs w:val="24"/>
                <w:lang w:val="pl-PL"/>
              </w:rPr>
              <w:t>7</w:t>
            </w:r>
          </w:p>
        </w:tc>
        <w:tc>
          <w:tcPr>
            <w:tcW w:w="2328" w:type="dxa"/>
            <w:shd w:val="clear" w:color="auto" w:fill="auto"/>
            <w:vAlign w:val="center"/>
          </w:tcPr>
          <w:p w14:paraId="6F066A64" w14:textId="77777777" w:rsidR="00053041" w:rsidRPr="00EC3051" w:rsidRDefault="00053041" w:rsidP="002076D4">
            <w:pPr>
              <w:pStyle w:val="Tekstpodstawowy25"/>
              <w:spacing w:line="240" w:lineRule="auto"/>
              <w:jc w:val="center"/>
              <w:rPr>
                <w:color w:val="000000"/>
              </w:rPr>
            </w:pPr>
            <w:r w:rsidRPr="00775201">
              <w:t xml:space="preserve">art. 24 ust. 5 pkt. </w:t>
            </w:r>
            <w:r>
              <w:t>8</w:t>
            </w:r>
          </w:p>
        </w:tc>
        <w:tc>
          <w:tcPr>
            <w:tcW w:w="2552" w:type="dxa"/>
            <w:shd w:val="clear" w:color="auto" w:fill="auto"/>
            <w:vAlign w:val="center"/>
          </w:tcPr>
          <w:p w14:paraId="642C6FD8" w14:textId="77777777" w:rsidR="00053041" w:rsidRPr="002C3DC4" w:rsidRDefault="00053041" w:rsidP="002076D4">
            <w:pPr>
              <w:pStyle w:val="Tekstpodstawowy25"/>
              <w:spacing w:line="240" w:lineRule="auto"/>
              <w:jc w:val="center"/>
              <w:rPr>
                <w:color w:val="000000"/>
                <w:lang w:val="pl-PL"/>
              </w:rPr>
            </w:pPr>
            <w:r w:rsidRPr="00EC3051">
              <w:rPr>
                <w:color w:val="000000"/>
              </w:rPr>
              <w:t xml:space="preserve">§ 5 pkt </w:t>
            </w:r>
            <w:r>
              <w:rPr>
                <w:color w:val="000000"/>
                <w:lang w:val="pl-PL"/>
              </w:rPr>
              <w:t>9</w:t>
            </w:r>
          </w:p>
        </w:tc>
        <w:tc>
          <w:tcPr>
            <w:tcW w:w="4075" w:type="dxa"/>
            <w:shd w:val="clear" w:color="auto" w:fill="auto"/>
            <w:vAlign w:val="center"/>
          </w:tcPr>
          <w:p w14:paraId="17CB9281" w14:textId="77777777" w:rsidR="00053041" w:rsidRPr="00C20DBB" w:rsidRDefault="00053041" w:rsidP="002076D4">
            <w:pPr>
              <w:pStyle w:val="Tekstpodstawowy25"/>
              <w:spacing w:line="240" w:lineRule="auto"/>
              <w:jc w:val="both"/>
              <w:rPr>
                <w:rFonts w:cs="Times New Roman"/>
                <w:b/>
                <w:color w:val="1E7FA2"/>
                <w:szCs w:val="24"/>
                <w:lang w:val="pl-PL"/>
              </w:rPr>
            </w:pPr>
            <w:r w:rsidRPr="00C20DBB">
              <w:rPr>
                <w:rFonts w:cs="Times New Roman"/>
                <w:b/>
                <w:color w:val="1E7FA2"/>
                <w:szCs w:val="24"/>
                <w:lang w:val="pl-PL"/>
              </w:rPr>
              <w:t xml:space="preserve">Oświadczenia wykonawcy </w:t>
            </w:r>
            <w:r>
              <w:t>o niezaleganiu z opłacaniem podatków i opłat lokalnych, o których mowa w ustawie z dnia 12 stycznia 1991 r. o podatkach i opłatach lokalnych (Dz. U. z 2016 r. poz. 716)</w:t>
            </w:r>
          </w:p>
        </w:tc>
      </w:tr>
      <w:tr w:rsidR="00053041" w:rsidRPr="003449B1" w14:paraId="0D4B789C" w14:textId="77777777" w:rsidTr="002076D4">
        <w:tc>
          <w:tcPr>
            <w:tcW w:w="757" w:type="dxa"/>
            <w:shd w:val="clear" w:color="auto" w:fill="auto"/>
            <w:vAlign w:val="center"/>
          </w:tcPr>
          <w:p w14:paraId="1FD6F668" w14:textId="77777777" w:rsidR="00053041" w:rsidRPr="00EC3051" w:rsidRDefault="00053041" w:rsidP="002076D4">
            <w:pPr>
              <w:pStyle w:val="Tekstpodstawowy25"/>
              <w:spacing w:line="240" w:lineRule="auto"/>
              <w:jc w:val="center"/>
              <w:rPr>
                <w:rFonts w:cs="Times New Roman"/>
                <w:szCs w:val="24"/>
                <w:lang w:val="pl-PL"/>
              </w:rPr>
            </w:pPr>
            <w:r w:rsidRPr="00EC3051">
              <w:rPr>
                <w:rFonts w:cs="Times New Roman"/>
                <w:szCs w:val="24"/>
                <w:lang w:val="pl-PL"/>
              </w:rPr>
              <w:t>7.2.</w:t>
            </w:r>
            <w:r>
              <w:rPr>
                <w:rFonts w:cs="Times New Roman"/>
                <w:szCs w:val="24"/>
                <w:lang w:val="pl-PL"/>
              </w:rPr>
              <w:t>8</w:t>
            </w:r>
          </w:p>
        </w:tc>
        <w:tc>
          <w:tcPr>
            <w:tcW w:w="2328" w:type="dxa"/>
            <w:shd w:val="clear" w:color="auto" w:fill="auto"/>
            <w:vAlign w:val="center"/>
          </w:tcPr>
          <w:p w14:paraId="14B7BFB0" w14:textId="77777777" w:rsidR="00053041" w:rsidRDefault="00053041" w:rsidP="002076D4">
            <w:pPr>
              <w:jc w:val="center"/>
            </w:pPr>
          </w:p>
          <w:p w14:paraId="6841767C" w14:textId="77777777" w:rsidR="00053041" w:rsidRDefault="00053041" w:rsidP="002076D4">
            <w:pPr>
              <w:jc w:val="center"/>
            </w:pPr>
            <w:r>
              <w:t>art. 24 ust. 1 pkt. 23</w:t>
            </w:r>
          </w:p>
          <w:p w14:paraId="326B720D" w14:textId="77777777" w:rsidR="00053041" w:rsidRPr="00EC3051" w:rsidRDefault="00053041" w:rsidP="002076D4">
            <w:pPr>
              <w:pStyle w:val="Tekstpodstawowy25"/>
              <w:spacing w:line="240" w:lineRule="auto"/>
              <w:jc w:val="center"/>
              <w:rPr>
                <w:rFonts w:cs="Times New Roman"/>
                <w:b/>
                <w:color w:val="7030A0"/>
                <w:szCs w:val="24"/>
                <w:lang w:val="pl-PL"/>
              </w:rPr>
            </w:pPr>
          </w:p>
        </w:tc>
        <w:tc>
          <w:tcPr>
            <w:tcW w:w="2552" w:type="dxa"/>
            <w:shd w:val="clear" w:color="auto" w:fill="auto"/>
            <w:vAlign w:val="center"/>
          </w:tcPr>
          <w:p w14:paraId="5F0331FD" w14:textId="77777777" w:rsidR="00053041" w:rsidRPr="00EC3051" w:rsidRDefault="00053041" w:rsidP="002076D4">
            <w:pPr>
              <w:pStyle w:val="Tekstpodstawowy25"/>
              <w:spacing w:line="240" w:lineRule="auto"/>
              <w:jc w:val="center"/>
              <w:rPr>
                <w:rFonts w:cs="Times New Roman"/>
                <w:b/>
                <w:color w:val="000000"/>
                <w:szCs w:val="24"/>
                <w:lang w:val="pl-PL"/>
              </w:rPr>
            </w:pPr>
            <w:r w:rsidRPr="00EC3051">
              <w:rPr>
                <w:color w:val="000000"/>
              </w:rPr>
              <w:t>§ 5 pkt 10</w:t>
            </w:r>
          </w:p>
        </w:tc>
        <w:tc>
          <w:tcPr>
            <w:tcW w:w="4075" w:type="dxa"/>
            <w:shd w:val="clear" w:color="auto" w:fill="auto"/>
            <w:vAlign w:val="center"/>
          </w:tcPr>
          <w:p w14:paraId="18A1ABE0" w14:textId="77777777" w:rsidR="00053041" w:rsidRPr="00EC3051" w:rsidRDefault="00053041" w:rsidP="002076D4">
            <w:pPr>
              <w:pStyle w:val="Tekstpodstawowy25"/>
              <w:spacing w:line="240" w:lineRule="auto"/>
              <w:jc w:val="both"/>
              <w:rPr>
                <w:rFonts w:cs="Times New Roman"/>
                <w:szCs w:val="24"/>
                <w:lang w:val="pl-PL"/>
              </w:rPr>
            </w:pPr>
            <w:r w:rsidRPr="00C20DBB">
              <w:rPr>
                <w:rFonts w:cs="Times New Roman"/>
                <w:b/>
                <w:color w:val="1E7FA2"/>
                <w:szCs w:val="24"/>
                <w:lang w:val="pl-PL"/>
              </w:rPr>
              <w:t xml:space="preserve">Oświadczenie wykonawcy </w:t>
            </w:r>
            <w:r w:rsidRPr="00C20DBB">
              <w:rPr>
                <w:rFonts w:cs="Times New Roman"/>
                <w:b/>
                <w:color w:val="1E7FA2"/>
                <w:szCs w:val="24"/>
                <w:lang w:val="pl-PL"/>
              </w:rPr>
              <w:br/>
              <w:t>o przynależności albo braku przynależności do tej samej grupy kapitałowej</w:t>
            </w:r>
            <w:r w:rsidRPr="00EC3051">
              <w:rPr>
                <w:rFonts w:cs="Times New Roman"/>
                <w:b/>
                <w:szCs w:val="24"/>
                <w:lang w:val="pl-PL"/>
              </w:rPr>
              <w:t>;</w:t>
            </w:r>
            <w:r w:rsidRPr="00EC3051">
              <w:rPr>
                <w:rFonts w:cs="Times New Roman"/>
                <w:szCs w:val="24"/>
                <w:lang w:val="pl-PL"/>
              </w:rPr>
              <w:t xml:space="preserve"> w przypadku przynależności do tej samej grupy kapitałowej wykonawca może złożyć wraz z oświadczeniem dokumenty bądź informacje potwierdzające, że powiązania z innym wykonawcą nie prowadzą do zakłócenia konkurencji </w:t>
            </w:r>
            <w:r w:rsidRPr="00EC3051">
              <w:rPr>
                <w:rFonts w:cs="Times New Roman"/>
                <w:szCs w:val="24"/>
                <w:lang w:val="pl-PL"/>
              </w:rPr>
              <w:br/>
              <w:t xml:space="preserve">w postępowaniu, </w:t>
            </w:r>
            <w:r w:rsidRPr="00EC3051">
              <w:rPr>
                <w:rFonts w:cs="Times New Roman"/>
                <w:szCs w:val="24"/>
                <w:u w:val="single"/>
                <w:lang w:val="pl-PL"/>
              </w:rPr>
              <w:t>z zastrzeżeniem zapisów VI pkt. 4 SIWZ.</w:t>
            </w:r>
          </w:p>
        </w:tc>
      </w:tr>
      <w:tr w:rsidR="00053041" w:rsidRPr="003449B1" w14:paraId="545692E3" w14:textId="77777777" w:rsidTr="002076D4">
        <w:tc>
          <w:tcPr>
            <w:tcW w:w="757" w:type="dxa"/>
            <w:shd w:val="clear" w:color="auto" w:fill="auto"/>
            <w:vAlign w:val="center"/>
          </w:tcPr>
          <w:p w14:paraId="235EB00C" w14:textId="77777777" w:rsidR="00053041" w:rsidRPr="00EC3051" w:rsidRDefault="00053041" w:rsidP="002076D4">
            <w:pPr>
              <w:pStyle w:val="Tekstpodstawowy25"/>
              <w:spacing w:line="240" w:lineRule="auto"/>
              <w:jc w:val="center"/>
              <w:rPr>
                <w:rFonts w:cs="Times New Roman"/>
                <w:szCs w:val="24"/>
                <w:lang w:val="pl-PL"/>
              </w:rPr>
            </w:pPr>
            <w:r>
              <w:rPr>
                <w:rFonts w:cs="Times New Roman"/>
                <w:szCs w:val="24"/>
                <w:lang w:val="pl-PL"/>
              </w:rPr>
              <w:t>7.2.9</w:t>
            </w:r>
          </w:p>
        </w:tc>
        <w:tc>
          <w:tcPr>
            <w:tcW w:w="2328" w:type="dxa"/>
            <w:shd w:val="clear" w:color="auto" w:fill="auto"/>
            <w:vAlign w:val="center"/>
          </w:tcPr>
          <w:p w14:paraId="029478C1" w14:textId="77777777" w:rsidR="00053041" w:rsidRDefault="00053041" w:rsidP="002076D4">
            <w:pPr>
              <w:jc w:val="center"/>
            </w:pPr>
            <w:r w:rsidRPr="00775201">
              <w:t xml:space="preserve">art. 24 ust. 5 pkt. </w:t>
            </w:r>
            <w:r>
              <w:t>2 i 4</w:t>
            </w:r>
          </w:p>
        </w:tc>
        <w:tc>
          <w:tcPr>
            <w:tcW w:w="6627" w:type="dxa"/>
            <w:gridSpan w:val="2"/>
            <w:shd w:val="clear" w:color="auto" w:fill="auto"/>
            <w:vAlign w:val="center"/>
          </w:tcPr>
          <w:p w14:paraId="14E94707" w14:textId="77777777" w:rsidR="00053041" w:rsidRPr="00C20DBB" w:rsidRDefault="00053041" w:rsidP="002076D4">
            <w:pPr>
              <w:pStyle w:val="Tekstpodstawowy25"/>
              <w:spacing w:line="240" w:lineRule="auto"/>
              <w:jc w:val="center"/>
              <w:rPr>
                <w:rFonts w:cs="Times New Roman"/>
                <w:b/>
                <w:color w:val="1E7FA2"/>
                <w:szCs w:val="24"/>
                <w:lang w:val="pl-PL"/>
              </w:rPr>
            </w:pPr>
            <w:r>
              <w:rPr>
                <w:color w:val="000000"/>
                <w:lang w:val="pl-PL"/>
              </w:rPr>
              <w:t>Brak dokumentu w Rozporządzeniu</w:t>
            </w:r>
          </w:p>
        </w:tc>
      </w:tr>
    </w:tbl>
    <w:p w14:paraId="184DF9EA" w14:textId="77777777" w:rsidR="00053041" w:rsidRPr="00053041" w:rsidRDefault="00053041" w:rsidP="00053041">
      <w:pPr>
        <w:pStyle w:val="Lista2"/>
        <w:tabs>
          <w:tab w:val="clear" w:pos="9639"/>
          <w:tab w:val="left" w:pos="851"/>
        </w:tabs>
        <w:spacing w:before="120" w:line="240" w:lineRule="auto"/>
        <w:ind w:left="1440"/>
        <w:rPr>
          <w:rFonts w:ascii="Calibri" w:hAnsi="Calibri" w:cs="Calibri"/>
          <w:color w:val="002060"/>
          <w:w w:val="100"/>
          <w:sz w:val="22"/>
          <w:szCs w:val="22"/>
        </w:rPr>
      </w:pPr>
    </w:p>
    <w:p w14:paraId="02794B9F" w14:textId="77777777" w:rsidR="00053041" w:rsidRPr="00303051" w:rsidRDefault="00053041" w:rsidP="00390E63">
      <w:pPr>
        <w:pStyle w:val="Tekstpodstawowy25"/>
        <w:numPr>
          <w:ilvl w:val="0"/>
          <w:numId w:val="34"/>
        </w:numPr>
        <w:spacing w:line="240" w:lineRule="auto"/>
        <w:jc w:val="both"/>
        <w:rPr>
          <w:rFonts w:cs="Times New Roman"/>
          <w:color w:val="000000"/>
          <w:szCs w:val="24"/>
          <w:lang w:val="pl-PL"/>
        </w:rPr>
      </w:pPr>
      <w:r w:rsidRPr="00303051">
        <w:rPr>
          <w:rFonts w:cs="Times New Roman"/>
          <w:color w:val="000000"/>
          <w:szCs w:val="24"/>
        </w:rPr>
        <w:t>Jeżeli wykonawca ma siedzibę lub miejsce zamieszkania poza terytorium Rzeczypospolitej Polskiej, zamiast dokumentów, o których mowa w</w:t>
      </w:r>
      <w:r w:rsidRPr="00303051">
        <w:rPr>
          <w:rFonts w:cs="Times New Roman"/>
          <w:color w:val="000000"/>
          <w:szCs w:val="24"/>
          <w:lang w:val="pl-PL"/>
        </w:rPr>
        <w:t>:</w:t>
      </w:r>
    </w:p>
    <w:p w14:paraId="0256BC6D" w14:textId="77777777" w:rsidR="00053041" w:rsidRDefault="00053041" w:rsidP="00053041">
      <w:pPr>
        <w:pStyle w:val="Akapitzlist"/>
        <w:ind w:left="720"/>
      </w:pPr>
      <w:r w:rsidRPr="00053041">
        <w:rPr>
          <w:color w:val="000000"/>
        </w:rPr>
        <w:t>1</w:t>
      </w:r>
      <w:r w:rsidRPr="00053041">
        <w:rPr>
          <w:color w:val="002060"/>
        </w:rPr>
        <w:t xml:space="preserve">)  </w:t>
      </w:r>
      <w:r w:rsidRPr="00053041">
        <w:rPr>
          <w:b/>
          <w:color w:val="002060"/>
        </w:rPr>
        <w:t>pkt. 7.2.2.</w:t>
      </w:r>
      <w:r w:rsidRPr="00053041">
        <w:rPr>
          <w:color w:val="002060"/>
        </w:rPr>
        <w:t xml:space="preserve">  </w:t>
      </w:r>
      <w:r w:rsidRPr="00053041">
        <w:rPr>
          <w:b/>
          <w:color w:val="002060"/>
        </w:rPr>
        <w:t>/ Rozdział V pkt 3a</w:t>
      </w:r>
      <w:r w:rsidRPr="00053041">
        <w:rPr>
          <w:color w:val="002060"/>
        </w:rPr>
        <w:t>-</w:t>
      </w:r>
      <w:r w:rsidRPr="00053041">
        <w:rPr>
          <w:color w:val="000000"/>
        </w:rPr>
        <w:t xml:space="preserve"> składa informację z odpowiedniego rejestru albo, w przypadku braku takiego rejestru, inny</w:t>
      </w:r>
      <w:r w:rsidRPr="007C4113">
        <w:t xml:space="preserve"> równoważny dokument wydany przez właściwy organ sądowy lub administracyjny kraju, w którym wykonawca ma siedzibę lub miejsce zamieszkania lub miejsce zamieszkania ma osoba, której dotyczy informacja albo dokument, w zakresie określonym w </w:t>
      </w:r>
      <w:hyperlink r:id="rId21" w:anchor="/dokument/17074707#art%2824%29ust%281%29pkt%2813%29" w:history="1">
        <w:r w:rsidRPr="007C4113">
          <w:t>art. 24 ust. 1 pkt 13</w:t>
        </w:r>
      </w:hyperlink>
      <w:r w:rsidRPr="007C4113">
        <w:t xml:space="preserve">, </w:t>
      </w:r>
      <w:hyperlink r:id="rId22" w:anchor="/dokument/17074707#art%2824%29ust%281%29pkt%2814%29" w:history="1">
        <w:r w:rsidRPr="007C4113">
          <w:t>14</w:t>
        </w:r>
      </w:hyperlink>
      <w:r w:rsidRPr="007C4113">
        <w:t xml:space="preserve"> i </w:t>
      </w:r>
      <w:hyperlink r:id="rId23" w:anchor="/dokument/17074707#art%2824%29ust%281%29pkt%2821%29" w:history="1">
        <w:r w:rsidRPr="007C4113">
          <w:t>21</w:t>
        </w:r>
      </w:hyperlink>
      <w:r w:rsidRPr="007C4113">
        <w:t xml:space="preserve"> </w:t>
      </w:r>
    </w:p>
    <w:p w14:paraId="548754C6" w14:textId="77777777" w:rsidR="00053041" w:rsidRPr="007C4113" w:rsidRDefault="00053041" w:rsidP="00053041">
      <w:pPr>
        <w:pStyle w:val="Akapitzlist"/>
        <w:ind w:left="720"/>
      </w:pPr>
      <w:r w:rsidRPr="00053041">
        <w:rPr>
          <w:color w:val="000000"/>
        </w:rPr>
        <w:t xml:space="preserve">2) </w:t>
      </w:r>
      <w:r w:rsidRPr="00053041">
        <w:rPr>
          <w:b/>
          <w:color w:val="002060"/>
        </w:rPr>
        <w:t>pkt. 7.2.1., 7.2.3., 7.2.4</w:t>
      </w:r>
      <w:r w:rsidRPr="00053041">
        <w:rPr>
          <w:color w:val="002060"/>
        </w:rPr>
        <w:t>.</w:t>
      </w:r>
      <w:r w:rsidRPr="00053041">
        <w:rPr>
          <w:b/>
          <w:color w:val="002060"/>
        </w:rPr>
        <w:t xml:space="preserve"> / Rozdział V pkt 3b-3d</w:t>
      </w:r>
      <w:r w:rsidRPr="00053041">
        <w:rPr>
          <w:color w:val="000000"/>
        </w:rPr>
        <w:t xml:space="preserve"> </w:t>
      </w:r>
      <w:r>
        <w:t xml:space="preserve">- </w:t>
      </w:r>
      <w:r w:rsidRPr="007C4113">
        <w:t>składa dokument lub dokumenty wystawione w kraju,</w:t>
      </w:r>
      <w:r>
        <w:t xml:space="preserve"> </w:t>
      </w:r>
      <w:r w:rsidRPr="007C4113">
        <w:t>w którym wykonawca ma siedzibę lub miejsce zamieszkania, potwierdzające odpowiednio, że:</w:t>
      </w:r>
    </w:p>
    <w:p w14:paraId="66CC2316" w14:textId="77777777" w:rsidR="00053041" w:rsidRPr="007C4113" w:rsidRDefault="00053041" w:rsidP="00053041">
      <w:pPr>
        <w:pStyle w:val="Akapitzlist"/>
        <w:ind w:left="720"/>
      </w:pPr>
      <w:r w:rsidRPr="007C4113">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406B0285" w14:textId="77777777" w:rsidR="00053041" w:rsidRDefault="00053041" w:rsidP="00053041">
      <w:pPr>
        <w:pStyle w:val="Akapitzlist"/>
        <w:ind w:left="720"/>
      </w:pPr>
      <w:r w:rsidRPr="007C4113">
        <w:t>b)  nie otwarto jego likwidacji ani nie ogłoszono upadłości.</w:t>
      </w:r>
    </w:p>
    <w:p w14:paraId="644C87FF" w14:textId="77777777" w:rsidR="00053041" w:rsidRPr="00053041" w:rsidRDefault="00053041" w:rsidP="00390E63">
      <w:pPr>
        <w:pStyle w:val="Akapitzlist"/>
        <w:numPr>
          <w:ilvl w:val="0"/>
          <w:numId w:val="34"/>
        </w:numPr>
      </w:pPr>
      <w:r w:rsidRPr="00053041">
        <w:rPr>
          <w:color w:val="000000"/>
          <w:szCs w:val="24"/>
        </w:rPr>
        <w:t xml:space="preserve">Dokumenty, o których mowa w </w:t>
      </w:r>
      <w:r w:rsidRPr="00053041">
        <w:rPr>
          <w:b/>
          <w:color w:val="002060"/>
          <w:szCs w:val="24"/>
          <w:u w:val="single"/>
        </w:rPr>
        <w:t>pkt 4 pkt. 1) i pkt. 2 b)</w:t>
      </w:r>
      <w:r w:rsidRPr="00053041">
        <w:rPr>
          <w:color w:val="002060"/>
          <w:szCs w:val="24"/>
        </w:rPr>
        <w:t xml:space="preserve"> </w:t>
      </w:r>
      <w:r w:rsidRPr="00053041">
        <w:rPr>
          <w:color w:val="000000"/>
          <w:szCs w:val="24"/>
        </w:rPr>
        <w:t xml:space="preserve">powinny być wystawione nie wcześniej niż </w:t>
      </w:r>
      <w:r w:rsidRPr="00053041">
        <w:rPr>
          <w:b/>
          <w:color w:val="000000"/>
          <w:szCs w:val="24"/>
        </w:rPr>
        <w:t>6 miesięcy</w:t>
      </w:r>
      <w:r w:rsidRPr="00053041">
        <w:rPr>
          <w:color w:val="000000"/>
          <w:szCs w:val="24"/>
        </w:rPr>
        <w:t xml:space="preserve"> przed upływem terminu składania ofert. </w:t>
      </w:r>
      <w:r w:rsidRPr="00053041">
        <w:rPr>
          <w:color w:val="000000"/>
          <w:szCs w:val="24"/>
          <w:u w:val="single"/>
        </w:rPr>
        <w:t xml:space="preserve">Dokument o którym mowa w pkt </w:t>
      </w:r>
      <w:r w:rsidRPr="00053041">
        <w:rPr>
          <w:b/>
          <w:color w:val="002060"/>
          <w:szCs w:val="24"/>
          <w:u w:val="single"/>
        </w:rPr>
        <w:t>4 pkt. 2 a</w:t>
      </w:r>
      <w:r w:rsidRPr="00053041">
        <w:rPr>
          <w:color w:val="000000"/>
          <w:szCs w:val="24"/>
          <w:u w:val="single"/>
        </w:rPr>
        <w:t>), powinien być wystawiony nie wcześniej niż 3 miesiące przed upływem tego terminu.</w:t>
      </w:r>
    </w:p>
    <w:p w14:paraId="670A401D" w14:textId="77777777" w:rsidR="00053041" w:rsidRDefault="00053041" w:rsidP="00390E63">
      <w:pPr>
        <w:pStyle w:val="Tekstpodstawowy25"/>
        <w:numPr>
          <w:ilvl w:val="0"/>
          <w:numId w:val="34"/>
        </w:numPr>
        <w:spacing w:line="240" w:lineRule="auto"/>
        <w:jc w:val="both"/>
        <w:rPr>
          <w:rFonts w:cs="Times New Roman"/>
          <w:szCs w:val="24"/>
        </w:rPr>
      </w:pPr>
      <w:r>
        <w:rPr>
          <w:rFonts w:cs="Times New Roman"/>
          <w:szCs w:val="24"/>
        </w:rPr>
        <w:t xml:space="preserve">Jeżeli w kraju, w którym wykonawca ma siedzibę lub miejsce zamieszkania lub miejsce zamieszkania ma osoba, której dokument dotyczy, nie wydaje się dokumentów, o których mowa </w:t>
      </w:r>
      <w:r w:rsidRPr="00053041">
        <w:rPr>
          <w:rFonts w:cs="Times New Roman"/>
          <w:b/>
          <w:color w:val="002060"/>
          <w:szCs w:val="24"/>
        </w:rPr>
        <w:t xml:space="preserve">w pkt </w:t>
      </w:r>
      <w:r w:rsidRPr="00053041">
        <w:rPr>
          <w:rFonts w:cs="Times New Roman"/>
          <w:b/>
          <w:color w:val="002060"/>
          <w:szCs w:val="24"/>
          <w:lang w:val="pl-PL"/>
        </w:rPr>
        <w:t>4</w:t>
      </w:r>
      <w:r>
        <w:rPr>
          <w:rFonts w:cs="Times New Roman"/>
          <w:szCs w:val="24"/>
        </w:rPr>
        <w:t xml:space="preserve">.,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pkt </w:t>
      </w:r>
      <w:r>
        <w:rPr>
          <w:rFonts w:cs="Times New Roman"/>
          <w:szCs w:val="24"/>
          <w:lang w:val="pl-PL"/>
        </w:rPr>
        <w:t>5</w:t>
      </w:r>
      <w:r>
        <w:rPr>
          <w:rFonts w:cs="Times New Roman"/>
          <w:szCs w:val="24"/>
        </w:rPr>
        <w:t>. stosuje się.</w:t>
      </w:r>
    </w:p>
    <w:p w14:paraId="0F4A89C1" w14:textId="77777777" w:rsidR="00053041" w:rsidRDefault="00053041" w:rsidP="00390E63">
      <w:pPr>
        <w:pStyle w:val="Tekstpodstawowy25"/>
        <w:numPr>
          <w:ilvl w:val="0"/>
          <w:numId w:val="34"/>
        </w:numPr>
        <w:spacing w:line="240" w:lineRule="auto"/>
        <w:jc w:val="both"/>
        <w:rPr>
          <w:rFonts w:cs="Times New Roman"/>
          <w:szCs w:val="24"/>
          <w:lang w:val="pl-PL"/>
        </w:rPr>
      </w:pPr>
      <w:r>
        <w:rPr>
          <w:rFonts w:cs="Times New Roman"/>
          <w:szCs w:val="24"/>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r>
        <w:rPr>
          <w:rFonts w:cs="Times New Roman"/>
          <w:szCs w:val="24"/>
          <w:lang w:val="pl-PL"/>
        </w:rPr>
        <w:t xml:space="preserve">. </w:t>
      </w:r>
    </w:p>
    <w:p w14:paraId="39937633" w14:textId="77777777" w:rsidR="00053041" w:rsidRPr="00DA0259" w:rsidRDefault="00053041" w:rsidP="00390E63">
      <w:pPr>
        <w:pStyle w:val="Tekstpodstawowy25"/>
        <w:numPr>
          <w:ilvl w:val="0"/>
          <w:numId w:val="34"/>
        </w:numPr>
        <w:spacing w:line="240" w:lineRule="auto"/>
        <w:jc w:val="both"/>
        <w:rPr>
          <w:rFonts w:cs="Times New Roman"/>
          <w:iCs/>
          <w:color w:val="000000"/>
          <w:szCs w:val="24"/>
          <w:lang w:val="pl-PL"/>
        </w:rPr>
      </w:pPr>
      <w:r w:rsidRPr="00E55274">
        <w:rPr>
          <w:rFonts w:cs="Times New Roman"/>
          <w:iCs/>
          <w:szCs w:val="24"/>
          <w:lang w:val="pl-PL"/>
        </w:rPr>
        <w:t xml:space="preserve">Wykonawca nie jest obowiązany do złożenia oświadczeń lub dokumentów potwierdzających okoliczności o których mowa </w:t>
      </w:r>
      <w:r w:rsidRPr="00053041">
        <w:rPr>
          <w:rFonts w:cs="Times New Roman"/>
          <w:b/>
          <w:iCs/>
          <w:color w:val="002060"/>
          <w:szCs w:val="24"/>
          <w:lang w:val="pl-PL"/>
        </w:rPr>
        <w:t>w V pkt 3 (tabele) i 4</w:t>
      </w:r>
      <w:r w:rsidRPr="00053041">
        <w:rPr>
          <w:rFonts w:cs="Times New Roman"/>
          <w:iCs/>
          <w:color w:val="002060"/>
          <w:szCs w:val="24"/>
          <w:lang w:val="pl-PL"/>
        </w:rPr>
        <w:t xml:space="preserve"> </w:t>
      </w:r>
      <w:r w:rsidRPr="00DA0259">
        <w:rPr>
          <w:rFonts w:cs="Times New Roman"/>
          <w:iCs/>
          <w:color w:val="000000"/>
          <w:szCs w:val="24"/>
          <w:lang w:val="pl-PL"/>
        </w:rPr>
        <w:t xml:space="preserve">ogłoszenia, jeżeli zamawiający posiada oświadczenia lub dokumenty dotyczące tego wykonawcy, o ile są one aktualne. </w:t>
      </w:r>
    </w:p>
    <w:p w14:paraId="692A4822" w14:textId="77777777" w:rsidR="00053041" w:rsidRDefault="00053041" w:rsidP="00390E63">
      <w:pPr>
        <w:pStyle w:val="Tekstpodstawowy25"/>
        <w:numPr>
          <w:ilvl w:val="0"/>
          <w:numId w:val="34"/>
        </w:numPr>
        <w:spacing w:line="240" w:lineRule="auto"/>
        <w:jc w:val="both"/>
        <w:rPr>
          <w:rFonts w:cs="Times New Roman"/>
          <w:iCs/>
          <w:szCs w:val="24"/>
          <w:lang w:val="pl-PL"/>
        </w:rPr>
      </w:pPr>
      <w:r w:rsidRPr="00DA0259">
        <w:rPr>
          <w:rFonts w:cs="Times New Roman"/>
          <w:iCs/>
          <w:color w:val="000000"/>
          <w:szCs w:val="24"/>
          <w:lang w:val="pl-PL"/>
        </w:rPr>
        <w:t xml:space="preserve">Jeżeli wykonawca powołuje się na oświadczenia lub dokumenty, będące w posiadaniu zamawiającego, potwierdzające okoliczności, o których mowa w </w:t>
      </w:r>
      <w:r w:rsidRPr="00053041">
        <w:rPr>
          <w:rFonts w:cs="Times New Roman"/>
          <w:b/>
          <w:iCs/>
          <w:color w:val="002060"/>
          <w:szCs w:val="24"/>
          <w:lang w:val="pl-PL"/>
        </w:rPr>
        <w:t>V pkt 3 (tabele) i 4</w:t>
      </w:r>
      <w:r w:rsidRPr="00053041">
        <w:rPr>
          <w:rFonts w:cs="Times New Roman"/>
          <w:iCs/>
          <w:color w:val="002060"/>
          <w:szCs w:val="24"/>
          <w:lang w:val="pl-PL"/>
        </w:rPr>
        <w:t xml:space="preserve"> </w:t>
      </w:r>
      <w:r>
        <w:rPr>
          <w:rFonts w:cs="Times New Roman"/>
          <w:iCs/>
          <w:szCs w:val="24"/>
          <w:lang w:val="pl-PL"/>
        </w:rPr>
        <w:t>ogłoszenia</w:t>
      </w:r>
      <w:r w:rsidRPr="00E55274">
        <w:rPr>
          <w:rFonts w:cs="Times New Roman"/>
          <w:iCs/>
          <w:szCs w:val="24"/>
          <w:lang w:val="pl-PL"/>
        </w:rPr>
        <w:t>, zaleca się wskazanie w ofercie informacji dotyczących numeru i nazwy postępowania zamawiającego, w którym powyższe dokumenty zostały złożone</w:t>
      </w:r>
      <w:r>
        <w:rPr>
          <w:rFonts w:cs="Times New Roman"/>
          <w:iCs/>
          <w:szCs w:val="24"/>
          <w:lang w:val="pl-PL"/>
        </w:rPr>
        <w:t xml:space="preserve"> (o ile dokumenty te są nadal aktualne)</w:t>
      </w:r>
      <w:r w:rsidRPr="00E55274">
        <w:rPr>
          <w:rFonts w:cs="Times New Roman"/>
          <w:iCs/>
          <w:szCs w:val="24"/>
          <w:lang w:val="pl-PL"/>
        </w:rPr>
        <w:t>.</w:t>
      </w:r>
    </w:p>
    <w:p w14:paraId="161E36BE" w14:textId="77777777" w:rsidR="00802018" w:rsidRDefault="00802018" w:rsidP="00802018">
      <w:pPr>
        <w:pStyle w:val="Tekstpodstawowy25"/>
        <w:spacing w:line="240" w:lineRule="auto"/>
        <w:ind w:left="720"/>
        <w:jc w:val="both"/>
        <w:rPr>
          <w:rFonts w:cs="Times New Roman"/>
          <w:iCs/>
          <w:szCs w:val="24"/>
          <w:lang w:val="pl-PL"/>
        </w:rPr>
      </w:pPr>
    </w:p>
    <w:p w14:paraId="2026CA34" w14:textId="77777777" w:rsidR="00802018" w:rsidRDefault="00802018" w:rsidP="00802018">
      <w:pPr>
        <w:pStyle w:val="Tekstpodstawowy25"/>
        <w:spacing w:line="240" w:lineRule="auto"/>
        <w:ind w:left="720"/>
        <w:jc w:val="both"/>
        <w:rPr>
          <w:rFonts w:cs="Times New Roman"/>
          <w:iCs/>
          <w:szCs w:val="24"/>
          <w:lang w:val="pl-PL"/>
        </w:rPr>
      </w:pPr>
    </w:p>
    <w:p w14:paraId="0B27E2B1" w14:textId="77777777" w:rsidR="00802018" w:rsidRDefault="00802018" w:rsidP="00802018">
      <w:pPr>
        <w:pStyle w:val="Tekstpodstawowy25"/>
        <w:spacing w:line="240" w:lineRule="auto"/>
        <w:ind w:left="720"/>
        <w:jc w:val="both"/>
        <w:rPr>
          <w:rFonts w:cs="Times New Roman"/>
          <w:iCs/>
          <w:szCs w:val="24"/>
          <w:lang w:val="pl-PL"/>
        </w:rPr>
      </w:pPr>
    </w:p>
    <w:p w14:paraId="143063D0" w14:textId="77777777" w:rsidR="00802018" w:rsidRDefault="00802018" w:rsidP="00802018">
      <w:pPr>
        <w:pStyle w:val="Tekstpodstawowy25"/>
        <w:spacing w:line="240" w:lineRule="auto"/>
        <w:ind w:left="720"/>
        <w:jc w:val="both"/>
        <w:rPr>
          <w:rFonts w:cs="Times New Roman"/>
          <w:iCs/>
          <w:szCs w:val="24"/>
          <w:lang w:val="pl-PL"/>
        </w:rPr>
      </w:pPr>
    </w:p>
    <w:p w14:paraId="1F71EF4B" w14:textId="77777777" w:rsidR="00802018" w:rsidRDefault="00802018" w:rsidP="00802018">
      <w:pPr>
        <w:pStyle w:val="Tekstpodstawowy25"/>
        <w:spacing w:line="240" w:lineRule="auto"/>
        <w:ind w:left="720"/>
        <w:jc w:val="both"/>
        <w:rPr>
          <w:rFonts w:cs="Times New Roman"/>
          <w:iCs/>
          <w:szCs w:val="24"/>
          <w:lang w:val="pl-PL"/>
        </w:rPr>
      </w:pPr>
    </w:p>
    <w:p w14:paraId="70F5C3B8" w14:textId="77777777" w:rsidR="00802018" w:rsidRDefault="00802018" w:rsidP="00802018">
      <w:pPr>
        <w:pStyle w:val="Tekstpodstawowy25"/>
        <w:spacing w:line="240" w:lineRule="auto"/>
        <w:ind w:left="720"/>
        <w:jc w:val="both"/>
        <w:rPr>
          <w:rFonts w:cs="Times New Roman"/>
          <w:iCs/>
          <w:szCs w:val="24"/>
          <w:lang w:val="pl-PL"/>
        </w:rPr>
      </w:pPr>
    </w:p>
    <w:p w14:paraId="1F6261E2" w14:textId="77777777" w:rsidR="00802018" w:rsidRDefault="00802018" w:rsidP="00802018">
      <w:pPr>
        <w:pStyle w:val="Tekstpodstawowy25"/>
        <w:spacing w:line="240" w:lineRule="auto"/>
        <w:ind w:left="720"/>
        <w:jc w:val="both"/>
        <w:rPr>
          <w:rFonts w:cs="Times New Roman"/>
          <w:iCs/>
          <w:szCs w:val="24"/>
          <w:lang w:val="pl-PL"/>
        </w:rPr>
      </w:pPr>
    </w:p>
    <w:p w14:paraId="1C51CE48" w14:textId="77777777" w:rsidR="00802018" w:rsidRDefault="00802018" w:rsidP="00802018">
      <w:pPr>
        <w:pStyle w:val="Tekstpodstawowy25"/>
        <w:spacing w:line="240" w:lineRule="auto"/>
        <w:ind w:left="720"/>
        <w:jc w:val="both"/>
        <w:rPr>
          <w:rFonts w:cs="Times New Roman"/>
          <w:iCs/>
          <w:szCs w:val="24"/>
          <w:lang w:val="pl-PL"/>
        </w:rPr>
      </w:pPr>
    </w:p>
    <w:p w14:paraId="096355F5" w14:textId="77777777" w:rsidR="00802018" w:rsidRDefault="00802018" w:rsidP="00802018">
      <w:pPr>
        <w:pStyle w:val="Tekstpodstawowy25"/>
        <w:spacing w:line="240" w:lineRule="auto"/>
        <w:ind w:left="720"/>
        <w:jc w:val="both"/>
        <w:rPr>
          <w:rFonts w:cs="Times New Roman"/>
          <w:iCs/>
          <w:szCs w:val="24"/>
          <w:lang w:val="pl-PL"/>
        </w:rPr>
      </w:pPr>
    </w:p>
    <w:p w14:paraId="42E55B84" w14:textId="77777777" w:rsidR="00802018" w:rsidRDefault="00802018" w:rsidP="00802018">
      <w:pPr>
        <w:pStyle w:val="Tekstpodstawowy25"/>
        <w:spacing w:line="240" w:lineRule="auto"/>
        <w:ind w:left="720"/>
        <w:jc w:val="both"/>
        <w:rPr>
          <w:rFonts w:cs="Times New Roman"/>
          <w:iCs/>
          <w:szCs w:val="24"/>
          <w:lang w:val="pl-PL"/>
        </w:rPr>
      </w:pPr>
    </w:p>
    <w:p w14:paraId="73F4A3AD" w14:textId="77777777" w:rsidR="00802018" w:rsidRDefault="00802018" w:rsidP="00802018">
      <w:pPr>
        <w:pStyle w:val="Tekstpodstawowy25"/>
        <w:spacing w:line="240" w:lineRule="auto"/>
        <w:ind w:left="720"/>
        <w:jc w:val="both"/>
        <w:rPr>
          <w:rFonts w:cs="Times New Roman"/>
          <w:iCs/>
          <w:szCs w:val="24"/>
          <w:lang w:val="pl-PL"/>
        </w:rPr>
      </w:pPr>
    </w:p>
    <w:p w14:paraId="0B38240E" w14:textId="77777777" w:rsidR="00B664C8" w:rsidRDefault="00B664C8" w:rsidP="00802018">
      <w:pPr>
        <w:pStyle w:val="Tekstpodstawowy25"/>
        <w:spacing w:line="240" w:lineRule="auto"/>
        <w:ind w:left="720"/>
        <w:jc w:val="both"/>
        <w:rPr>
          <w:rFonts w:cs="Times New Roman"/>
          <w:iCs/>
          <w:szCs w:val="24"/>
          <w:lang w:val="pl-PL"/>
        </w:rPr>
      </w:pPr>
    </w:p>
    <w:p w14:paraId="03CBD879" w14:textId="77777777" w:rsidR="00B664C8" w:rsidRDefault="00B664C8" w:rsidP="00802018">
      <w:pPr>
        <w:pStyle w:val="Tekstpodstawowy25"/>
        <w:spacing w:line="240" w:lineRule="auto"/>
        <w:ind w:left="720"/>
        <w:jc w:val="both"/>
        <w:rPr>
          <w:rFonts w:cs="Times New Roman"/>
          <w:iCs/>
          <w:szCs w:val="24"/>
          <w:lang w:val="pl-PL"/>
        </w:rPr>
      </w:pPr>
    </w:p>
    <w:p w14:paraId="3E3C53F4" w14:textId="77777777" w:rsidR="00B664C8" w:rsidRDefault="00B664C8" w:rsidP="00802018">
      <w:pPr>
        <w:pStyle w:val="Tekstpodstawowy25"/>
        <w:spacing w:line="240" w:lineRule="auto"/>
        <w:ind w:left="720"/>
        <w:jc w:val="both"/>
        <w:rPr>
          <w:rFonts w:cs="Times New Roman"/>
          <w:iCs/>
          <w:szCs w:val="24"/>
          <w:lang w:val="pl-PL"/>
        </w:rPr>
      </w:pPr>
    </w:p>
    <w:p w14:paraId="2B6D81BF" w14:textId="77777777" w:rsidR="00B664C8" w:rsidRDefault="00B664C8" w:rsidP="00802018">
      <w:pPr>
        <w:pStyle w:val="Tekstpodstawowy25"/>
        <w:spacing w:line="240" w:lineRule="auto"/>
        <w:ind w:left="720"/>
        <w:jc w:val="both"/>
        <w:rPr>
          <w:rFonts w:cs="Times New Roman"/>
          <w:iCs/>
          <w:szCs w:val="24"/>
          <w:lang w:val="pl-PL"/>
        </w:rPr>
      </w:pPr>
    </w:p>
    <w:p w14:paraId="23174884" w14:textId="77777777" w:rsidR="00B664C8" w:rsidRDefault="00B664C8" w:rsidP="00802018">
      <w:pPr>
        <w:pStyle w:val="Tekstpodstawowy25"/>
        <w:spacing w:line="240" w:lineRule="auto"/>
        <w:ind w:left="720"/>
        <w:jc w:val="both"/>
        <w:rPr>
          <w:rFonts w:cs="Times New Roman"/>
          <w:iCs/>
          <w:szCs w:val="24"/>
          <w:lang w:val="pl-PL"/>
        </w:rPr>
      </w:pPr>
    </w:p>
    <w:p w14:paraId="4F45B868" w14:textId="77777777" w:rsidR="00B664C8" w:rsidRDefault="00B664C8" w:rsidP="00802018">
      <w:pPr>
        <w:pStyle w:val="Tekstpodstawowy25"/>
        <w:spacing w:line="240" w:lineRule="auto"/>
        <w:ind w:left="720"/>
        <w:jc w:val="both"/>
        <w:rPr>
          <w:rFonts w:cs="Times New Roman"/>
          <w:iCs/>
          <w:szCs w:val="24"/>
          <w:lang w:val="pl-PL"/>
        </w:rPr>
      </w:pPr>
    </w:p>
    <w:p w14:paraId="40C0606C" w14:textId="77777777" w:rsidR="00281E02" w:rsidRDefault="00281E02" w:rsidP="00802018">
      <w:pPr>
        <w:pStyle w:val="Tekstpodstawowy25"/>
        <w:spacing w:line="240" w:lineRule="auto"/>
        <w:ind w:left="720"/>
        <w:jc w:val="both"/>
        <w:rPr>
          <w:rFonts w:cs="Times New Roman"/>
          <w:iCs/>
          <w:szCs w:val="24"/>
          <w:lang w:val="pl-PL"/>
        </w:rPr>
      </w:pPr>
    </w:p>
    <w:p w14:paraId="2F3FE5A1" w14:textId="77777777" w:rsidR="00281E02" w:rsidRDefault="00281E02" w:rsidP="00802018">
      <w:pPr>
        <w:pStyle w:val="Tekstpodstawowy25"/>
        <w:spacing w:line="240" w:lineRule="auto"/>
        <w:ind w:left="720"/>
        <w:jc w:val="both"/>
        <w:rPr>
          <w:rFonts w:cs="Times New Roman"/>
          <w:iCs/>
          <w:szCs w:val="24"/>
          <w:lang w:val="pl-PL"/>
        </w:rPr>
      </w:pPr>
    </w:p>
    <w:p w14:paraId="41591586" w14:textId="77777777" w:rsidR="00281E02" w:rsidRDefault="00281E02" w:rsidP="00802018">
      <w:pPr>
        <w:pStyle w:val="Tekstpodstawowy25"/>
        <w:spacing w:line="240" w:lineRule="auto"/>
        <w:ind w:left="720"/>
        <w:jc w:val="both"/>
        <w:rPr>
          <w:rFonts w:cs="Times New Roman"/>
          <w:iCs/>
          <w:szCs w:val="24"/>
          <w:lang w:val="pl-PL"/>
        </w:rPr>
      </w:pPr>
    </w:p>
    <w:p w14:paraId="119B8CD3" w14:textId="77777777" w:rsidR="00281E02" w:rsidRDefault="00281E02" w:rsidP="00802018">
      <w:pPr>
        <w:pStyle w:val="Tekstpodstawowy25"/>
        <w:spacing w:line="240" w:lineRule="auto"/>
        <w:ind w:left="720"/>
        <w:jc w:val="both"/>
        <w:rPr>
          <w:rFonts w:cs="Times New Roman"/>
          <w:iCs/>
          <w:szCs w:val="24"/>
          <w:lang w:val="pl-PL"/>
        </w:rPr>
      </w:pPr>
    </w:p>
    <w:p w14:paraId="177637A6" w14:textId="77777777" w:rsidR="00B664C8" w:rsidRPr="00627C6F" w:rsidRDefault="00B664C8" w:rsidP="00676982">
      <w:pPr>
        <w:pStyle w:val="Tekstpodstawowy25"/>
        <w:spacing w:line="240" w:lineRule="auto"/>
        <w:jc w:val="both"/>
        <w:rPr>
          <w:rFonts w:cs="Times New Roman"/>
          <w:iCs/>
          <w:szCs w:val="24"/>
          <w:lang w:val="pl-PL"/>
        </w:rPr>
      </w:pPr>
    </w:p>
    <w:bookmarkStart w:id="51" w:name="_Toc499539507"/>
    <w:bookmarkStart w:id="52" w:name="_Toc506270494"/>
    <w:p w14:paraId="2D41893D" w14:textId="77777777" w:rsidR="00802018" w:rsidRPr="00802018" w:rsidRDefault="00802018" w:rsidP="00802018">
      <w:pPr>
        <w:pStyle w:val="ROZDZIAY"/>
      </w:pPr>
      <w:r w:rsidRPr="00802018">
        <w:rPr>
          <w:noProof/>
          <w:lang w:eastAsia="pl-PL" w:bidi="ar-SA"/>
        </w:rPr>
        <mc:AlternateContent>
          <mc:Choice Requires="wps">
            <w:drawing>
              <wp:anchor distT="0" distB="0" distL="114300" distR="114300" simplePos="0" relativeHeight="251675648" behindDoc="1" locked="0" layoutInCell="1" allowOverlap="1" wp14:anchorId="0083EA12" wp14:editId="5FB76863">
                <wp:simplePos x="0" y="0"/>
                <wp:positionH relativeFrom="column">
                  <wp:posOffset>57150</wp:posOffset>
                </wp:positionH>
                <wp:positionV relativeFrom="paragraph">
                  <wp:posOffset>9525</wp:posOffset>
                </wp:positionV>
                <wp:extent cx="6210300" cy="619125"/>
                <wp:effectExtent l="14605" t="12065" r="13970" b="26035"/>
                <wp:wrapNone/>
                <wp:docPr id="61" name="Prostokąt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0300" cy="619125"/>
                        </a:xfrm>
                        <a:prstGeom prst="rect">
                          <a:avLst/>
                        </a:prstGeom>
                        <a:gradFill rotWithShape="0">
                          <a:gsLst>
                            <a:gs pos="0">
                              <a:srgbClr val="FFFFFF"/>
                            </a:gs>
                            <a:gs pos="100000">
                              <a:srgbClr val="B4C6E7"/>
                            </a:gs>
                          </a:gsLst>
                          <a:lin ang="5400000" scaled="1"/>
                        </a:gradFill>
                        <a:ln w="12700" algn="ctr">
                          <a:solidFill>
                            <a:srgbClr val="8EAADB"/>
                          </a:solidFill>
                          <a:miter lim="800000"/>
                          <a:headEnd/>
                          <a:tailEnd/>
                        </a:ln>
                        <a:effectLst>
                          <a:outerShdw dist="28398" dir="3806097" algn="ctr" rotWithShape="0">
                            <a:srgbClr val="1F376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699873" id="Prostokąt 61" o:spid="_x0000_s1026" style="position:absolute;margin-left:4.5pt;margin-top:.75pt;width:489pt;height:48.7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" strokecolor="#8eaadb" strokeweight="1pt">
                <v:fill color2="#b4c6e7" focus="100%" type="gradient"/>
                <v:shadow on="t" color="#1f3763" opacity=".5" offset="1pt"/>
              </v:rect>
            </w:pict>
          </mc:Fallback>
        </mc:AlternateContent>
      </w:r>
      <w:r w:rsidRPr="00802018">
        <w:t>RODZIAŁ VI</w:t>
      </w:r>
      <w:r w:rsidRPr="00802018">
        <w:br/>
        <w:t xml:space="preserve">SPOSÓB PRZYGOTOWANIA OFERTY WRAZ </w:t>
      </w:r>
      <w:r w:rsidRPr="00802018">
        <w:br/>
        <w:t>Z OŚWIADCZENIAMI LUB DOKUMENTAMI</w:t>
      </w:r>
      <w:bookmarkEnd w:id="51"/>
      <w:bookmarkEnd w:id="52"/>
    </w:p>
    <w:p w14:paraId="463AA9E6" w14:textId="77777777" w:rsidR="0060522B" w:rsidRDefault="0060522B" w:rsidP="0060522B">
      <w:pPr>
        <w:pStyle w:val="Lista"/>
        <w:spacing w:before="120" w:line="240" w:lineRule="auto"/>
        <w:rPr>
          <w:rFonts w:ascii="Calibri" w:hAnsi="Calibri" w:cs="Calibri"/>
          <w:w w:val="100"/>
          <w:sz w:val="22"/>
          <w:szCs w:val="22"/>
        </w:rPr>
      </w:pPr>
    </w:p>
    <w:p w14:paraId="5394B3FF" w14:textId="77777777" w:rsidR="0060522B" w:rsidRDefault="0060522B" w:rsidP="00390E63">
      <w:pPr>
        <w:pStyle w:val="Akapitzlist7"/>
        <w:numPr>
          <w:ilvl w:val="0"/>
          <w:numId w:val="48"/>
        </w:numPr>
        <w:spacing w:after="120"/>
        <w:jc w:val="both"/>
      </w:pPr>
      <w:r>
        <w:t>Wykonawca może złożyć tylko jedną ofertę.</w:t>
      </w:r>
    </w:p>
    <w:p w14:paraId="0ACA1681" w14:textId="77777777" w:rsidR="0060522B" w:rsidRDefault="0060522B" w:rsidP="00390E63">
      <w:pPr>
        <w:pStyle w:val="Akapitzlist7"/>
        <w:numPr>
          <w:ilvl w:val="0"/>
          <w:numId w:val="48"/>
        </w:numPr>
        <w:spacing w:after="120"/>
        <w:jc w:val="both"/>
      </w:pPr>
      <w:r>
        <w:t>Zmawiający nie dopuszcza składania ofert:</w:t>
      </w:r>
    </w:p>
    <w:p w14:paraId="05CE16AD" w14:textId="77777777" w:rsidR="0060522B" w:rsidRDefault="0060522B" w:rsidP="00390E63">
      <w:pPr>
        <w:pStyle w:val="Akapitzlist7"/>
        <w:numPr>
          <w:ilvl w:val="0"/>
          <w:numId w:val="47"/>
        </w:numPr>
        <w:spacing w:after="120"/>
        <w:jc w:val="both"/>
      </w:pPr>
      <w:r>
        <w:t>Częściowych</w:t>
      </w:r>
    </w:p>
    <w:p w14:paraId="4E48AD15" w14:textId="77777777" w:rsidR="0060522B" w:rsidRDefault="0060522B" w:rsidP="00390E63">
      <w:pPr>
        <w:pStyle w:val="Akapitzlist7"/>
        <w:numPr>
          <w:ilvl w:val="0"/>
          <w:numId w:val="47"/>
        </w:numPr>
        <w:spacing w:after="120"/>
        <w:jc w:val="both"/>
      </w:pPr>
      <w:r>
        <w:t>Wariantowych</w:t>
      </w:r>
    </w:p>
    <w:p w14:paraId="5524EE59" w14:textId="77777777" w:rsidR="0060522B" w:rsidRDefault="0060522B" w:rsidP="00390E63">
      <w:pPr>
        <w:pStyle w:val="Akapitzlist7"/>
        <w:numPr>
          <w:ilvl w:val="0"/>
          <w:numId w:val="48"/>
        </w:numPr>
        <w:spacing w:after="120"/>
        <w:jc w:val="both"/>
      </w:pPr>
      <w:r>
        <w:t xml:space="preserve">Oferta musi być sporządzona </w:t>
      </w:r>
      <w:r w:rsidRPr="00A64941">
        <w:rPr>
          <w:b/>
        </w:rPr>
        <w:t>w języku polskim</w:t>
      </w:r>
      <w:r>
        <w:t>, z zachowaniem formy pisemnej pod rygorem nieważności oraz podpisana poprzez czytelny podpis lub podpis z pieczątką imienną osoby upoważnionej/ osób upoważnionych do reprezentowania Wykonawcy.</w:t>
      </w:r>
    </w:p>
    <w:p w14:paraId="04D89F82" w14:textId="77777777" w:rsidR="0060522B" w:rsidRDefault="0060522B" w:rsidP="00390E63">
      <w:pPr>
        <w:pStyle w:val="Akapitzlist7"/>
        <w:numPr>
          <w:ilvl w:val="0"/>
          <w:numId w:val="48"/>
        </w:numPr>
        <w:spacing w:after="120"/>
        <w:jc w:val="both"/>
      </w:pPr>
      <w:r>
        <w:t xml:space="preserve">Wymaga się aby wszystkie strony oferty wraz z załącznikami były kolejno </w:t>
      </w:r>
      <w:r>
        <w:rPr>
          <w:b/>
        </w:rPr>
        <w:t>ponumerowane</w:t>
      </w:r>
      <w:r>
        <w:t xml:space="preserve">.   </w:t>
      </w:r>
    </w:p>
    <w:p w14:paraId="056BE32C" w14:textId="77777777" w:rsidR="0060522B" w:rsidRDefault="0060522B" w:rsidP="00390E63">
      <w:pPr>
        <w:pStyle w:val="Akapitzlist7"/>
        <w:numPr>
          <w:ilvl w:val="0"/>
          <w:numId w:val="48"/>
        </w:numPr>
        <w:spacing w:after="120"/>
        <w:jc w:val="both"/>
      </w:pPr>
      <w:r>
        <w:t>Wymaga się aby wszystkie strony oferty wraz z załącznikami były złączone w sposób trwały z zastrzeżeniem sytuacji opisanej w pkt 12; (</w:t>
      </w:r>
      <w:r>
        <w:rPr>
          <w:b/>
          <w:u w:val="single"/>
        </w:rPr>
        <w:t xml:space="preserve">zaleca się umieszczenie oferty </w:t>
      </w:r>
      <w:r>
        <w:rPr>
          <w:b/>
          <w:u w:val="single"/>
        </w:rPr>
        <w:br/>
        <w:t>w skoroszycie, do wpięcia</w:t>
      </w:r>
      <w:r>
        <w:t xml:space="preserve">). </w:t>
      </w:r>
    </w:p>
    <w:p w14:paraId="16F6B128" w14:textId="77777777" w:rsidR="0060522B" w:rsidRDefault="0060522B" w:rsidP="00390E63">
      <w:pPr>
        <w:pStyle w:val="Akapitzlist7"/>
        <w:numPr>
          <w:ilvl w:val="0"/>
          <w:numId w:val="48"/>
        </w:numPr>
        <w:spacing w:after="120"/>
        <w:jc w:val="both"/>
      </w:pPr>
      <w:r>
        <w:t xml:space="preserve">Wszelkie zmiany w treści oferty /poprawki, przekreślenia, dopiski/ powinny być naniesione czytelnie oraz opatrzone podpisem lub parafką osoby upoważnionej do reprezentowania firmy. W przeciwnym wypadku nie będą uwzględniane. </w:t>
      </w:r>
    </w:p>
    <w:p w14:paraId="10F6F86B" w14:textId="77777777" w:rsidR="0060522B" w:rsidRDefault="0060522B" w:rsidP="00390E63">
      <w:pPr>
        <w:numPr>
          <w:ilvl w:val="0"/>
          <w:numId w:val="48"/>
        </w:numPr>
        <w:suppressAutoHyphens/>
        <w:autoSpaceDE/>
        <w:autoSpaceDN/>
        <w:spacing w:before="0" w:after="120" w:line="240" w:lineRule="auto"/>
        <w:rPr>
          <w:b/>
        </w:rPr>
      </w:pPr>
      <w:r>
        <w:t>Wykonawca może wprowadzić zmiany lub wycofać złożoną przez siebie ofertę wyłącznie przed terminem składania ofert. Oświadczenia o wprowadzonych zmianach lub wycofaniu ofert powinny być doręczone Zamawiającemu na piśmie pod rygorem nieważności przed upływem terminu składania ofert. Oświadczenia powinny być opakowane tak jak oferta, a opakowanie powinno zawierać odpowiednio dodatkowe oznaczenie wyrazami ZMIANA lub WYCOFANIE.</w:t>
      </w:r>
    </w:p>
    <w:p w14:paraId="6DA4CCC7" w14:textId="77777777" w:rsidR="0060522B" w:rsidRPr="003A2AB3" w:rsidRDefault="0060522B" w:rsidP="00390E63">
      <w:pPr>
        <w:pStyle w:val="Tekstpodstawowy25"/>
        <w:numPr>
          <w:ilvl w:val="0"/>
          <w:numId w:val="48"/>
        </w:numPr>
        <w:spacing w:line="240" w:lineRule="auto"/>
        <w:jc w:val="both"/>
      </w:pPr>
      <w:r>
        <w:rPr>
          <w:rFonts w:cs="Times New Roman"/>
          <w:szCs w:val="24"/>
        </w:rPr>
        <w:t xml:space="preserve">Zamawiający informuje, iż zgodnie z art. 8 ust. 3 ustawy </w:t>
      </w:r>
      <w:proofErr w:type="spellStart"/>
      <w:r>
        <w:rPr>
          <w:rFonts w:cs="Times New Roman"/>
          <w:szCs w:val="24"/>
        </w:rPr>
        <w:t>Pzp</w:t>
      </w:r>
      <w:proofErr w:type="spellEnd"/>
      <w:r>
        <w:rPr>
          <w:rFonts w:cs="Times New Roman"/>
          <w:szCs w:val="24"/>
        </w:rPr>
        <w:t xml:space="preserve">, nie ujawnia się informacji stanowiących </w:t>
      </w:r>
      <w:r w:rsidRPr="000A0953">
        <w:rPr>
          <w:rFonts w:cs="Times New Roman"/>
          <w:b/>
          <w:szCs w:val="24"/>
        </w:rPr>
        <w:t>tajemnicę przedsiębiorstwa</w:t>
      </w:r>
      <w:r>
        <w:rPr>
          <w:rFonts w:cs="Times New Roman"/>
          <w:szCs w:val="24"/>
        </w:rPr>
        <w:t xml:space="preserve">,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 Wykonawca nie może zastrzec informacji, o których mowa w art. 86 ust. 4 ustawy </w:t>
      </w:r>
      <w:proofErr w:type="spellStart"/>
      <w:r>
        <w:rPr>
          <w:rFonts w:cs="Times New Roman"/>
          <w:szCs w:val="24"/>
        </w:rPr>
        <w:t>Pzp</w:t>
      </w:r>
      <w:proofErr w:type="spellEnd"/>
      <w:r>
        <w:rPr>
          <w:rFonts w:cs="Times New Roman"/>
          <w:szCs w:val="24"/>
        </w:rPr>
        <w:t>.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Pr>
          <w:rFonts w:cs="Times New Roman"/>
          <w:i/>
          <w:szCs w:val="24"/>
        </w:rPr>
        <w:t>Informacje stanowiące tajemnicę przedsiębiorstwa – nie udostępniać</w:t>
      </w:r>
      <w:r>
        <w:rPr>
          <w:rFonts w:cs="Times New Roman"/>
          <w:szCs w:val="24"/>
        </w:rPr>
        <w:t>”, z zachowaniem kolejności numerowania stron oferty</w:t>
      </w:r>
      <w:r>
        <w:rPr>
          <w:i/>
        </w:rPr>
        <w:t xml:space="preserve">. </w:t>
      </w:r>
    </w:p>
    <w:p w14:paraId="6650D910" w14:textId="77777777" w:rsidR="00152AEF" w:rsidRDefault="0060522B" w:rsidP="00390E63">
      <w:pPr>
        <w:pStyle w:val="Akapitzlist7"/>
        <w:numPr>
          <w:ilvl w:val="0"/>
          <w:numId w:val="48"/>
        </w:numPr>
        <w:spacing w:after="120"/>
        <w:jc w:val="both"/>
      </w:pPr>
      <w:r>
        <w:t xml:space="preserve">Treść oferty musi odpowiadać treści specyfikacji istotnych warunków zamówienia oraz ewentualnym zmianom przekazanym przez Zamawiającego jako wyjaśnienia </w:t>
      </w:r>
      <w:r>
        <w:br/>
        <w:t xml:space="preserve">i uzupełnienia do ogłoszenia. Zamawiający dopuszcza złożenie oferty i załączników na formularzach sporządzonych przez Wykonawcę, pod warunkiem, że ich treść, a także opis kolumn i wierszy odpowiadać będą formularzom określonym przez Zamawiającego. </w:t>
      </w:r>
    </w:p>
    <w:p w14:paraId="46A434DF" w14:textId="77777777" w:rsidR="00152AEF" w:rsidRDefault="00152AEF" w:rsidP="00390E63">
      <w:pPr>
        <w:pStyle w:val="Akapitzlist7"/>
        <w:numPr>
          <w:ilvl w:val="0"/>
          <w:numId w:val="48"/>
        </w:numPr>
        <w:spacing w:after="120"/>
        <w:jc w:val="both"/>
        <w:rPr>
          <w:rFonts w:cs="Times New Roman"/>
          <w:szCs w:val="24"/>
        </w:rPr>
      </w:pPr>
      <w:r w:rsidRPr="00152AEF">
        <w:rPr>
          <w:rFonts w:cs="Times New Roman"/>
          <w:szCs w:val="24"/>
        </w:rPr>
        <w:t xml:space="preserve">Informację stanowiące tajemnicę przedsiębiorstwa </w:t>
      </w:r>
      <w:r w:rsidRPr="00152AEF">
        <w:rPr>
          <w:rFonts w:cs="Times New Roman"/>
          <w:b/>
          <w:szCs w:val="24"/>
        </w:rPr>
        <w:t>zamieszczone w JEDZ</w:t>
      </w:r>
      <w:r w:rsidRPr="00152AEF">
        <w:rPr>
          <w:rFonts w:cs="Times New Roman"/>
          <w:szCs w:val="24"/>
        </w:rPr>
        <w:t xml:space="preserve"> muszą być składane </w:t>
      </w:r>
      <w:r w:rsidRPr="00152AEF">
        <w:rPr>
          <w:rFonts w:cs="Times New Roman"/>
          <w:b/>
          <w:szCs w:val="24"/>
        </w:rPr>
        <w:t>elektronicznie oddzielnie</w:t>
      </w:r>
      <w:r w:rsidRPr="00152AEF">
        <w:rPr>
          <w:rFonts w:cs="Times New Roman"/>
          <w:szCs w:val="24"/>
        </w:rPr>
        <w:t xml:space="preserve"> na adres e-mail: </w:t>
      </w:r>
      <w:hyperlink r:id="rId24" w:history="1">
        <w:r w:rsidRPr="000374E0">
          <w:rPr>
            <w:rStyle w:val="Hipercze"/>
            <w:rFonts w:cs="Times New Roman"/>
            <w:szCs w:val="24"/>
          </w:rPr>
          <w:t>jedzP@zdw-bydgoszcz.pl</w:t>
        </w:r>
      </w:hyperlink>
      <w:r w:rsidRPr="00152AEF">
        <w:rPr>
          <w:rFonts w:cs="Times New Roman"/>
          <w:szCs w:val="24"/>
        </w:rPr>
        <w:t xml:space="preserve"> (</w:t>
      </w:r>
      <w:r w:rsidRPr="00152AEF">
        <w:rPr>
          <w:rFonts w:cs="Times New Roman"/>
          <w:b/>
          <w:szCs w:val="24"/>
        </w:rPr>
        <w:t xml:space="preserve">zaszyfrowane i podpisane kwalifikowanym podpisem elektronicznym) i muszą zostać opatrzone napisem:   „Informacje stanowiące tajemnicę przedsiębiorstwa” </w:t>
      </w:r>
      <w:r w:rsidRPr="00152AEF">
        <w:rPr>
          <w:rFonts w:cs="Times New Roman"/>
          <w:szCs w:val="24"/>
        </w:rPr>
        <w:t>oraz  w treści przesłanej wiadomości należy wskazać oznaczenie i nazwę postępowania, którego JEDZ dotyczy tj.</w:t>
      </w:r>
      <w:r>
        <w:rPr>
          <w:rFonts w:cs="Times New Roman"/>
          <w:szCs w:val="24"/>
        </w:rPr>
        <w:t>:</w:t>
      </w:r>
    </w:p>
    <w:p w14:paraId="248D24BB" w14:textId="2C01C7FC" w:rsidR="00D24FEB" w:rsidRDefault="00152AEF" w:rsidP="00390E63">
      <w:pPr>
        <w:pStyle w:val="Akapitzlist7"/>
        <w:numPr>
          <w:ilvl w:val="0"/>
          <w:numId w:val="46"/>
        </w:numPr>
        <w:spacing w:after="120"/>
        <w:jc w:val="both"/>
        <w:rPr>
          <w:rFonts w:cs="Times New Roman"/>
          <w:szCs w:val="24"/>
        </w:rPr>
      </w:pPr>
      <w:r w:rsidRPr="00152AEF">
        <w:rPr>
          <w:rFonts w:cs="Times New Roman"/>
          <w:szCs w:val="24"/>
        </w:rPr>
        <w:t xml:space="preserve">Nr referencyjny: </w:t>
      </w:r>
      <w:r w:rsidRPr="00152AEF">
        <w:rPr>
          <w:rFonts w:cs="Times New Roman"/>
          <w:b/>
          <w:szCs w:val="24"/>
        </w:rPr>
        <w:t>ZDW.N4.361.1</w:t>
      </w:r>
      <w:r w:rsidR="009A338B">
        <w:rPr>
          <w:rFonts w:cs="Times New Roman"/>
          <w:b/>
          <w:szCs w:val="24"/>
        </w:rPr>
        <w:t>9</w:t>
      </w:r>
      <w:r w:rsidRPr="00152AEF">
        <w:rPr>
          <w:rFonts w:cs="Times New Roman"/>
          <w:b/>
          <w:szCs w:val="24"/>
        </w:rPr>
        <w:t>.2018,</w:t>
      </w:r>
      <w:r w:rsidRPr="00152AEF">
        <w:rPr>
          <w:rFonts w:cs="Times New Roman"/>
          <w:szCs w:val="24"/>
        </w:rPr>
        <w:t xml:space="preserve"> </w:t>
      </w:r>
    </w:p>
    <w:p w14:paraId="5A760F2F" w14:textId="15898E0B" w:rsidR="0077775D" w:rsidRPr="0077775D" w:rsidRDefault="00152AEF" w:rsidP="0077775D">
      <w:pPr>
        <w:pStyle w:val="Akapitzlist7"/>
        <w:numPr>
          <w:ilvl w:val="0"/>
          <w:numId w:val="46"/>
        </w:numPr>
        <w:spacing w:after="120"/>
        <w:jc w:val="both"/>
        <w:rPr>
          <w:rFonts w:cs="Times New Roman"/>
          <w:szCs w:val="24"/>
        </w:rPr>
      </w:pPr>
      <w:r w:rsidRPr="00D24FEB">
        <w:rPr>
          <w:rFonts w:cs="Times New Roman"/>
          <w:szCs w:val="24"/>
        </w:rPr>
        <w:t>nazwa postępowania:</w:t>
      </w:r>
      <w:r w:rsidR="00D24FEB" w:rsidRPr="00D24FEB">
        <w:rPr>
          <w:rFonts w:cs="Times New Roman"/>
          <w:b/>
          <w:color w:val="002060"/>
          <w:sz w:val="22"/>
          <w:szCs w:val="22"/>
        </w:rPr>
        <w:t xml:space="preserve"> </w:t>
      </w:r>
      <w:r w:rsidR="0077775D" w:rsidRPr="0077775D">
        <w:rPr>
          <w:b/>
          <w:i/>
          <w:color w:val="002060"/>
        </w:rPr>
        <w:t>Opracowanie dokumentacji projektowej dla Rozbudowy skrzyżowania drogi woj. Nr 241 Tuchola – Sępólno Krajeńskie – Rogoźno (ul. Kościuszki) z ul. Odrodzenia i ul. Ks. Jerzego Popiełuszki w m. Sępólno Krajeńskie</w:t>
      </w:r>
    </w:p>
    <w:p w14:paraId="4B57D20D" w14:textId="77777777" w:rsidR="0000608A" w:rsidRPr="004A22CE" w:rsidRDefault="00152AEF" w:rsidP="00390E63">
      <w:pPr>
        <w:pStyle w:val="Akapitzlist7"/>
        <w:numPr>
          <w:ilvl w:val="0"/>
          <w:numId w:val="46"/>
        </w:numPr>
        <w:spacing w:after="120"/>
        <w:jc w:val="both"/>
        <w:rPr>
          <w:rFonts w:cs="Times New Roman"/>
          <w:szCs w:val="24"/>
        </w:rPr>
      </w:pPr>
      <w:r w:rsidRPr="00152AEF">
        <w:rPr>
          <w:rFonts w:cs="Times New Roman"/>
          <w:szCs w:val="24"/>
        </w:rPr>
        <w:t>nazwę Wykonawcy albo dowolne oznaczenie pozwalające na identyfikację</w:t>
      </w:r>
      <w:r w:rsidR="00D24FEB">
        <w:rPr>
          <w:rFonts w:cs="Times New Roman"/>
          <w:szCs w:val="24"/>
        </w:rPr>
        <w:t xml:space="preserve"> </w:t>
      </w:r>
      <w:r w:rsidRPr="00152AEF">
        <w:rPr>
          <w:rFonts w:cs="Times New Roman"/>
          <w:szCs w:val="24"/>
        </w:rPr>
        <w:t>Wykonawcy</w:t>
      </w:r>
      <w:r w:rsidR="0060522B">
        <w:t xml:space="preserve">                                                                                                                                                                                   </w:t>
      </w:r>
    </w:p>
    <w:p w14:paraId="03221CB6" w14:textId="77777777" w:rsidR="005B405A" w:rsidRPr="0000608A" w:rsidRDefault="005B405A" w:rsidP="00390E63">
      <w:pPr>
        <w:pStyle w:val="Akapitzlist7"/>
        <w:numPr>
          <w:ilvl w:val="0"/>
          <w:numId w:val="48"/>
        </w:numPr>
        <w:spacing w:after="120"/>
        <w:jc w:val="both"/>
      </w:pPr>
      <w:r w:rsidRPr="0060522B">
        <w:t>Wykonawca zobowiązany jest złożyć wraz z ofertą:</w:t>
      </w:r>
    </w:p>
    <w:p w14:paraId="0C611929" w14:textId="77777777" w:rsidR="008F6227" w:rsidRDefault="00F609A7" w:rsidP="008F6227">
      <w:pPr>
        <w:pStyle w:val="2poziom"/>
        <w:numPr>
          <w:ilvl w:val="1"/>
          <w:numId w:val="5"/>
        </w:numPr>
        <w:rPr>
          <w:b/>
        </w:rPr>
      </w:pPr>
      <w:r w:rsidRPr="00F609A7">
        <w:t xml:space="preserve">Wypełniony i podpisany </w:t>
      </w:r>
      <w:r w:rsidRPr="002732B7">
        <w:rPr>
          <w:b/>
        </w:rPr>
        <w:t>FORMULARZ OFERTY</w:t>
      </w:r>
      <w:r w:rsidRPr="00F609A7">
        <w:t xml:space="preserve"> zawierający w szczególności cenę ofertową za przedmiot zamówienia oraz wykaz dotyczący podwykonawstwa </w:t>
      </w:r>
      <w:r w:rsidRPr="0000608A">
        <w:rPr>
          <w:b/>
        </w:rPr>
        <w:t>wg załącznika nr 1 do SIWZ;</w:t>
      </w:r>
    </w:p>
    <w:p w14:paraId="6E3E7EF8" w14:textId="05DD0DA5" w:rsidR="0000608A" w:rsidRPr="008F6227" w:rsidRDefault="00F609A7" w:rsidP="008F6227">
      <w:pPr>
        <w:pStyle w:val="2poziom"/>
        <w:numPr>
          <w:ilvl w:val="1"/>
          <w:numId w:val="5"/>
        </w:numPr>
        <w:rPr>
          <w:b/>
        </w:rPr>
      </w:pPr>
      <w:r w:rsidRPr="008F6227">
        <w:rPr>
          <w:rFonts w:cs="Verdana"/>
        </w:rPr>
        <w:t>Wypełnion</w:t>
      </w:r>
      <w:r w:rsidR="00702BEE" w:rsidRPr="008F6227">
        <w:rPr>
          <w:rFonts w:cs="Verdana"/>
        </w:rPr>
        <w:t>ą</w:t>
      </w:r>
      <w:r w:rsidRPr="008F6227">
        <w:rPr>
          <w:rFonts w:cs="Verdana"/>
        </w:rPr>
        <w:t xml:space="preserve"> i podpisan</w:t>
      </w:r>
      <w:r w:rsidR="00702BEE" w:rsidRPr="008F6227">
        <w:rPr>
          <w:rFonts w:cs="Verdana"/>
        </w:rPr>
        <w:t>ą</w:t>
      </w:r>
      <w:r w:rsidRPr="008F6227">
        <w:rPr>
          <w:rFonts w:cs="Verdana"/>
        </w:rPr>
        <w:t xml:space="preserve">  </w:t>
      </w:r>
      <w:r w:rsidR="00702BEE" w:rsidRPr="008F6227">
        <w:rPr>
          <w:rFonts w:cs="Verdana"/>
          <w:b/>
        </w:rPr>
        <w:t>TA</w:t>
      </w:r>
      <w:r w:rsidR="00AC5CC2" w:rsidRPr="008F6227">
        <w:rPr>
          <w:rFonts w:cs="Verdana"/>
          <w:b/>
        </w:rPr>
        <w:t>BELĘ OPRACOWAŃ PROJEKTOWYCH</w:t>
      </w:r>
      <w:r w:rsidRPr="008F6227">
        <w:rPr>
          <w:rFonts w:cs="Verdana"/>
        </w:rPr>
        <w:t xml:space="preserve"> wg </w:t>
      </w:r>
      <w:r w:rsidRPr="008F6227">
        <w:rPr>
          <w:rFonts w:cs="Verdana"/>
          <w:b/>
        </w:rPr>
        <w:t>załącznik nr 2 do SIWZ;</w:t>
      </w:r>
    </w:p>
    <w:p w14:paraId="27865394" w14:textId="77777777" w:rsidR="008F6227" w:rsidRDefault="00F609A7" w:rsidP="008F6227">
      <w:pPr>
        <w:pStyle w:val="2poziom"/>
        <w:numPr>
          <w:ilvl w:val="1"/>
          <w:numId w:val="5"/>
        </w:numPr>
        <w:jc w:val="both"/>
        <w:rPr>
          <w:b/>
        </w:rPr>
      </w:pPr>
      <w:r w:rsidRPr="00B918DB">
        <w:t xml:space="preserve">Oświadczenia lub dokumenty, o których mowa w rozdziale </w:t>
      </w:r>
      <w:r w:rsidRPr="0000608A">
        <w:rPr>
          <w:b/>
        </w:rPr>
        <w:t>V pkt 1 SIWZ</w:t>
      </w:r>
      <w:r w:rsidRPr="00B918DB">
        <w:t xml:space="preserve"> - </w:t>
      </w:r>
      <w:r w:rsidR="0000608A">
        <w:br/>
      </w:r>
      <w:r w:rsidRPr="0000608A">
        <w:rPr>
          <w:b/>
          <w:color w:val="0070C0"/>
        </w:rPr>
        <w:t>w oryginale.</w:t>
      </w:r>
    </w:p>
    <w:p w14:paraId="06FC151A" w14:textId="0951A47D" w:rsidR="008F6227" w:rsidRDefault="00104616" w:rsidP="008F6227">
      <w:pPr>
        <w:pStyle w:val="2poziom"/>
        <w:numPr>
          <w:ilvl w:val="1"/>
          <w:numId w:val="5"/>
        </w:numPr>
        <w:jc w:val="both"/>
      </w:pPr>
      <w:r w:rsidRPr="008F6227">
        <w:rPr>
          <w:b/>
        </w:rPr>
        <w:t xml:space="preserve">Podpisany załączniki </w:t>
      </w:r>
      <w:r w:rsidR="0000608A" w:rsidRPr="008F6227">
        <w:rPr>
          <w:b/>
        </w:rPr>
        <w:t>nr 6</w:t>
      </w:r>
      <w:r w:rsidRPr="008F6227">
        <w:rPr>
          <w:b/>
        </w:rPr>
        <w:t xml:space="preserve"> do SIWZ</w:t>
      </w:r>
      <w:r w:rsidRPr="0000608A">
        <w:t xml:space="preserve"> (Opisy Przedmiotu Zamówienia).</w:t>
      </w:r>
    </w:p>
    <w:p w14:paraId="1C1FF481" w14:textId="5FAA23E9" w:rsidR="008F6227" w:rsidRPr="008F6227" w:rsidRDefault="008F6227" w:rsidP="008F6227">
      <w:pPr>
        <w:pStyle w:val="1poziom"/>
        <w:numPr>
          <w:ilvl w:val="1"/>
          <w:numId w:val="5"/>
        </w:numPr>
      </w:pPr>
      <w:r>
        <w:rPr>
          <w:rFonts w:ascii="Times New Roman" w:hAnsi="Times New Roman"/>
          <w:b/>
        </w:rPr>
        <w:t xml:space="preserve">Podpisany załącznik nr 7 do SIWZ </w:t>
      </w:r>
      <w:r w:rsidRPr="008F6227">
        <w:rPr>
          <w:rFonts w:ascii="Times New Roman" w:hAnsi="Times New Roman"/>
        </w:rPr>
        <w:t>(RODO)</w:t>
      </w:r>
    </w:p>
    <w:p w14:paraId="2191E307" w14:textId="77777777" w:rsidR="0000608A" w:rsidRDefault="005B405A" w:rsidP="004B7441">
      <w:pPr>
        <w:pStyle w:val="2poziom"/>
        <w:numPr>
          <w:ilvl w:val="1"/>
          <w:numId w:val="5"/>
        </w:numPr>
        <w:jc w:val="both"/>
        <w:rPr>
          <w:b/>
        </w:rPr>
      </w:pPr>
      <w:r w:rsidRPr="0000608A">
        <w:rPr>
          <w:rFonts w:cs="Verdana"/>
          <w:b/>
        </w:rPr>
        <w:t>Pełnomocnictwo lub inne dokumenty</w:t>
      </w:r>
      <w:r w:rsidRPr="0000608A">
        <w:rPr>
          <w:rFonts w:cs="Verdana"/>
        </w:rPr>
        <w:t>, z których wynika prawo do podpisania oferty (oryginał lub notarialnie poświadczona kopia) oraz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w:t>
      </w:r>
      <w:r w:rsidR="00BF5B88" w:rsidRPr="0000608A">
        <w:rPr>
          <w:rFonts w:cs="Verdana"/>
        </w:rPr>
        <w:t xml:space="preserve"> </w:t>
      </w:r>
      <w:r w:rsidRPr="0000608A">
        <w:rPr>
          <w:rFonts w:cs="Verdana"/>
        </w:rPr>
        <w:t>zadania publiczne (Dz. U. z 201</w:t>
      </w:r>
      <w:r w:rsidR="00EE6C95" w:rsidRPr="0000608A">
        <w:rPr>
          <w:rFonts w:cs="Verdana"/>
        </w:rPr>
        <w:t>7</w:t>
      </w:r>
      <w:r w:rsidRPr="0000608A">
        <w:rPr>
          <w:rFonts w:cs="Verdana"/>
        </w:rPr>
        <w:t xml:space="preserve"> poz. </w:t>
      </w:r>
      <w:r w:rsidR="00EE6C95" w:rsidRPr="0000608A">
        <w:rPr>
          <w:rFonts w:cs="Verdana"/>
        </w:rPr>
        <w:t>570</w:t>
      </w:r>
      <w:r w:rsidRPr="0000608A">
        <w:rPr>
          <w:rFonts w:cs="Verdana"/>
        </w:rPr>
        <w:t>), a Wykonawca wskazał to wraz ze złożeniem oferty.</w:t>
      </w:r>
    </w:p>
    <w:p w14:paraId="74BF40FB" w14:textId="77777777" w:rsidR="0000608A" w:rsidRDefault="005B405A" w:rsidP="004B7441">
      <w:pPr>
        <w:pStyle w:val="2poziom"/>
        <w:numPr>
          <w:ilvl w:val="1"/>
          <w:numId w:val="5"/>
        </w:numPr>
        <w:jc w:val="both"/>
        <w:rPr>
          <w:b/>
        </w:rPr>
      </w:pPr>
      <w:r w:rsidRPr="0000608A">
        <w:rPr>
          <w:rFonts w:cs="Verdana"/>
        </w:rPr>
        <w:t>Pełnomocnictwo w oryginale lub notarialnie poświadczonej kopii, do reprezentowania wszystkich Wykonawców wspólnie ubiegających się o udzielenie zamówienia, ewentualnie umowa o współdziałaniu, z której będzie wynikać przedmiotowe pełnomocnictwo. Pełnomocnik może być ustanowiony do reprezentowania Wykonawców w postęp</w:t>
      </w:r>
      <w:r w:rsidR="00F609A7" w:rsidRPr="0000608A">
        <w:rPr>
          <w:rFonts w:cs="Verdana"/>
        </w:rPr>
        <w:t xml:space="preserve">owaniu albo do reprezentowania </w:t>
      </w:r>
      <w:r w:rsidRPr="0000608A">
        <w:rPr>
          <w:rFonts w:cs="Verdana"/>
        </w:rPr>
        <w:t xml:space="preserve">w postępowaniu i zawarcia umowy, </w:t>
      </w:r>
      <w:r w:rsidRPr="00B918DB">
        <w:t xml:space="preserve">stosownie do art. 23 ust. 2 ustawy </w:t>
      </w:r>
      <w:proofErr w:type="spellStart"/>
      <w:r w:rsidRPr="00B918DB">
        <w:t>Pzp</w:t>
      </w:r>
      <w:proofErr w:type="spellEnd"/>
      <w:r w:rsidRPr="0000608A">
        <w:rPr>
          <w:rFonts w:cs="Verdana"/>
        </w:rPr>
        <w:t>.</w:t>
      </w:r>
    </w:p>
    <w:p w14:paraId="682CDB49" w14:textId="77777777" w:rsidR="0000608A" w:rsidRDefault="006001D3" w:rsidP="004B7441">
      <w:pPr>
        <w:pStyle w:val="2poziom"/>
        <w:numPr>
          <w:ilvl w:val="1"/>
          <w:numId w:val="5"/>
        </w:numPr>
        <w:jc w:val="both"/>
        <w:rPr>
          <w:b/>
        </w:rPr>
      </w:pPr>
      <w:r w:rsidRPr="0000608A">
        <w:rPr>
          <w:rFonts w:cs="Verdana"/>
        </w:rPr>
        <w:t xml:space="preserve">Dokumenty, z których wynika prawo do podpisania oferty (oryginał lub kopia potwierdzona za zgodność z oryginałem przez notariusza) względnie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w:t>
      </w:r>
      <w:r w:rsidR="00432DFD" w:rsidRPr="0000608A">
        <w:rPr>
          <w:rFonts w:cs="Verdana"/>
        </w:rPr>
        <w:t xml:space="preserve">(tj. z dnia 24 lutego 2017 r. Dz.U. z 2017 r. poz. 570 z </w:t>
      </w:r>
      <w:proofErr w:type="spellStart"/>
      <w:r w:rsidR="00432DFD" w:rsidRPr="0000608A">
        <w:rPr>
          <w:rFonts w:cs="Verdana"/>
        </w:rPr>
        <w:t>późn</w:t>
      </w:r>
      <w:proofErr w:type="spellEnd"/>
      <w:r w:rsidR="00432DFD" w:rsidRPr="0000608A">
        <w:rPr>
          <w:rFonts w:cs="Verdana"/>
        </w:rPr>
        <w:t>. zmianami)</w:t>
      </w:r>
      <w:r w:rsidRPr="0000608A">
        <w:rPr>
          <w:rFonts w:cs="Verdana"/>
        </w:rPr>
        <w:t>, a wykonawca wskazał to wraz ze złożeniem oferty.</w:t>
      </w:r>
    </w:p>
    <w:p w14:paraId="1BE57456" w14:textId="77777777" w:rsidR="0000608A" w:rsidRDefault="005B405A" w:rsidP="004B7441">
      <w:pPr>
        <w:pStyle w:val="2poziom"/>
        <w:numPr>
          <w:ilvl w:val="1"/>
          <w:numId w:val="5"/>
        </w:numPr>
        <w:jc w:val="both"/>
        <w:rPr>
          <w:b/>
        </w:rPr>
      </w:pPr>
      <w:r w:rsidRPr="0000608A">
        <w:rPr>
          <w:rFonts w:cs="Verdana"/>
          <w:b/>
        </w:rPr>
        <w:t>Zobowiązanie,</w:t>
      </w:r>
      <w:r w:rsidRPr="0000608A">
        <w:rPr>
          <w:rFonts w:cs="Verdana"/>
        </w:rPr>
        <w:t xml:space="preserve"> o którym mowa w rozdziale I</w:t>
      </w:r>
      <w:r w:rsidR="009852FF" w:rsidRPr="0000608A">
        <w:rPr>
          <w:rFonts w:cs="Verdana"/>
        </w:rPr>
        <w:t>V</w:t>
      </w:r>
      <w:r w:rsidRPr="0000608A">
        <w:rPr>
          <w:rFonts w:cs="Verdana"/>
        </w:rPr>
        <w:t>, podrozdział I pkt 3 i 4 SIWZ w oryginale.</w:t>
      </w:r>
    </w:p>
    <w:p w14:paraId="4CACC189" w14:textId="77777777" w:rsidR="0000608A" w:rsidRDefault="00104616" w:rsidP="004B7441">
      <w:pPr>
        <w:pStyle w:val="2poziom"/>
        <w:numPr>
          <w:ilvl w:val="1"/>
          <w:numId w:val="5"/>
        </w:numPr>
        <w:jc w:val="both"/>
      </w:pPr>
      <w:r w:rsidRPr="0000608A">
        <w:rPr>
          <w:b/>
        </w:rPr>
        <w:t>Dowód wniesienia wadium</w:t>
      </w:r>
      <w:r w:rsidRPr="00104616">
        <w:t>. Wadium wnoszone w postaci niepieniężnej należy złożyć w oryginalnym egzemplarzu bezpośrednio do oferty. Zaleca się zamieścić dokument wadialny w taki sposób aby jego zwrot przez Zamawiającego nie naruszył integralności oferty i dołączonych oświadczeń wraz z dokumentami (np. umieszczony w oprawie foliowej), co pozwoli na swobodne oddzielenie wadium od reszty dokumentów.</w:t>
      </w:r>
    </w:p>
    <w:p w14:paraId="1A898AC0" w14:textId="77777777" w:rsidR="0000608A" w:rsidRDefault="0000608A" w:rsidP="004B7441">
      <w:pPr>
        <w:pStyle w:val="2poziom"/>
        <w:numPr>
          <w:ilvl w:val="1"/>
          <w:numId w:val="5"/>
        </w:numPr>
        <w:jc w:val="both"/>
        <w:rPr>
          <w:b/>
          <w:color w:val="002060"/>
        </w:rPr>
      </w:pPr>
      <w:r w:rsidRPr="0000608A">
        <w:rPr>
          <w:b/>
          <w:color w:val="002060"/>
        </w:rPr>
        <w:t>Inne dokumenty: BRAK</w:t>
      </w:r>
    </w:p>
    <w:p w14:paraId="299CA365" w14:textId="77777777" w:rsidR="0000608A" w:rsidRPr="0000608A" w:rsidRDefault="0000608A" w:rsidP="0000608A">
      <w:pPr>
        <w:pStyle w:val="1poziom"/>
      </w:pPr>
    </w:p>
    <w:p w14:paraId="793523A4" w14:textId="77777777" w:rsidR="0000608A" w:rsidRDefault="0000608A" w:rsidP="00390E63">
      <w:pPr>
        <w:pStyle w:val="2poziom"/>
        <w:numPr>
          <w:ilvl w:val="0"/>
          <w:numId w:val="48"/>
        </w:numPr>
        <w:jc w:val="both"/>
      </w:pPr>
      <w:r>
        <w:t xml:space="preserve">Formularz ofertowy musi być zgodny w treści z załączonym do ogłoszenia wzorem stanowiącym </w:t>
      </w:r>
      <w:r>
        <w:rPr>
          <w:b/>
          <w:bCs/>
        </w:rPr>
        <w:t xml:space="preserve">załącznik nr 1 do </w:t>
      </w:r>
      <w:r>
        <w:t xml:space="preserve">ogłoszenia. W przypadku zastosowania przez </w:t>
      </w:r>
      <w:r>
        <w:br/>
        <w:t xml:space="preserve">Wykonawcę własnego formularza ofertowego Zamawiający wymaga aby zawierał on </w:t>
      </w:r>
      <w:r w:rsidRPr="00102F27">
        <w:rPr>
          <w:u w:val="single"/>
        </w:rPr>
        <w:t xml:space="preserve">wszystkie informacje zawarte w formularzu stanowiącym załącznik  nr 1 do </w:t>
      </w:r>
      <w:r>
        <w:t>ogłoszenia. Oferta musi być podpisana w sposób umożliwiający identyfikację osoby podpisującej, podpis lub podpisy muszą być czytelne lub opatrzone pieczęciami imiennymi.</w:t>
      </w:r>
    </w:p>
    <w:p w14:paraId="06A55580" w14:textId="77777777" w:rsidR="0000608A" w:rsidRDefault="0000608A" w:rsidP="00390E63">
      <w:pPr>
        <w:pStyle w:val="2poziom"/>
        <w:numPr>
          <w:ilvl w:val="0"/>
          <w:numId w:val="48"/>
        </w:numPr>
        <w:jc w:val="both"/>
      </w:pPr>
      <w:r>
        <w:t>Wszelkie koszty związane ze sporządzeniem oraz złożeniem oferty ponosi Wykonawca, niezależnie od wyniku postępowania.</w:t>
      </w:r>
    </w:p>
    <w:p w14:paraId="0FCDB9FD" w14:textId="77777777" w:rsidR="0000608A" w:rsidRPr="00183E40" w:rsidRDefault="0000608A" w:rsidP="00390E63">
      <w:pPr>
        <w:pStyle w:val="2poziom"/>
        <w:numPr>
          <w:ilvl w:val="0"/>
          <w:numId w:val="48"/>
        </w:numPr>
        <w:jc w:val="both"/>
      </w:pPr>
      <w:r>
        <w:t xml:space="preserve">Wykonawca zamieszcza ofertę wraz z załącznikami w zamkniętej kopercie oznaczonej nazwą i adresem wykonawcy i zamawiającego, opisaną w następujący sposób: </w:t>
      </w:r>
    </w:p>
    <w:p w14:paraId="6264D202" w14:textId="77777777" w:rsidR="0000608A" w:rsidRDefault="0000608A" w:rsidP="0000608A">
      <w:pPr>
        <w:pStyle w:val="2poziom"/>
      </w:pPr>
    </w:p>
    <w:tbl>
      <w:tblPr>
        <w:tblpPr w:leftFromText="141" w:rightFromText="141" w:vertAnchor="text" w:horzAnchor="margin" w:tblpXSpec="center" w:tblpY="152"/>
        <w:tblW w:w="0" w:type="auto"/>
        <w:tblLayout w:type="fixed"/>
        <w:tblLook w:val="0000" w:firstRow="0" w:lastRow="0" w:firstColumn="0" w:lastColumn="0" w:noHBand="0" w:noVBand="0"/>
      </w:tblPr>
      <w:tblGrid>
        <w:gridCol w:w="9244"/>
      </w:tblGrid>
      <w:tr w:rsidR="0000608A" w14:paraId="200CD806" w14:textId="77777777" w:rsidTr="002076D4">
        <w:trPr>
          <w:trHeight w:val="814"/>
        </w:trPr>
        <w:tc>
          <w:tcPr>
            <w:tcW w:w="9244" w:type="dxa"/>
            <w:tcBorders>
              <w:top w:val="single" w:sz="4" w:space="0" w:color="000000"/>
              <w:left w:val="single" w:sz="4" w:space="0" w:color="000000"/>
              <w:bottom w:val="single" w:sz="4" w:space="0" w:color="000000"/>
              <w:right w:val="single" w:sz="4" w:space="0" w:color="000000"/>
            </w:tcBorders>
            <w:shd w:val="clear" w:color="auto" w:fill="FFFFFF"/>
          </w:tcPr>
          <w:p w14:paraId="50D99248" w14:textId="77777777" w:rsidR="0000608A" w:rsidRDefault="0000608A" w:rsidP="002076D4">
            <w:pPr>
              <w:rPr>
                <w:sz w:val="20"/>
              </w:rPr>
            </w:pPr>
            <w:r>
              <w:rPr>
                <w:sz w:val="20"/>
              </w:rPr>
              <w:t>...........................................</w:t>
            </w:r>
          </w:p>
          <w:p w14:paraId="45CDC227" w14:textId="77777777" w:rsidR="0000608A" w:rsidRDefault="0000608A" w:rsidP="0000608A">
            <w:pPr>
              <w:rPr>
                <w:sz w:val="20"/>
              </w:rPr>
            </w:pPr>
            <w:r>
              <w:rPr>
                <w:sz w:val="20"/>
              </w:rPr>
              <w:t>Nazwa i adres wykonawcy</w:t>
            </w:r>
            <w:r>
              <w:rPr>
                <w:sz w:val="20"/>
              </w:rPr>
              <w:tab/>
            </w:r>
            <w:r>
              <w:rPr>
                <w:sz w:val="20"/>
              </w:rPr>
              <w:tab/>
            </w:r>
            <w:r>
              <w:rPr>
                <w:sz w:val="20"/>
              </w:rPr>
              <w:tab/>
            </w:r>
            <w:r>
              <w:rPr>
                <w:sz w:val="20"/>
              </w:rPr>
              <w:tab/>
            </w:r>
            <w:r>
              <w:rPr>
                <w:sz w:val="20"/>
              </w:rPr>
              <w:tab/>
            </w:r>
            <w:r>
              <w:rPr>
                <w:sz w:val="20"/>
              </w:rPr>
              <w:tab/>
              <w:t>Zarząd  Dróg Wojewódzkich w Bydgoszczy</w:t>
            </w:r>
          </w:p>
          <w:p w14:paraId="019E1E86" w14:textId="77777777" w:rsidR="0000608A" w:rsidRDefault="0000608A" w:rsidP="0000608A">
            <w:pPr>
              <w:spacing w:before="0"/>
              <w:jc w:val="left"/>
              <w:rPr>
                <w:sz w:val="20"/>
              </w:rPr>
            </w:pPr>
            <w:r>
              <w:rPr>
                <w:sz w:val="20"/>
              </w:rPr>
              <w:tab/>
            </w:r>
            <w:r>
              <w:rPr>
                <w:sz w:val="20"/>
              </w:rPr>
              <w:tab/>
            </w:r>
            <w:r>
              <w:rPr>
                <w:sz w:val="20"/>
              </w:rPr>
              <w:tab/>
            </w:r>
            <w:r>
              <w:rPr>
                <w:sz w:val="20"/>
              </w:rPr>
              <w:tab/>
            </w:r>
            <w:r>
              <w:rPr>
                <w:sz w:val="20"/>
              </w:rPr>
              <w:tab/>
            </w:r>
            <w:r>
              <w:rPr>
                <w:sz w:val="20"/>
              </w:rPr>
              <w:tab/>
            </w:r>
            <w:r>
              <w:rPr>
                <w:sz w:val="20"/>
              </w:rPr>
              <w:tab/>
            </w:r>
            <w:r>
              <w:rPr>
                <w:sz w:val="20"/>
              </w:rPr>
              <w:tab/>
              <w:t>ul. Dworcowa 80, 85-010 Bydgoszcz</w:t>
            </w:r>
          </w:p>
          <w:p w14:paraId="2A05B1AE" w14:textId="052C9E62" w:rsidR="0000608A" w:rsidRPr="00E613F1" w:rsidRDefault="0000608A" w:rsidP="0000608A">
            <w:pPr>
              <w:spacing w:before="0"/>
              <w:jc w:val="left"/>
              <w:rPr>
                <w:b/>
                <w:lang w:eastAsia="ar-SA"/>
              </w:rPr>
            </w:pPr>
            <w:r>
              <w:rPr>
                <w:b/>
                <w:sz w:val="20"/>
              </w:rPr>
              <w:tab/>
            </w:r>
            <w:r>
              <w:rPr>
                <w:b/>
                <w:sz w:val="20"/>
              </w:rPr>
              <w:tab/>
            </w:r>
            <w:r>
              <w:rPr>
                <w:b/>
                <w:sz w:val="20"/>
              </w:rPr>
              <w:tab/>
            </w:r>
            <w:r>
              <w:rPr>
                <w:b/>
                <w:sz w:val="20"/>
              </w:rPr>
              <w:tab/>
            </w:r>
            <w:r>
              <w:rPr>
                <w:b/>
                <w:sz w:val="20"/>
              </w:rPr>
              <w:tab/>
            </w:r>
            <w:r>
              <w:rPr>
                <w:b/>
                <w:sz w:val="20"/>
              </w:rPr>
              <w:tab/>
            </w:r>
            <w:r>
              <w:rPr>
                <w:b/>
                <w:sz w:val="20"/>
              </w:rPr>
              <w:tab/>
            </w:r>
            <w:r>
              <w:rPr>
                <w:b/>
                <w:sz w:val="20"/>
              </w:rPr>
              <w:tab/>
            </w:r>
            <w:r w:rsidRPr="00E613F1">
              <w:rPr>
                <w:b/>
                <w:sz w:val="20"/>
              </w:rPr>
              <w:t>Sprawa nr ZDW.N4.361.</w:t>
            </w:r>
            <w:r w:rsidR="007E7AAB">
              <w:rPr>
                <w:b/>
                <w:sz w:val="20"/>
              </w:rPr>
              <w:t>1</w:t>
            </w:r>
            <w:r w:rsidR="00057E04">
              <w:rPr>
                <w:b/>
                <w:sz w:val="20"/>
              </w:rPr>
              <w:t>9</w:t>
            </w:r>
            <w:r w:rsidRPr="00E613F1">
              <w:rPr>
                <w:b/>
                <w:sz w:val="20"/>
              </w:rPr>
              <w:t>.2018</w:t>
            </w:r>
          </w:p>
          <w:p w14:paraId="5DC5D2E0" w14:textId="77777777" w:rsidR="00057E04" w:rsidRDefault="00552CB8" w:rsidP="002076D4">
            <w:pPr>
              <w:jc w:val="center"/>
              <w:rPr>
                <w:b/>
                <w:i/>
                <w:color w:val="002060"/>
              </w:rPr>
            </w:pPr>
            <w:r w:rsidRPr="0077775D">
              <w:rPr>
                <w:b/>
                <w:i/>
                <w:color w:val="002060"/>
              </w:rPr>
              <w:t>Opracowanie dokumentacji projektowej dla Rozbudowy skrzyżowania drogi woj. Nr 241 Tuchola – Sępólno Krajeńskie – Rogoźno (ul. Kościuszki) z ul. Odrodzenia i ul. Ks. Jerzego Popiełuszki w m. Sępólno Krajeńskie</w:t>
            </w:r>
          </w:p>
          <w:p w14:paraId="7CA34EA4" w14:textId="60D4B673" w:rsidR="0000608A" w:rsidRPr="00F713B6" w:rsidRDefault="0000608A" w:rsidP="002076D4">
            <w:pPr>
              <w:jc w:val="center"/>
              <w:rPr>
                <w:b/>
                <w:color w:val="FF0000"/>
                <w:sz w:val="20"/>
              </w:rPr>
            </w:pPr>
            <w:r w:rsidRPr="00E613F1">
              <w:rPr>
                <w:b/>
                <w:sz w:val="20"/>
              </w:rPr>
              <w:t xml:space="preserve">Nie otwierać przed </w:t>
            </w:r>
            <w:r w:rsidR="00B613A3">
              <w:rPr>
                <w:b/>
                <w:sz w:val="20"/>
              </w:rPr>
              <w:t>20</w:t>
            </w:r>
            <w:r w:rsidR="00057E04">
              <w:rPr>
                <w:b/>
                <w:sz w:val="20"/>
              </w:rPr>
              <w:t>.08</w:t>
            </w:r>
            <w:r w:rsidRPr="00E613F1">
              <w:rPr>
                <w:b/>
                <w:sz w:val="20"/>
              </w:rPr>
              <w:t>.2018r.  przed godz. 10:00</w:t>
            </w:r>
          </w:p>
        </w:tc>
      </w:tr>
    </w:tbl>
    <w:p w14:paraId="27C82E21" w14:textId="77777777" w:rsidR="0000608A" w:rsidRPr="0000608A" w:rsidRDefault="0000608A" w:rsidP="0000608A">
      <w:pPr>
        <w:pStyle w:val="1poziom"/>
      </w:pPr>
    </w:p>
    <w:p w14:paraId="459E7A8F" w14:textId="77777777" w:rsidR="0000608A" w:rsidRPr="0000608A" w:rsidRDefault="0000608A" w:rsidP="0000608A">
      <w:pPr>
        <w:pStyle w:val="2poziom"/>
        <w:ind w:left="360"/>
        <w:rPr>
          <w:b/>
        </w:rPr>
      </w:pPr>
      <w:r>
        <w:t xml:space="preserve">Niewłaściwe oznaczenie koperty zawierającej ofertę spowoduje </w:t>
      </w:r>
      <w:r w:rsidRPr="0000608A">
        <w:rPr>
          <w:u w:val="single"/>
        </w:rPr>
        <w:t>odrzucenie oferty</w:t>
      </w:r>
      <w:r>
        <w:t xml:space="preserve">,  jeżeli braki lub błędy w tym zakresie uniemożliwiają prawidłowe otwarcie oferty. </w:t>
      </w:r>
    </w:p>
    <w:p w14:paraId="6BD0A03B" w14:textId="77777777" w:rsidR="0000608A" w:rsidRPr="0000608A" w:rsidRDefault="0000608A" w:rsidP="0000608A">
      <w:pPr>
        <w:pStyle w:val="1poziom"/>
      </w:pPr>
    </w:p>
    <w:p w14:paraId="3D9FE0EF" w14:textId="77777777" w:rsidR="0000608A" w:rsidRDefault="005B405A" w:rsidP="00390E63">
      <w:pPr>
        <w:pStyle w:val="2poziom"/>
        <w:numPr>
          <w:ilvl w:val="0"/>
          <w:numId w:val="48"/>
        </w:numPr>
        <w:jc w:val="both"/>
      </w:pPr>
      <w:bookmarkStart w:id="53" w:name="_Hlk510694999"/>
      <w:r w:rsidRPr="00B918DB">
        <w:t>Wykonawca może przed upływem terminu do składania ofert zmienić lub wycofać ofertę poprzez złożenie pisemnego powiadomienia przed upływem wyznaczonego terminu składania ofert.</w:t>
      </w:r>
    </w:p>
    <w:p w14:paraId="39850113" w14:textId="77777777" w:rsidR="0000608A" w:rsidRDefault="005B405A" w:rsidP="00390E63">
      <w:pPr>
        <w:pStyle w:val="2poziom"/>
        <w:numPr>
          <w:ilvl w:val="0"/>
          <w:numId w:val="48"/>
        </w:numPr>
        <w:jc w:val="both"/>
      </w:pPr>
      <w:r w:rsidRPr="00B918DB">
        <w:t xml:space="preserve">Powiadomienie o wprowadzeniu zmian </w:t>
      </w:r>
      <w:r w:rsidR="00A102A0">
        <w:t xml:space="preserve">do oferty </w:t>
      </w:r>
      <w:r w:rsidRPr="00B918DB">
        <w:t>winno zostać złożone w sposób i formie prze</w:t>
      </w:r>
      <w:r w:rsidR="00A102A0">
        <w:t xml:space="preserve">widzianych </w:t>
      </w:r>
      <w:r w:rsidRPr="00B918DB">
        <w:t>w SIWZ dla złożenia oferty, z zastrzeżeniem, że koperta zewnętrzna będzie zawierała dodatkowe oznaczenie „ZMIANA”.</w:t>
      </w:r>
    </w:p>
    <w:p w14:paraId="3E86FDFC" w14:textId="77777777" w:rsidR="003A4D2F" w:rsidRPr="00B664C8" w:rsidRDefault="005B405A" w:rsidP="00390E63">
      <w:pPr>
        <w:pStyle w:val="2poziom"/>
        <w:numPr>
          <w:ilvl w:val="0"/>
          <w:numId w:val="48"/>
        </w:numPr>
        <w:jc w:val="both"/>
      </w:pPr>
      <w:r w:rsidRPr="00B918DB">
        <w:t xml:space="preserve">Wycofanie złożonej oferty następuje poprzez złożenie pisemnego oświadczenia podpisanego przez Wykonawcę lub osobę upoważnioną do reprezentowania Wykonawcy. </w:t>
      </w:r>
      <w:bookmarkEnd w:id="53"/>
    </w:p>
    <w:bookmarkStart w:id="54" w:name="_Toc499539508"/>
    <w:bookmarkStart w:id="55" w:name="_Toc506270495"/>
    <w:p w14:paraId="5BCA7C58" w14:textId="77777777" w:rsidR="00B664C8" w:rsidRDefault="00B664C8" w:rsidP="003A4D2F">
      <w:pPr>
        <w:pStyle w:val="ROZDZIAY"/>
        <w:ind w:left="284" w:right="282" w:hanging="284"/>
        <w:rPr>
          <w:color w:val="000000"/>
        </w:rPr>
      </w:pPr>
      <w:r w:rsidRPr="00802018">
        <w:rPr>
          <w:noProof/>
          <w:lang w:eastAsia="pl-PL" w:bidi="ar-SA"/>
        </w:rPr>
        <mc:AlternateContent>
          <mc:Choice Requires="wps">
            <w:drawing>
              <wp:anchor distT="0" distB="0" distL="114300" distR="114300" simplePos="0" relativeHeight="251677696" behindDoc="1" locked="0" layoutInCell="1" allowOverlap="1" wp14:anchorId="1A2C927B" wp14:editId="3AFC48EF">
                <wp:simplePos x="0" y="0"/>
                <wp:positionH relativeFrom="margin">
                  <wp:align>left</wp:align>
                </wp:positionH>
                <wp:positionV relativeFrom="paragraph">
                  <wp:posOffset>173990</wp:posOffset>
                </wp:positionV>
                <wp:extent cx="6210300" cy="523875"/>
                <wp:effectExtent l="0" t="0" r="38100" b="66675"/>
                <wp:wrapNone/>
                <wp:docPr id="62" name="Prostokąt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0300" cy="523875"/>
                        </a:xfrm>
                        <a:prstGeom prst="rect">
                          <a:avLst/>
                        </a:prstGeom>
                        <a:gradFill rotWithShape="0">
                          <a:gsLst>
                            <a:gs pos="0">
                              <a:srgbClr val="FFFFFF"/>
                            </a:gs>
                            <a:gs pos="100000">
                              <a:srgbClr val="B4C6E7"/>
                            </a:gs>
                          </a:gsLst>
                          <a:lin ang="5400000" scaled="1"/>
                        </a:gradFill>
                        <a:ln w="12700" algn="ctr">
                          <a:solidFill>
                            <a:srgbClr val="8EAADB"/>
                          </a:solidFill>
                          <a:miter lim="800000"/>
                          <a:headEnd/>
                          <a:tailEnd/>
                        </a:ln>
                        <a:effectLst>
                          <a:outerShdw dist="28398" dir="3806097" algn="ctr" rotWithShape="0">
                            <a:srgbClr val="1F376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D6F844" id="Prostokąt 62" o:spid="_x0000_s1026" style="position:absolute;margin-left:0;margin-top:13.7pt;width:489pt;height:41.25pt;z-index:-2516387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" strokecolor="#8eaadb" strokeweight="1pt">
                <v:fill color2="#b4c6e7" focus="100%" type="gradient"/>
                <v:shadow on="t" color="#1f3763" opacity=".5" offset="1pt"/>
                <w10:wrap anchorx="margin"/>
              </v:rect>
            </w:pict>
          </mc:Fallback>
        </mc:AlternateContent>
      </w:r>
    </w:p>
    <w:p w14:paraId="021126F8" w14:textId="77777777" w:rsidR="003A4D2F" w:rsidRPr="002B58EF" w:rsidRDefault="003A4D2F" w:rsidP="003A4D2F">
      <w:pPr>
        <w:pStyle w:val="ROZDZIAY"/>
        <w:ind w:left="284" w:right="282" w:hanging="284"/>
      </w:pPr>
      <w:r>
        <w:rPr>
          <w:color w:val="000000"/>
        </w:rPr>
        <w:t>RODZIAŁ VII</w:t>
      </w:r>
      <w:r>
        <w:rPr>
          <w:color w:val="000000"/>
        </w:rPr>
        <w:br/>
      </w:r>
      <w:r>
        <w:t>OPIS SPOSOBU OBLICZANIA CENY</w:t>
      </w:r>
      <w:bookmarkEnd w:id="54"/>
      <w:bookmarkEnd w:id="55"/>
    </w:p>
    <w:p w14:paraId="6710BA41" w14:textId="77777777" w:rsidR="003A4D2F" w:rsidRDefault="003A4D2F" w:rsidP="00D97F90">
      <w:pPr>
        <w:pStyle w:val="Zwykytekst"/>
        <w:autoSpaceDE/>
        <w:autoSpaceDN/>
        <w:spacing w:before="120" w:line="240" w:lineRule="auto"/>
        <w:rPr>
          <w:rFonts w:ascii="Calibri" w:hAnsi="Calibri" w:cs="Calibri"/>
          <w:w w:val="100"/>
          <w:sz w:val="22"/>
          <w:szCs w:val="22"/>
        </w:rPr>
      </w:pPr>
    </w:p>
    <w:p w14:paraId="07C6385E" w14:textId="77777777" w:rsidR="002B4FFC" w:rsidRPr="002A75EF" w:rsidRDefault="002B4FFC" w:rsidP="00390E63">
      <w:pPr>
        <w:pStyle w:val="2poziom"/>
        <w:numPr>
          <w:ilvl w:val="0"/>
          <w:numId w:val="49"/>
        </w:numPr>
        <w:jc w:val="both"/>
      </w:pPr>
      <w:r w:rsidRPr="002A75EF">
        <w:t xml:space="preserve">Za cenę oferty uważać się będzie </w:t>
      </w:r>
      <w:r w:rsidRPr="002A75EF">
        <w:rPr>
          <w:b/>
        </w:rPr>
        <w:t xml:space="preserve">cenę brutto </w:t>
      </w:r>
      <w:r w:rsidRPr="002A75EF">
        <w:t xml:space="preserve">podaną na Formularzu Oferty – załącznik nr 1 do SIWZ, </w:t>
      </w:r>
      <w:r w:rsidRPr="002A75EF">
        <w:rPr>
          <w:color w:val="000000"/>
        </w:rPr>
        <w:t xml:space="preserve">obliczona w oparciu o </w:t>
      </w:r>
      <w:r w:rsidRPr="006E0F0B">
        <w:rPr>
          <w:b/>
          <w:color w:val="000000"/>
        </w:rPr>
        <w:t>Tabelę Opracowań Projektowych</w:t>
      </w:r>
      <w:r w:rsidRPr="002A75EF">
        <w:rPr>
          <w:color w:val="000000"/>
        </w:rPr>
        <w:t xml:space="preserve"> – załączniki nr 2 do SIWZ.</w:t>
      </w:r>
    </w:p>
    <w:p w14:paraId="5A6D3614" w14:textId="77777777" w:rsidR="000760F8" w:rsidRDefault="002B4FFC" w:rsidP="000760F8">
      <w:pPr>
        <w:pStyle w:val="2poziom"/>
        <w:ind w:left="709"/>
        <w:jc w:val="both"/>
      </w:pPr>
      <w:r w:rsidRPr="002B4FFC">
        <w:t xml:space="preserve">Cena jest to wartość wyrażona w pieniądzu w walucie PLN wraz z podatkiem VAT </w:t>
      </w:r>
      <w:r w:rsidRPr="002B4FFC">
        <w:br/>
        <w:t>w wysokości 23%  Każdy Wykonawca może zaproponować tylko jedną cenę i nie może jej zmienić.</w:t>
      </w:r>
    </w:p>
    <w:p w14:paraId="2AC0857E" w14:textId="77777777" w:rsidR="006C0788" w:rsidRPr="006C0788" w:rsidRDefault="002B4FFC" w:rsidP="00390E63">
      <w:pPr>
        <w:pStyle w:val="2poziom"/>
        <w:numPr>
          <w:ilvl w:val="0"/>
          <w:numId w:val="49"/>
        </w:numPr>
        <w:jc w:val="both"/>
        <w:rPr>
          <w:b/>
          <w:color w:val="FF0000"/>
        </w:rPr>
      </w:pPr>
      <w:r w:rsidRPr="000760F8">
        <w:t xml:space="preserve">Cena oferty będzie </w:t>
      </w:r>
      <w:r w:rsidRPr="006C0788">
        <w:rPr>
          <w:b/>
        </w:rPr>
        <w:t>ceną ryczałtową</w:t>
      </w:r>
      <w:r w:rsidRPr="000760F8">
        <w:t xml:space="preserve">. </w:t>
      </w:r>
      <w:r w:rsidR="006C0788" w:rsidRPr="006C0788">
        <w:rPr>
          <w:b/>
          <w:color w:val="FF0000"/>
        </w:rPr>
        <w:t>Podziały działek wykonane w ramach projektu rozliczane będą kosztorysowo.</w:t>
      </w:r>
    </w:p>
    <w:p w14:paraId="36CDFFA7" w14:textId="77777777" w:rsidR="000760F8" w:rsidRDefault="002B4FFC" w:rsidP="006C0788">
      <w:pPr>
        <w:pStyle w:val="2poziom"/>
        <w:numPr>
          <w:ilvl w:val="0"/>
          <w:numId w:val="0"/>
        </w:numPr>
        <w:ind w:left="720"/>
        <w:jc w:val="both"/>
      </w:pPr>
      <w:r w:rsidRPr="000760F8">
        <w:t>Ceny jednostkowe oraz stawki określone przez Wykonawcę w ofercie nie będą podlegały zmianom w toku realizacji przedmiotu zamówienia. Na cenę oferty składa się całkowity koszt wykonania przedmiotu zamówienia  w tym również  wszystkie koszty związane z uzyskaniem przez Wykonawcę przychodu z tytułu wykonania niniejszego przedmiotu zamówienia</w:t>
      </w:r>
      <w:r w:rsidR="00611460" w:rsidRPr="000760F8">
        <w:t xml:space="preserve"> oraz pełnienie nadzoru autorskiego</w:t>
      </w:r>
      <w:r w:rsidRPr="000760F8">
        <w:t>.</w:t>
      </w:r>
    </w:p>
    <w:p w14:paraId="17D56B15" w14:textId="77777777" w:rsidR="002B4FFC" w:rsidRPr="000760F8" w:rsidRDefault="002B4FFC" w:rsidP="00390E63">
      <w:pPr>
        <w:pStyle w:val="2poziom"/>
        <w:numPr>
          <w:ilvl w:val="0"/>
          <w:numId w:val="49"/>
        </w:numPr>
        <w:jc w:val="both"/>
      </w:pPr>
      <w:r w:rsidRPr="000760F8">
        <w:t xml:space="preserve">Cena winna być wyrażona w złotych polskich z dokładnością do dwóch miejsc po przecinku (tj. z dokładnością do 1 grosza), przy czym Zamawiający przypomina, że obowiązujące matematyczne zasady zaokrąglania są następujące: </w:t>
      </w:r>
    </w:p>
    <w:p w14:paraId="7179CE0E" w14:textId="77777777" w:rsidR="002B4FFC" w:rsidRPr="002B4FFC" w:rsidRDefault="002B4FFC" w:rsidP="000760F8">
      <w:pPr>
        <w:pStyle w:val="2poziom"/>
        <w:ind w:left="709"/>
        <w:jc w:val="both"/>
      </w:pPr>
      <w:r w:rsidRPr="002B4FFC">
        <w:t xml:space="preserve">a) w sytuacji, kiedy na trzecim miejscu po przecinku jest cyfra „5” lub wyższa, wówczas wartość ulega zaokrągleniu „w górę” (to znaczy, że: np. wartość 0,155 musi zostać zaokrąglona do 0,16); </w:t>
      </w:r>
    </w:p>
    <w:p w14:paraId="68E2EF96" w14:textId="77777777" w:rsidR="002B4FFC" w:rsidRPr="002B4FFC" w:rsidRDefault="002B4FFC" w:rsidP="000760F8">
      <w:pPr>
        <w:pStyle w:val="2poziom"/>
        <w:ind w:left="709"/>
        <w:jc w:val="both"/>
      </w:pPr>
      <w:r w:rsidRPr="002B4FFC">
        <w:t>b) w sytuacji, kiedy na trzecim miejscu po przecinku jest cyfra „4” lub niższa, wówczas wartość ulega zaokrągleniu „w dół” (to znaczy, że: np. wartość 0,154 musi zostać zaokrąglona do 0,15);</w:t>
      </w:r>
    </w:p>
    <w:p w14:paraId="650E3B1C" w14:textId="77777777" w:rsidR="002B4FFC" w:rsidRPr="002B4FFC" w:rsidRDefault="002B4FFC" w:rsidP="000760F8">
      <w:pPr>
        <w:pStyle w:val="2poziom"/>
        <w:ind w:left="709"/>
        <w:jc w:val="both"/>
      </w:pPr>
      <w:r w:rsidRPr="002B4FFC">
        <w:t xml:space="preserve">Wykonawcy przy dokonywaniu wszelkich obliczeń muszą przestrzegać powyższych zasad zaokrąglania. W razie pomyłki w tym zakresie Zamawiający dokona poprawek zgodnie </w:t>
      </w:r>
      <w:r w:rsidR="000760F8">
        <w:br/>
      </w:r>
      <w:r w:rsidRPr="002B4FFC">
        <w:t>z wyżej przedstawionymi zasadami.</w:t>
      </w:r>
    </w:p>
    <w:p w14:paraId="6DFE9768" w14:textId="77777777" w:rsidR="000760F8" w:rsidRDefault="002B4FFC" w:rsidP="00390E63">
      <w:pPr>
        <w:pStyle w:val="2poziom"/>
        <w:numPr>
          <w:ilvl w:val="0"/>
          <w:numId w:val="49"/>
        </w:numPr>
        <w:jc w:val="both"/>
      </w:pPr>
      <w:r w:rsidRPr="002B4FFC">
        <w:t>Ceny jednostkowe określone przez Wykonawcę w ofercie nie będą podlegały waloryzacji.</w:t>
      </w:r>
    </w:p>
    <w:p w14:paraId="5B0362BF" w14:textId="77777777" w:rsidR="000760F8" w:rsidRDefault="002B4FFC" w:rsidP="00390E63">
      <w:pPr>
        <w:pStyle w:val="2poziom"/>
        <w:numPr>
          <w:ilvl w:val="0"/>
          <w:numId w:val="49"/>
        </w:numPr>
        <w:jc w:val="both"/>
      </w:pPr>
      <w:r w:rsidRPr="002B4FFC">
        <w:t>W przypadku złożenia oferty, dla której powstanie obowiązek podatkowy Zamawiającego, zgodnie z przepisami o podatku od towarów i usług, w zakresie dotyczącym wewnątrzwspólnotowego nabycia towarów, zamawiający w celu dokonania oceny takiej oferty doliczy do przedstawionej ceny podatek od towarów i usług, który miałby zapłacić zgodnie z obowiązującymi przepisami</w:t>
      </w:r>
      <w:r w:rsidR="006E0F0B">
        <w:t>.</w:t>
      </w:r>
    </w:p>
    <w:p w14:paraId="2BF01DDE" w14:textId="77777777" w:rsidR="000760F8" w:rsidRDefault="000760F8" w:rsidP="000760F8">
      <w:pPr>
        <w:pStyle w:val="2poziom"/>
        <w:numPr>
          <w:ilvl w:val="0"/>
          <w:numId w:val="0"/>
        </w:numPr>
        <w:jc w:val="both"/>
      </w:pPr>
    </w:p>
    <w:p w14:paraId="35B69761" w14:textId="77777777" w:rsidR="000760F8" w:rsidRDefault="000760F8" w:rsidP="000760F8">
      <w:pPr>
        <w:pStyle w:val="2poziom"/>
        <w:numPr>
          <w:ilvl w:val="0"/>
          <w:numId w:val="0"/>
        </w:numPr>
        <w:jc w:val="both"/>
      </w:pPr>
    </w:p>
    <w:p w14:paraId="38DA33E3" w14:textId="77777777" w:rsidR="000760F8" w:rsidRDefault="000760F8" w:rsidP="000760F8">
      <w:pPr>
        <w:pStyle w:val="2poziom"/>
        <w:numPr>
          <w:ilvl w:val="0"/>
          <w:numId w:val="0"/>
        </w:numPr>
        <w:jc w:val="both"/>
      </w:pPr>
    </w:p>
    <w:p w14:paraId="26056887" w14:textId="77777777" w:rsidR="006E0F0B" w:rsidRPr="009852FF" w:rsidRDefault="006E0F0B" w:rsidP="000760F8">
      <w:pPr>
        <w:pStyle w:val="2poziom"/>
        <w:numPr>
          <w:ilvl w:val="0"/>
          <w:numId w:val="0"/>
        </w:numPr>
        <w:jc w:val="both"/>
      </w:pPr>
      <w:r w:rsidRPr="009852FF">
        <w:br w:type="page"/>
      </w:r>
    </w:p>
    <w:bookmarkStart w:id="56" w:name="_Miejsce_i_termin"/>
    <w:bookmarkStart w:id="57" w:name="_Toc499539509"/>
    <w:bookmarkStart w:id="58" w:name="_Toc506270496"/>
    <w:bookmarkStart w:id="59" w:name="_Toc56878491"/>
    <w:bookmarkStart w:id="60" w:name="_Toc136762101"/>
    <w:bookmarkStart w:id="61" w:name="_Toc473278838"/>
    <w:bookmarkEnd w:id="56"/>
    <w:p w14:paraId="3887CD73" w14:textId="77777777" w:rsidR="000760F8" w:rsidRPr="002A799C" w:rsidRDefault="000760F8" w:rsidP="002A799C">
      <w:pPr>
        <w:pStyle w:val="ROZDZIAY"/>
        <w:ind w:right="282"/>
      </w:pPr>
      <w:r>
        <w:rPr>
          <w:noProof/>
          <w:color w:val="000000"/>
          <w:lang w:eastAsia="pl-PL" w:bidi="ar-SA"/>
        </w:rPr>
        <mc:AlternateContent>
          <mc:Choice Requires="wps">
            <w:drawing>
              <wp:anchor distT="0" distB="0" distL="114300" distR="114300" simplePos="0" relativeHeight="251679744" behindDoc="1" locked="0" layoutInCell="1" allowOverlap="1" wp14:anchorId="7B86C0E7" wp14:editId="7BA35414">
                <wp:simplePos x="0" y="0"/>
                <wp:positionH relativeFrom="margin">
                  <wp:align>left</wp:align>
                </wp:positionH>
                <wp:positionV relativeFrom="paragraph">
                  <wp:posOffset>9525</wp:posOffset>
                </wp:positionV>
                <wp:extent cx="6210300" cy="638175"/>
                <wp:effectExtent l="0" t="0" r="38100" b="66675"/>
                <wp:wrapNone/>
                <wp:docPr id="63" name="Prostokąt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0300" cy="638175"/>
                        </a:xfrm>
                        <a:prstGeom prst="rect">
                          <a:avLst/>
                        </a:prstGeom>
                        <a:gradFill rotWithShape="0">
                          <a:gsLst>
                            <a:gs pos="0">
                              <a:srgbClr val="FFFFFF"/>
                            </a:gs>
                            <a:gs pos="100000">
                              <a:srgbClr val="B4C6E7"/>
                            </a:gs>
                          </a:gsLst>
                          <a:lin ang="5400000" scaled="1"/>
                        </a:gradFill>
                        <a:ln w="12700" algn="ctr">
                          <a:solidFill>
                            <a:srgbClr val="8EAADB"/>
                          </a:solidFill>
                          <a:miter lim="800000"/>
                          <a:headEnd/>
                          <a:tailEnd/>
                        </a:ln>
                        <a:effectLst>
                          <a:outerShdw dist="28398" dir="3806097" algn="ctr" rotWithShape="0">
                            <a:srgbClr val="1F376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338ECE" id="Prostokąt 63" o:spid="_x0000_s1026" style="position:absolute;margin-left:0;margin-top:.75pt;width:489pt;height:50.25pt;z-index:-2516367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" strokecolor="#8eaadb" strokeweight="1pt">
                <v:fill color2="#b4c6e7" focus="100%" type="gradient"/>
                <v:shadow on="t" color="#1f3763" opacity=".5" offset="1pt"/>
                <w10:wrap anchorx="margin"/>
              </v:rect>
            </w:pict>
          </mc:Fallback>
        </mc:AlternateContent>
      </w:r>
      <w:r>
        <w:rPr>
          <w:color w:val="000000"/>
        </w:rPr>
        <w:t>RODZIAŁ VIII</w:t>
      </w:r>
      <w:r>
        <w:rPr>
          <w:color w:val="000000"/>
        </w:rPr>
        <w:br/>
      </w:r>
      <w:r>
        <w:t>INFORMACJE O MIEJSCU, TERMINIE SKŁADANIA I</w:t>
      </w:r>
      <w:r>
        <w:br/>
        <w:t>OTWARCIA OFERT</w:t>
      </w:r>
      <w:bookmarkEnd w:id="57"/>
      <w:bookmarkEnd w:id="58"/>
    </w:p>
    <w:p w14:paraId="4CE1766A" w14:textId="77777777" w:rsidR="005B405A" w:rsidRPr="002A799C" w:rsidRDefault="005B405A" w:rsidP="00390E63">
      <w:pPr>
        <w:pStyle w:val="Nagwek2"/>
        <w:numPr>
          <w:ilvl w:val="1"/>
          <w:numId w:val="50"/>
        </w:numPr>
        <w:ind w:left="284"/>
        <w:rPr>
          <w:w w:val="100"/>
        </w:rPr>
      </w:pPr>
      <w:r w:rsidRPr="002A799C">
        <w:rPr>
          <w:w w:val="100"/>
        </w:rPr>
        <w:t>Miejsce i termin składania ofert</w:t>
      </w:r>
      <w:bookmarkEnd w:id="59"/>
      <w:bookmarkEnd w:id="60"/>
      <w:bookmarkEnd w:id="61"/>
    </w:p>
    <w:p w14:paraId="00889ED9" w14:textId="77777777" w:rsidR="002A799C" w:rsidRPr="00814336" w:rsidRDefault="002A799C" w:rsidP="00390E63">
      <w:pPr>
        <w:pStyle w:val="Akapitzlist7"/>
        <w:numPr>
          <w:ilvl w:val="0"/>
          <w:numId w:val="85"/>
        </w:numPr>
        <w:spacing w:before="120"/>
        <w:jc w:val="both"/>
        <w:rPr>
          <w:b/>
        </w:rPr>
      </w:pPr>
      <w:bookmarkStart w:id="62" w:name="_Toc56878492"/>
      <w:bookmarkStart w:id="63" w:name="_Toc136762102"/>
      <w:bookmarkStart w:id="64" w:name="_Toc473278839"/>
      <w:r>
        <w:rPr>
          <w:szCs w:val="24"/>
        </w:rPr>
        <w:t>Oferty należy składać w:</w:t>
      </w:r>
      <w:r>
        <w:rPr>
          <w:b/>
          <w:szCs w:val="24"/>
        </w:rPr>
        <w:t xml:space="preserve"> </w:t>
      </w:r>
    </w:p>
    <w:p w14:paraId="1442923F" w14:textId="77777777" w:rsidR="002A799C" w:rsidRDefault="002A799C" w:rsidP="002A799C">
      <w:pPr>
        <w:pStyle w:val="Akapitzlist7"/>
        <w:ind w:firstLine="188"/>
        <w:jc w:val="both"/>
        <w:rPr>
          <w:b/>
          <w:szCs w:val="24"/>
        </w:rPr>
      </w:pPr>
      <w:r>
        <w:rPr>
          <w:b/>
          <w:szCs w:val="24"/>
        </w:rPr>
        <w:t xml:space="preserve">Zarządzie Dróg Wojewódzkich w Bydgoszczy, </w:t>
      </w:r>
    </w:p>
    <w:p w14:paraId="58F14331" w14:textId="77777777" w:rsidR="00F60FE5" w:rsidRDefault="002A799C" w:rsidP="00F60FE5">
      <w:pPr>
        <w:pStyle w:val="Akapitzlist7"/>
        <w:spacing w:after="120"/>
        <w:ind w:firstLine="188"/>
        <w:jc w:val="both"/>
        <w:rPr>
          <w:b/>
          <w:color w:val="000000"/>
          <w:szCs w:val="24"/>
        </w:rPr>
      </w:pPr>
      <w:r>
        <w:rPr>
          <w:b/>
          <w:szCs w:val="24"/>
        </w:rPr>
        <w:t>ul. Dworcowa 80, 85-010 Bydgoszcz,</w:t>
      </w:r>
      <w:r>
        <w:rPr>
          <w:b/>
          <w:color w:val="FF0000"/>
          <w:szCs w:val="24"/>
        </w:rPr>
        <w:t xml:space="preserve"> </w:t>
      </w:r>
      <w:r>
        <w:rPr>
          <w:b/>
          <w:color w:val="000000"/>
          <w:szCs w:val="24"/>
        </w:rPr>
        <w:t>sekretariat</w:t>
      </w:r>
      <w:r w:rsidR="00F60FE5">
        <w:rPr>
          <w:b/>
          <w:color w:val="000000"/>
          <w:szCs w:val="24"/>
        </w:rPr>
        <w:t>,</w:t>
      </w:r>
    </w:p>
    <w:p w14:paraId="3AAB9F02" w14:textId="77777777" w:rsidR="00F60FE5" w:rsidRPr="00F60FE5" w:rsidRDefault="00F60FE5" w:rsidP="00F60FE5">
      <w:pPr>
        <w:pStyle w:val="Akapitzlist7"/>
        <w:spacing w:after="120"/>
        <w:ind w:left="851"/>
        <w:jc w:val="both"/>
        <w:rPr>
          <w:rFonts w:cs="Times New Roman"/>
          <w:b/>
          <w:color w:val="000000"/>
          <w:szCs w:val="24"/>
        </w:rPr>
      </w:pPr>
      <w:r w:rsidRPr="00F60FE5">
        <w:rPr>
          <w:rFonts w:cs="Times New Roman"/>
          <w:szCs w:val="24"/>
        </w:rPr>
        <w:t>z zastrzeżeniem, iż</w:t>
      </w:r>
      <w:r w:rsidRPr="00F60FE5">
        <w:rPr>
          <w:rFonts w:cs="Times New Roman"/>
          <w:b/>
          <w:szCs w:val="24"/>
        </w:rPr>
        <w:t xml:space="preserve"> oświadczenie JEDZ (zaszyfrowane i podpisane kwalifikowanym podpisem elektronicznym) </w:t>
      </w:r>
      <w:r w:rsidRPr="00F60FE5">
        <w:rPr>
          <w:rFonts w:cs="Times New Roman"/>
          <w:szCs w:val="24"/>
        </w:rPr>
        <w:t xml:space="preserve">należy przesłać na adres poczty e-mail: </w:t>
      </w:r>
      <w:hyperlink r:id="rId25" w:history="1">
        <w:r w:rsidRPr="00F60FE5">
          <w:rPr>
            <w:rStyle w:val="Hipercze"/>
            <w:rFonts w:cs="Times New Roman"/>
            <w:b/>
            <w:szCs w:val="24"/>
          </w:rPr>
          <w:t>jedzP@zdw-bydgoszcz.pl</w:t>
        </w:r>
      </w:hyperlink>
      <w:r w:rsidRPr="00F60FE5">
        <w:rPr>
          <w:rStyle w:val="Hipercze"/>
          <w:rFonts w:cs="Times New Roman"/>
          <w:b/>
          <w:color w:val="auto"/>
          <w:szCs w:val="24"/>
        </w:rPr>
        <w:t xml:space="preserve"> </w:t>
      </w:r>
      <w:r w:rsidRPr="00F60FE5">
        <w:rPr>
          <w:rFonts w:cs="Times New Roman"/>
          <w:b/>
          <w:szCs w:val="24"/>
        </w:rPr>
        <w:t xml:space="preserve"> </w:t>
      </w:r>
    </w:p>
    <w:p w14:paraId="64FFD69B" w14:textId="03B1F510" w:rsidR="00F60FE5" w:rsidRPr="00F60FE5" w:rsidRDefault="002A799C" w:rsidP="00390E63">
      <w:pPr>
        <w:pStyle w:val="Akapitzlist7"/>
        <w:numPr>
          <w:ilvl w:val="0"/>
          <w:numId w:val="85"/>
        </w:numPr>
        <w:spacing w:after="120"/>
        <w:jc w:val="both"/>
        <w:rPr>
          <w:rFonts w:cs="Times New Roman"/>
          <w:szCs w:val="24"/>
        </w:rPr>
      </w:pPr>
      <w:r w:rsidRPr="00F60FE5">
        <w:rPr>
          <w:rFonts w:cs="Times New Roman"/>
          <w:b/>
          <w:szCs w:val="24"/>
        </w:rPr>
        <w:t>Termin składania ofert upływa dnia</w:t>
      </w:r>
      <w:r w:rsidR="00B613A3">
        <w:rPr>
          <w:rFonts w:cs="Times New Roman"/>
          <w:b/>
          <w:szCs w:val="24"/>
        </w:rPr>
        <w:t xml:space="preserve"> </w:t>
      </w:r>
      <w:r w:rsidR="00B613A3">
        <w:rPr>
          <w:rFonts w:cs="Times New Roman"/>
          <w:b/>
          <w:color w:val="FF0000"/>
          <w:szCs w:val="24"/>
        </w:rPr>
        <w:t>20</w:t>
      </w:r>
      <w:r w:rsidR="000B5E20">
        <w:rPr>
          <w:rFonts w:cs="Times New Roman"/>
          <w:b/>
          <w:color w:val="FF0000"/>
          <w:szCs w:val="24"/>
        </w:rPr>
        <w:t>.0</w:t>
      </w:r>
      <w:r w:rsidR="000D769D">
        <w:rPr>
          <w:rFonts w:cs="Times New Roman"/>
          <w:b/>
          <w:color w:val="FF0000"/>
          <w:szCs w:val="24"/>
        </w:rPr>
        <w:t>8</w:t>
      </w:r>
      <w:r w:rsidRPr="00F60FE5">
        <w:rPr>
          <w:rFonts w:cs="Times New Roman"/>
          <w:b/>
          <w:color w:val="FF0000"/>
          <w:szCs w:val="24"/>
        </w:rPr>
        <w:t>.2018r. o godz.: 09:45.</w:t>
      </w:r>
    </w:p>
    <w:p w14:paraId="45D8F211" w14:textId="77777777" w:rsidR="00F60FE5" w:rsidRPr="00F60FE5" w:rsidRDefault="00F60FE5" w:rsidP="00390E63">
      <w:pPr>
        <w:pStyle w:val="Akapitzlist7"/>
        <w:numPr>
          <w:ilvl w:val="0"/>
          <w:numId w:val="85"/>
        </w:numPr>
        <w:spacing w:after="120"/>
        <w:jc w:val="both"/>
        <w:rPr>
          <w:rFonts w:cs="Times New Roman"/>
          <w:szCs w:val="24"/>
        </w:rPr>
      </w:pPr>
      <w:r w:rsidRPr="00F60FE5">
        <w:rPr>
          <w:rFonts w:cs="Times New Roman"/>
          <w:szCs w:val="24"/>
        </w:rPr>
        <w:t>W zakresie</w:t>
      </w:r>
      <w:r w:rsidRPr="00F60FE5">
        <w:rPr>
          <w:rFonts w:cs="Times New Roman"/>
          <w:b/>
          <w:szCs w:val="24"/>
        </w:rPr>
        <w:t xml:space="preserve"> JEDZ </w:t>
      </w:r>
      <w:r w:rsidRPr="00F60FE5">
        <w:rPr>
          <w:rFonts w:cs="Times New Roman"/>
          <w:szCs w:val="24"/>
        </w:rPr>
        <w:t>decydująca jest</w:t>
      </w:r>
      <w:r w:rsidRPr="00F60FE5">
        <w:rPr>
          <w:rFonts w:cs="Times New Roman"/>
          <w:b/>
          <w:szCs w:val="24"/>
        </w:rPr>
        <w:t xml:space="preserve"> data i godzina potwierdzenia </w:t>
      </w:r>
      <w:r w:rsidRPr="00F60FE5">
        <w:rPr>
          <w:rFonts w:cs="Times New Roman"/>
          <w:szCs w:val="24"/>
        </w:rPr>
        <w:t>dostarczenia wiadomości zawierającej JEDZ z serwera pocztowego Zamawiającego</w:t>
      </w:r>
    </w:p>
    <w:p w14:paraId="2ECB5663" w14:textId="77777777" w:rsidR="002A799C" w:rsidRPr="00F60FE5" w:rsidRDefault="002A799C" w:rsidP="00390E63">
      <w:pPr>
        <w:pStyle w:val="Akapitzlist7"/>
        <w:numPr>
          <w:ilvl w:val="0"/>
          <w:numId w:val="85"/>
        </w:numPr>
        <w:spacing w:after="120"/>
        <w:jc w:val="both"/>
        <w:rPr>
          <w:rFonts w:cs="Times New Roman"/>
          <w:szCs w:val="24"/>
        </w:rPr>
      </w:pPr>
      <w:r w:rsidRPr="00F60FE5">
        <w:rPr>
          <w:rFonts w:cs="Times New Roman"/>
          <w:szCs w:val="24"/>
        </w:rPr>
        <w:t>Oferty otrzymane przez Zamawiającego po terminie podanym w pkt. 2. zostaną                        niezwłocznie zwrócone Wykonawcy.</w:t>
      </w:r>
    </w:p>
    <w:p w14:paraId="49BDD022" w14:textId="77777777" w:rsidR="00626936" w:rsidRPr="00626936" w:rsidRDefault="005B405A" w:rsidP="002A799C">
      <w:pPr>
        <w:pStyle w:val="Nagwek2"/>
        <w:ind w:left="284"/>
        <w:rPr>
          <w:w w:val="100"/>
        </w:rPr>
      </w:pPr>
      <w:r w:rsidRPr="00B918DB">
        <w:rPr>
          <w:w w:val="100"/>
        </w:rPr>
        <w:t>Miejsce i termin otwarcia ofert</w:t>
      </w:r>
      <w:bookmarkEnd w:id="62"/>
      <w:bookmarkEnd w:id="63"/>
      <w:bookmarkEnd w:id="64"/>
    </w:p>
    <w:p w14:paraId="11E67CB9" w14:textId="388EA90C" w:rsidR="00F60FE5" w:rsidRPr="00870F47" w:rsidRDefault="002A799C" w:rsidP="00390E63">
      <w:pPr>
        <w:pStyle w:val="Akapitzlist7"/>
        <w:numPr>
          <w:ilvl w:val="0"/>
          <w:numId w:val="51"/>
        </w:numPr>
        <w:spacing w:after="120"/>
        <w:ind w:left="709" w:hanging="425"/>
        <w:jc w:val="both"/>
        <w:rPr>
          <w:rFonts w:cs="Times New Roman"/>
          <w:b/>
          <w:szCs w:val="24"/>
        </w:rPr>
      </w:pPr>
      <w:bookmarkStart w:id="65" w:name="_Toc56878493"/>
      <w:bookmarkStart w:id="66" w:name="_Toc136762103"/>
      <w:r>
        <w:t xml:space="preserve">Zamawiający otworzy oferty jawnie w obecności wykonawców, którzy zechcą przybyć </w:t>
      </w:r>
      <w:r>
        <w:br/>
        <w:t xml:space="preserve">w  </w:t>
      </w:r>
      <w:r>
        <w:rPr>
          <w:b/>
        </w:rPr>
        <w:t xml:space="preserve">dniu </w:t>
      </w:r>
      <w:r w:rsidR="00B613A3">
        <w:rPr>
          <w:b/>
          <w:color w:val="FF0000"/>
        </w:rPr>
        <w:t>20</w:t>
      </w:r>
      <w:r w:rsidR="000B5E20">
        <w:rPr>
          <w:b/>
          <w:color w:val="FF0000"/>
        </w:rPr>
        <w:t>.0</w:t>
      </w:r>
      <w:r w:rsidR="000D769D">
        <w:rPr>
          <w:b/>
          <w:color w:val="FF0000"/>
        </w:rPr>
        <w:t>8</w:t>
      </w:r>
      <w:r w:rsidRPr="00CF75C6">
        <w:rPr>
          <w:b/>
          <w:color w:val="FF0000"/>
        </w:rPr>
        <w:t>.201</w:t>
      </w:r>
      <w:r>
        <w:rPr>
          <w:b/>
          <w:color w:val="FF0000"/>
        </w:rPr>
        <w:t>8</w:t>
      </w:r>
      <w:r w:rsidRPr="00CF75C6">
        <w:rPr>
          <w:b/>
          <w:color w:val="FF0000"/>
        </w:rPr>
        <w:t>r. o godz.: 10:00</w:t>
      </w:r>
      <w:r>
        <w:rPr>
          <w:b/>
        </w:rPr>
        <w:t xml:space="preserve"> do siedziby Zamawiającego</w:t>
      </w:r>
      <w:r w:rsidR="00870F47">
        <w:rPr>
          <w:b/>
        </w:rPr>
        <w:t xml:space="preserve"> w Sali nr 17</w:t>
      </w:r>
      <w:r w:rsidR="00F60FE5">
        <w:rPr>
          <w:b/>
        </w:rPr>
        <w:t xml:space="preserve">, </w:t>
      </w:r>
      <w:r w:rsidR="00F60FE5" w:rsidRPr="00870F47">
        <w:t>z</w:t>
      </w:r>
      <w:r w:rsidR="00F60FE5">
        <w:rPr>
          <w:b/>
        </w:rPr>
        <w:t xml:space="preserve"> </w:t>
      </w:r>
      <w:r w:rsidR="00F60FE5" w:rsidRPr="00F60FE5">
        <w:rPr>
          <w:rFonts w:cs="Times New Roman"/>
          <w:szCs w:val="24"/>
        </w:rPr>
        <w:t xml:space="preserve">zastrzeżeniem że oświadczenie JEDZ zostanie odszyfrowane po otwarciu ofert </w:t>
      </w:r>
      <w:r w:rsidR="00F60FE5" w:rsidRPr="00870F47">
        <w:rPr>
          <w:rFonts w:cs="Times New Roman"/>
          <w:b/>
          <w:szCs w:val="24"/>
        </w:rPr>
        <w:t>w pokoju nr 14.</w:t>
      </w:r>
    </w:p>
    <w:p w14:paraId="524B8CEA" w14:textId="77777777" w:rsidR="002A799C" w:rsidRDefault="002A799C" w:rsidP="00390E63">
      <w:pPr>
        <w:pStyle w:val="Akapitzlist7"/>
        <w:numPr>
          <w:ilvl w:val="0"/>
          <w:numId w:val="51"/>
        </w:numPr>
        <w:spacing w:after="120"/>
        <w:ind w:left="709" w:hanging="425"/>
        <w:jc w:val="both"/>
      </w:pPr>
      <w:r>
        <w:t>Otwarcie ofert jest jawne.</w:t>
      </w:r>
    </w:p>
    <w:p w14:paraId="3769C054" w14:textId="77777777" w:rsidR="002A799C" w:rsidRDefault="002A799C" w:rsidP="00390E63">
      <w:pPr>
        <w:pStyle w:val="Akapitzlist7"/>
        <w:numPr>
          <w:ilvl w:val="0"/>
          <w:numId w:val="51"/>
        </w:numPr>
        <w:spacing w:after="120"/>
        <w:ind w:left="709" w:hanging="425"/>
        <w:jc w:val="both"/>
      </w:pPr>
      <w:r>
        <w:t>Z zawartością ofert nie można zapoznać się przed upływem terminu do ich otwarcia.</w:t>
      </w:r>
    </w:p>
    <w:p w14:paraId="6F042FC1" w14:textId="77777777" w:rsidR="002A799C" w:rsidRDefault="002A799C" w:rsidP="00390E63">
      <w:pPr>
        <w:pStyle w:val="Akapitzlist7"/>
        <w:numPr>
          <w:ilvl w:val="0"/>
          <w:numId w:val="51"/>
        </w:numPr>
        <w:spacing w:after="120"/>
        <w:ind w:left="709" w:hanging="425"/>
        <w:jc w:val="both"/>
      </w:pPr>
      <w:r>
        <w:t xml:space="preserve">Otwarcie ofert jest jawne i następuje bezpośrednio po upływie terminu do ich składania, </w:t>
      </w:r>
      <w:r>
        <w:br/>
        <w:t>z tym że dzień, w którym upływa termin składania ofert, jest dniem ich otwarcia.</w:t>
      </w:r>
    </w:p>
    <w:p w14:paraId="0EA8E5C5" w14:textId="77777777" w:rsidR="002A799C" w:rsidRDefault="002A799C" w:rsidP="00390E63">
      <w:pPr>
        <w:pStyle w:val="Akapitzlist7"/>
        <w:numPr>
          <w:ilvl w:val="0"/>
          <w:numId w:val="51"/>
        </w:numPr>
        <w:spacing w:after="120"/>
        <w:ind w:left="709" w:hanging="425"/>
        <w:jc w:val="both"/>
      </w:pPr>
      <w:r>
        <w:t>Bezpośrednio przed otwarciem ofert  zamawiający poda kwotę, jaką zamierza  przeznaczyć na sfinansowanie zamówienia.</w:t>
      </w:r>
    </w:p>
    <w:p w14:paraId="0083645A" w14:textId="77777777" w:rsidR="002A799C" w:rsidRDefault="002A799C" w:rsidP="00390E63">
      <w:pPr>
        <w:pStyle w:val="Akapitzlist7"/>
        <w:numPr>
          <w:ilvl w:val="0"/>
          <w:numId w:val="51"/>
        </w:numPr>
        <w:spacing w:after="120"/>
        <w:ind w:left="709" w:hanging="425"/>
        <w:jc w:val="both"/>
      </w:pPr>
      <w:r w:rsidRPr="002A799C">
        <w:rPr>
          <w:b/>
          <w:color w:val="002060"/>
        </w:rPr>
        <w:t>Podczas otwarcia ofert podaje się nazwy (firmy) oraz adresy wykonawców, a także informacje dotyczące ceny, terminu wykonania zamówienia, okresu gwarancji i warunków płatności zawartych w ofertach</w:t>
      </w:r>
      <w:r>
        <w:t>.</w:t>
      </w:r>
    </w:p>
    <w:p w14:paraId="4BAD837F" w14:textId="77777777" w:rsidR="002A799C" w:rsidRDefault="002A799C" w:rsidP="00390E63">
      <w:pPr>
        <w:pStyle w:val="Akapitzlist7"/>
        <w:numPr>
          <w:ilvl w:val="0"/>
          <w:numId w:val="51"/>
        </w:numPr>
        <w:spacing w:after="120"/>
        <w:ind w:left="709" w:hanging="425"/>
        <w:jc w:val="both"/>
      </w:pPr>
      <w:r>
        <w:t>Niezwłocznie po otwarciu ofert zamawiający zamieści na stronie internetowej informacje dotyczące:</w:t>
      </w:r>
    </w:p>
    <w:p w14:paraId="5A9A7ED2" w14:textId="77777777" w:rsidR="002A799C" w:rsidRDefault="002A799C" w:rsidP="00870F47">
      <w:pPr>
        <w:pStyle w:val="2poziom"/>
      </w:pPr>
      <w:r>
        <w:t xml:space="preserve">a) </w:t>
      </w:r>
      <w:r>
        <w:tab/>
        <w:t xml:space="preserve">kwoty, jaką zamierza przeznaczyć na sfinansowanie zamówienia; </w:t>
      </w:r>
    </w:p>
    <w:p w14:paraId="740021DE" w14:textId="77777777" w:rsidR="002A799C" w:rsidRDefault="002A799C" w:rsidP="00870F47">
      <w:pPr>
        <w:pStyle w:val="2poziom"/>
      </w:pPr>
      <w:r>
        <w:t xml:space="preserve">b) </w:t>
      </w:r>
      <w:r>
        <w:tab/>
        <w:t xml:space="preserve">firm oraz adresów wykonawców, którzy złożyli oferty w terminie; </w:t>
      </w:r>
    </w:p>
    <w:p w14:paraId="44202AD9" w14:textId="77777777" w:rsidR="002A799C" w:rsidRDefault="002A799C" w:rsidP="00870F47">
      <w:pPr>
        <w:pStyle w:val="2poziom"/>
        <w:rPr>
          <w:b/>
        </w:rPr>
      </w:pPr>
      <w:r>
        <w:t xml:space="preserve">c) </w:t>
      </w:r>
      <w:r>
        <w:tab/>
        <w:t>ceny, terminu wykonania zamówienia i warunków płatności zawartych w ofertach.</w:t>
      </w:r>
    </w:p>
    <w:p w14:paraId="2118A193" w14:textId="77777777" w:rsidR="002A799C" w:rsidRDefault="002A799C" w:rsidP="00390E63">
      <w:pPr>
        <w:pStyle w:val="2poziom"/>
        <w:numPr>
          <w:ilvl w:val="0"/>
          <w:numId w:val="51"/>
        </w:numPr>
        <w:ind w:left="709"/>
        <w:rPr>
          <w:u w:val="single"/>
        </w:rPr>
      </w:pPr>
      <w:r>
        <w:t xml:space="preserve">Zamawiający </w:t>
      </w:r>
      <w:r>
        <w:rPr>
          <w:b/>
        </w:rPr>
        <w:t>odrzuci ofertę</w:t>
      </w:r>
      <w:r>
        <w:t xml:space="preserve"> w przypadkach zaistnienia wobec niej przesłanek określonych </w:t>
      </w:r>
      <w:r>
        <w:rPr>
          <w:u w:val="single"/>
        </w:rPr>
        <w:t xml:space="preserve">w  art. 89 ust 1 ustawy </w:t>
      </w:r>
      <w:proofErr w:type="spellStart"/>
      <w:r>
        <w:rPr>
          <w:u w:val="single"/>
        </w:rPr>
        <w:t>Pzp</w:t>
      </w:r>
      <w:proofErr w:type="spellEnd"/>
      <w:r>
        <w:rPr>
          <w:u w:val="single"/>
        </w:rPr>
        <w:t>.</w:t>
      </w:r>
    </w:p>
    <w:p w14:paraId="48FB369B" w14:textId="77777777" w:rsidR="002A799C" w:rsidRPr="002A799C" w:rsidRDefault="002A799C" w:rsidP="002A799C">
      <w:pPr>
        <w:pStyle w:val="Nagwek2"/>
        <w:ind w:left="284"/>
        <w:rPr>
          <w:w w:val="100"/>
        </w:rPr>
      </w:pPr>
      <w:r>
        <w:rPr>
          <w:w w:val="100"/>
        </w:rPr>
        <w:t>TERMIN ZWIĄZANIA Z OFERTĄ</w:t>
      </w:r>
    </w:p>
    <w:p w14:paraId="686AA69B" w14:textId="77777777" w:rsidR="002A799C" w:rsidRPr="002A799C" w:rsidRDefault="002A799C" w:rsidP="00390E63">
      <w:pPr>
        <w:pStyle w:val="2poziom"/>
        <w:numPr>
          <w:ilvl w:val="0"/>
          <w:numId w:val="86"/>
        </w:numPr>
        <w:rPr>
          <w:u w:val="single"/>
        </w:rPr>
      </w:pPr>
      <w:r w:rsidRPr="007100B9">
        <w:t>Wykonawca</w:t>
      </w:r>
      <w:r>
        <w:t xml:space="preserve"> pozostaje związany złożoną ofertą przez okres </w:t>
      </w:r>
      <w:r>
        <w:rPr>
          <w:b/>
          <w:color w:val="1E7FA2"/>
        </w:rPr>
        <w:t>60</w:t>
      </w:r>
      <w:r w:rsidRPr="00545F47">
        <w:rPr>
          <w:b/>
          <w:color w:val="1E7FA2"/>
        </w:rPr>
        <w:t xml:space="preserve"> dni</w:t>
      </w:r>
      <w:r>
        <w:t>. Bieg terminu związania z ofertą rozpoczyna się wraz z upływem terminu składania ofert.</w:t>
      </w:r>
    </w:p>
    <w:p w14:paraId="5E868164" w14:textId="77777777" w:rsidR="002A799C" w:rsidRPr="002A799C" w:rsidRDefault="00626936" w:rsidP="00390E63">
      <w:pPr>
        <w:pStyle w:val="2poziom"/>
        <w:numPr>
          <w:ilvl w:val="0"/>
          <w:numId w:val="86"/>
        </w:numPr>
        <w:rPr>
          <w:u w:val="single"/>
        </w:rPr>
      </w:pPr>
      <w:r w:rsidRPr="002A799C">
        <w:t xml:space="preserve">Wykonawca samodzielnie lub na wniosek Zamawiającego może przedłużyć termin związania ofertą, </w:t>
      </w:r>
      <w:r w:rsidR="006E0F0B" w:rsidRPr="002A799C">
        <w:br/>
      </w:r>
      <w:r w:rsidRPr="002A799C">
        <w:t>z tym że Zamawiający może tylko raz, co najmniej na 3 dni przed upływem terminu związania ofertą,  zwrócić się do Wykonawców o wyrażenie zgody na przedłużenie tego terminu o oznaczony okres, nie dłuższy jednak niż 60 dni.</w:t>
      </w:r>
    </w:p>
    <w:p w14:paraId="691EC78C" w14:textId="77777777" w:rsidR="006E0F0B" w:rsidRPr="002A799C" w:rsidRDefault="00626936" w:rsidP="00390E63">
      <w:pPr>
        <w:pStyle w:val="2poziom"/>
        <w:numPr>
          <w:ilvl w:val="0"/>
          <w:numId w:val="86"/>
        </w:numPr>
        <w:rPr>
          <w:u w:val="single"/>
        </w:rPr>
      </w:pPr>
      <w:r w:rsidRPr="002A799C">
        <w:t>W przypadku wniesienia odwołania po upływie terminu składania ofert bieg terminu związania oferta ulega zawieszeniu do czasu ogłoszenia przez Izbę orzeczenia.</w:t>
      </w:r>
      <w:r w:rsidR="006E0F0B" w:rsidRPr="002A799C">
        <w:br w:type="page"/>
      </w:r>
    </w:p>
    <w:bookmarkStart w:id="67" w:name="_Toc506270497"/>
    <w:bookmarkStart w:id="68" w:name="_Toc136762107"/>
    <w:bookmarkStart w:id="69" w:name="_Toc473278841"/>
    <w:bookmarkEnd w:id="65"/>
    <w:bookmarkEnd w:id="66"/>
    <w:p w14:paraId="5CDA271D" w14:textId="77777777" w:rsidR="002A799C" w:rsidRPr="00AC2D0C" w:rsidRDefault="002A799C" w:rsidP="00AC2D0C">
      <w:pPr>
        <w:pStyle w:val="ROZDZIAY"/>
        <w:ind w:right="282"/>
      </w:pPr>
      <w:r>
        <w:rPr>
          <w:noProof/>
          <w:color w:val="000000"/>
          <w:lang w:eastAsia="pl-PL" w:bidi="ar-SA"/>
        </w:rPr>
        <mc:AlternateContent>
          <mc:Choice Requires="wps">
            <w:drawing>
              <wp:anchor distT="0" distB="0" distL="114300" distR="114300" simplePos="0" relativeHeight="251681792" behindDoc="1" locked="0" layoutInCell="1" allowOverlap="1" wp14:anchorId="43DD6E57" wp14:editId="20DEC8D0">
                <wp:simplePos x="0" y="0"/>
                <wp:positionH relativeFrom="column">
                  <wp:posOffset>-28575</wp:posOffset>
                </wp:positionH>
                <wp:positionV relativeFrom="paragraph">
                  <wp:posOffset>9525</wp:posOffset>
                </wp:positionV>
                <wp:extent cx="6210300" cy="400050"/>
                <wp:effectExtent l="14605" t="8890" r="13970" b="29210"/>
                <wp:wrapNone/>
                <wp:docPr id="64" name="Prostokąt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0300" cy="400050"/>
                        </a:xfrm>
                        <a:prstGeom prst="rect">
                          <a:avLst/>
                        </a:prstGeom>
                        <a:gradFill rotWithShape="0">
                          <a:gsLst>
                            <a:gs pos="0">
                              <a:srgbClr val="FFFFFF"/>
                            </a:gs>
                            <a:gs pos="100000">
                              <a:srgbClr val="B4C6E7"/>
                            </a:gs>
                          </a:gsLst>
                          <a:lin ang="5400000" scaled="1"/>
                        </a:gradFill>
                        <a:ln w="12700" algn="ctr">
                          <a:solidFill>
                            <a:srgbClr val="8EAADB"/>
                          </a:solidFill>
                          <a:miter lim="800000"/>
                          <a:headEnd/>
                          <a:tailEnd/>
                        </a:ln>
                        <a:effectLst>
                          <a:outerShdw dist="28398" dir="3806097" algn="ctr" rotWithShape="0">
                            <a:srgbClr val="1F376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648FFA" id="Prostokąt 64" o:spid="_x0000_s1026" style="position:absolute;margin-left:-2.25pt;margin-top:.75pt;width:489pt;height:31.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" strokecolor="#8eaadb" strokeweight="1pt">
                <v:fill color2="#b4c6e7" focus="100%" type="gradient"/>
                <v:shadow on="t" color="#1f3763" opacity=".5" offset="1pt"/>
              </v:rect>
            </w:pict>
          </mc:Fallback>
        </mc:AlternateContent>
      </w:r>
      <w:r>
        <w:rPr>
          <w:color w:val="000000"/>
        </w:rPr>
        <w:t>RODZIAŁ IX</w:t>
      </w:r>
      <w:r>
        <w:rPr>
          <w:color w:val="000000"/>
        </w:rPr>
        <w:br/>
      </w:r>
      <w:r>
        <w:t>KRYTERIA I ZASADY OCENY OFERT</w:t>
      </w:r>
      <w:bookmarkEnd w:id="67"/>
    </w:p>
    <w:p w14:paraId="381B7AE6" w14:textId="77777777" w:rsidR="005B405A" w:rsidRPr="002A799C" w:rsidRDefault="005B405A" w:rsidP="00390E63">
      <w:pPr>
        <w:pStyle w:val="Nagwek2"/>
        <w:numPr>
          <w:ilvl w:val="1"/>
          <w:numId w:val="52"/>
        </w:numPr>
        <w:ind w:left="284"/>
        <w:rPr>
          <w:w w:val="100"/>
        </w:rPr>
      </w:pPr>
      <w:r w:rsidRPr="002A799C">
        <w:rPr>
          <w:w w:val="100"/>
        </w:rPr>
        <w:t>Tryb oceny ofert</w:t>
      </w:r>
      <w:bookmarkEnd w:id="68"/>
      <w:bookmarkEnd w:id="69"/>
    </w:p>
    <w:p w14:paraId="11468A98" w14:textId="77777777" w:rsidR="007930E0" w:rsidRPr="00D24FAA" w:rsidRDefault="007930E0" w:rsidP="007930E0">
      <w:pPr>
        <w:pStyle w:val="2poziom"/>
      </w:pPr>
      <w:bookmarkStart w:id="70" w:name="_Kryteria_wyboru_najkorzystniejszej"/>
      <w:bookmarkStart w:id="71" w:name="_Toc136762108"/>
      <w:bookmarkStart w:id="72" w:name="_Toc473278842"/>
      <w:bookmarkEnd w:id="70"/>
      <w:r w:rsidRPr="00D24FAA">
        <w:t>Zamawiający poprawi w ofercie:</w:t>
      </w:r>
    </w:p>
    <w:p w14:paraId="5A3FB62B" w14:textId="77777777" w:rsidR="007930E0" w:rsidRDefault="007930E0" w:rsidP="00390E63">
      <w:pPr>
        <w:pStyle w:val="Lista3"/>
        <w:numPr>
          <w:ilvl w:val="4"/>
          <w:numId w:val="52"/>
        </w:numPr>
        <w:ind w:left="567"/>
      </w:pPr>
      <w:r w:rsidRPr="00D24FAA">
        <w:t>oczywiste omyłki pisarskie,</w:t>
      </w:r>
    </w:p>
    <w:p w14:paraId="593C7E5D" w14:textId="77777777" w:rsidR="007930E0" w:rsidRDefault="007930E0" w:rsidP="00390E63">
      <w:pPr>
        <w:pStyle w:val="Lista3"/>
        <w:numPr>
          <w:ilvl w:val="4"/>
          <w:numId w:val="52"/>
        </w:numPr>
        <w:ind w:left="567"/>
      </w:pPr>
      <w:r w:rsidRPr="00D24FAA">
        <w:t>oczywiste omyłki rachunkowe, z uwzględnieniem konsekwencji rachunkowych dokonanych poprawek,</w:t>
      </w:r>
    </w:p>
    <w:p w14:paraId="00C8A176" w14:textId="77777777" w:rsidR="007930E0" w:rsidRPr="00D24FAA" w:rsidRDefault="007930E0" w:rsidP="00390E63">
      <w:pPr>
        <w:pStyle w:val="Lista3"/>
        <w:numPr>
          <w:ilvl w:val="4"/>
          <w:numId w:val="52"/>
        </w:numPr>
        <w:ind w:left="567"/>
      </w:pPr>
      <w:r w:rsidRPr="00D24FAA">
        <w:t>inne omyłki polegające na niezgodności oferty ze specyfikacją istotnych warunków zamówienia, niepowodujące istotnych zmian w treści oferty</w:t>
      </w:r>
    </w:p>
    <w:p w14:paraId="2BE6E005" w14:textId="77777777" w:rsidR="007930E0" w:rsidRPr="00D24FAA" w:rsidRDefault="007930E0" w:rsidP="007930E0">
      <w:pPr>
        <w:pStyle w:val="2poziom"/>
        <w:ind w:firstLine="567"/>
      </w:pPr>
      <w:r w:rsidRPr="00D24FAA">
        <w:t>- niezwłocznie zawiadamiając o tym Wykonawcę, którego oferta została poprawiona.</w:t>
      </w:r>
    </w:p>
    <w:p w14:paraId="532CE37A" w14:textId="77777777" w:rsidR="007930E0" w:rsidRDefault="007930E0" w:rsidP="007930E0">
      <w:pPr>
        <w:pStyle w:val="2poziom"/>
        <w:rPr>
          <w:b/>
        </w:rPr>
      </w:pPr>
      <w:r w:rsidRPr="00D24FAA">
        <w:t xml:space="preserve">Oferta Wykonawcy, który w terminie 3 dni od dnia doręczenia zawiadomienia nie wyraził zgody na poprawienie omyłki, o której mowa w pkt c), </w:t>
      </w:r>
      <w:r w:rsidRPr="00D24FAA">
        <w:rPr>
          <w:b/>
        </w:rPr>
        <w:t>będzie podlegała odrzuceniu.</w:t>
      </w:r>
    </w:p>
    <w:p w14:paraId="7C1FA57B" w14:textId="77777777" w:rsidR="005B405A" w:rsidRPr="00B918DB" w:rsidRDefault="005B405A" w:rsidP="007930E0">
      <w:pPr>
        <w:pStyle w:val="Nagwek2"/>
        <w:ind w:left="426"/>
        <w:rPr>
          <w:w w:val="100"/>
        </w:rPr>
      </w:pPr>
      <w:r w:rsidRPr="007930E0">
        <w:t>Kryteria</w:t>
      </w:r>
      <w:r w:rsidRPr="00B918DB">
        <w:rPr>
          <w:w w:val="100"/>
        </w:rPr>
        <w:t xml:space="preserve"> wyboru najkorzystniejszej oferty</w:t>
      </w:r>
      <w:bookmarkEnd w:id="71"/>
      <w:bookmarkEnd w:id="72"/>
    </w:p>
    <w:p w14:paraId="651C6641" w14:textId="77777777" w:rsidR="005B405A" w:rsidRPr="00A102A0" w:rsidRDefault="005B405A" w:rsidP="00390E63">
      <w:pPr>
        <w:pStyle w:val="2poziom"/>
        <w:numPr>
          <w:ilvl w:val="0"/>
          <w:numId w:val="53"/>
        </w:numPr>
      </w:pPr>
      <w:bookmarkStart w:id="73" w:name="_Zasady_oceny_ofert"/>
      <w:bookmarkStart w:id="74" w:name="_Toc136762109"/>
      <w:bookmarkEnd w:id="73"/>
      <w:r w:rsidRPr="00A102A0">
        <w:t>Przy wyborze oferty</w:t>
      </w:r>
      <w:r w:rsidR="00A34BEE">
        <w:t xml:space="preserve"> w każdej części postępowania oddzielnie</w:t>
      </w:r>
      <w:r w:rsidRPr="00A102A0">
        <w:t>, Zamawiający będzie kierował się następującymi kryteriami:</w:t>
      </w:r>
    </w:p>
    <w:tbl>
      <w:tblPr>
        <w:tblW w:w="9396" w:type="dxa"/>
        <w:tblInd w:w="-15" w:type="dxa"/>
        <w:tblLayout w:type="fixed"/>
        <w:tblCellMar>
          <w:left w:w="10" w:type="dxa"/>
          <w:right w:w="10" w:type="dxa"/>
        </w:tblCellMar>
        <w:tblLook w:val="0000" w:firstRow="0" w:lastRow="0" w:firstColumn="0" w:lastColumn="0" w:noHBand="0" w:noVBand="0"/>
      </w:tblPr>
      <w:tblGrid>
        <w:gridCol w:w="887"/>
        <w:gridCol w:w="5455"/>
        <w:gridCol w:w="3054"/>
      </w:tblGrid>
      <w:tr w:rsidR="008939EF" w:rsidRPr="007930E0" w14:paraId="005A6E64" w14:textId="77777777" w:rsidTr="00FE6F9E">
        <w:trPr>
          <w:trHeight w:val="328"/>
        </w:trPr>
        <w:tc>
          <w:tcPr>
            <w:tcW w:w="887" w:type="dxa"/>
            <w:tcBorders>
              <w:top w:val="single" w:sz="4" w:space="0" w:color="000000"/>
              <w:left w:val="single" w:sz="4" w:space="0" w:color="000000"/>
              <w:bottom w:val="single" w:sz="4" w:space="0" w:color="000000"/>
            </w:tcBorders>
            <w:shd w:val="clear" w:color="auto" w:fill="F3F3F3"/>
            <w:vAlign w:val="center"/>
          </w:tcPr>
          <w:p w14:paraId="0D8BAE26" w14:textId="77777777" w:rsidR="008939EF" w:rsidRPr="007930E0" w:rsidRDefault="008939EF" w:rsidP="007930E0">
            <w:pPr>
              <w:pStyle w:val="2poziom"/>
            </w:pPr>
            <w:r w:rsidRPr="007930E0">
              <w:t>Nr:</w:t>
            </w:r>
          </w:p>
        </w:tc>
        <w:tc>
          <w:tcPr>
            <w:tcW w:w="5455" w:type="dxa"/>
            <w:tcBorders>
              <w:top w:val="single" w:sz="4" w:space="0" w:color="000000"/>
              <w:left w:val="single" w:sz="4" w:space="0" w:color="000000"/>
              <w:bottom w:val="single" w:sz="4" w:space="0" w:color="000000"/>
            </w:tcBorders>
            <w:shd w:val="clear" w:color="auto" w:fill="F3F3F3"/>
            <w:vAlign w:val="center"/>
          </w:tcPr>
          <w:p w14:paraId="42A495D0" w14:textId="77777777" w:rsidR="008939EF" w:rsidRPr="007930E0" w:rsidRDefault="008939EF" w:rsidP="007930E0">
            <w:pPr>
              <w:pStyle w:val="2poziom"/>
            </w:pPr>
            <w:r w:rsidRPr="007930E0">
              <w:t>Nazwa kryterium:</w:t>
            </w:r>
          </w:p>
        </w:tc>
        <w:tc>
          <w:tcPr>
            <w:tcW w:w="3054"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3F141445" w14:textId="77777777" w:rsidR="008939EF" w:rsidRPr="007930E0" w:rsidRDefault="008939EF" w:rsidP="007930E0">
            <w:pPr>
              <w:pStyle w:val="2poziom"/>
            </w:pPr>
            <w:r w:rsidRPr="007930E0">
              <w:t>Waga:</w:t>
            </w:r>
          </w:p>
        </w:tc>
      </w:tr>
      <w:tr w:rsidR="008939EF" w:rsidRPr="007930E0" w14:paraId="61B5CE2B" w14:textId="77777777" w:rsidTr="00FE6F9E">
        <w:trPr>
          <w:trHeight w:val="328"/>
        </w:trPr>
        <w:tc>
          <w:tcPr>
            <w:tcW w:w="887" w:type="dxa"/>
            <w:tcBorders>
              <w:top w:val="single" w:sz="4" w:space="0" w:color="000000"/>
              <w:left w:val="single" w:sz="4" w:space="0" w:color="000000"/>
              <w:bottom w:val="single" w:sz="4" w:space="0" w:color="000000"/>
            </w:tcBorders>
            <w:shd w:val="clear" w:color="auto" w:fill="FFFFFF"/>
          </w:tcPr>
          <w:p w14:paraId="2849A535" w14:textId="77777777" w:rsidR="008939EF" w:rsidRPr="007930E0" w:rsidRDefault="008939EF" w:rsidP="007930E0">
            <w:pPr>
              <w:pStyle w:val="2poziom"/>
            </w:pPr>
            <w:r w:rsidRPr="007930E0">
              <w:t>1</w:t>
            </w:r>
          </w:p>
        </w:tc>
        <w:tc>
          <w:tcPr>
            <w:tcW w:w="5455" w:type="dxa"/>
            <w:tcBorders>
              <w:top w:val="single" w:sz="4" w:space="0" w:color="000000"/>
              <w:left w:val="single" w:sz="4" w:space="0" w:color="000000"/>
              <w:bottom w:val="single" w:sz="4" w:space="0" w:color="000000"/>
            </w:tcBorders>
            <w:shd w:val="clear" w:color="auto" w:fill="FFFFFF"/>
          </w:tcPr>
          <w:p w14:paraId="2C53A28C" w14:textId="77777777" w:rsidR="008939EF" w:rsidRPr="007930E0" w:rsidRDefault="008939EF" w:rsidP="007930E0">
            <w:pPr>
              <w:pStyle w:val="2poziom"/>
            </w:pPr>
            <w:r w:rsidRPr="007930E0">
              <w:t>Cena  (</w:t>
            </w:r>
            <w:proofErr w:type="spellStart"/>
            <w:r w:rsidRPr="007930E0">
              <w:t>Pc</w:t>
            </w:r>
            <w:proofErr w:type="spellEnd"/>
            <w:r w:rsidRPr="007930E0">
              <w:t>)</w:t>
            </w:r>
          </w:p>
        </w:tc>
        <w:tc>
          <w:tcPr>
            <w:tcW w:w="3054" w:type="dxa"/>
            <w:tcBorders>
              <w:top w:val="single" w:sz="4" w:space="0" w:color="000000"/>
              <w:left w:val="single" w:sz="4" w:space="0" w:color="000000"/>
              <w:bottom w:val="single" w:sz="4" w:space="0" w:color="000000"/>
              <w:right w:val="single" w:sz="4" w:space="0" w:color="000000"/>
            </w:tcBorders>
            <w:shd w:val="clear" w:color="auto" w:fill="FFFFFF"/>
          </w:tcPr>
          <w:p w14:paraId="1F8F90E1" w14:textId="77777777" w:rsidR="008939EF" w:rsidRPr="007930E0" w:rsidRDefault="008939EF" w:rsidP="007930E0">
            <w:pPr>
              <w:pStyle w:val="2poziom"/>
            </w:pPr>
            <w:r w:rsidRPr="007930E0">
              <w:t>60%</w:t>
            </w:r>
          </w:p>
        </w:tc>
      </w:tr>
      <w:tr w:rsidR="008939EF" w:rsidRPr="007930E0" w14:paraId="3B5A2008" w14:textId="77777777" w:rsidTr="00FE6F9E">
        <w:trPr>
          <w:trHeight w:val="328"/>
        </w:trPr>
        <w:tc>
          <w:tcPr>
            <w:tcW w:w="887" w:type="dxa"/>
            <w:tcBorders>
              <w:top w:val="single" w:sz="4" w:space="0" w:color="000000"/>
              <w:left w:val="single" w:sz="4" w:space="0" w:color="000000"/>
              <w:bottom w:val="single" w:sz="4" w:space="0" w:color="000000"/>
            </w:tcBorders>
            <w:shd w:val="clear" w:color="auto" w:fill="FFFFFF"/>
          </w:tcPr>
          <w:p w14:paraId="16B33DF0" w14:textId="77777777" w:rsidR="008939EF" w:rsidRPr="007930E0" w:rsidRDefault="008939EF" w:rsidP="007930E0">
            <w:pPr>
              <w:pStyle w:val="2poziom"/>
            </w:pPr>
            <w:r w:rsidRPr="007930E0">
              <w:t>2</w:t>
            </w:r>
          </w:p>
        </w:tc>
        <w:tc>
          <w:tcPr>
            <w:tcW w:w="5455" w:type="dxa"/>
            <w:tcBorders>
              <w:top w:val="single" w:sz="4" w:space="0" w:color="000000"/>
              <w:left w:val="single" w:sz="4" w:space="0" w:color="000000"/>
              <w:bottom w:val="single" w:sz="4" w:space="0" w:color="000000"/>
            </w:tcBorders>
            <w:shd w:val="clear" w:color="auto" w:fill="FFFFFF"/>
          </w:tcPr>
          <w:p w14:paraId="755BCC64" w14:textId="77777777" w:rsidR="008939EF" w:rsidRPr="007930E0" w:rsidRDefault="002451BB" w:rsidP="007930E0">
            <w:pPr>
              <w:pStyle w:val="2poziom"/>
            </w:pPr>
            <w:r w:rsidRPr="007930E0">
              <w:rPr>
                <w:color w:val="000000"/>
              </w:rPr>
              <w:t>Doświadczenie zawodowe projektanta drogowego (Pd)</w:t>
            </w:r>
          </w:p>
        </w:tc>
        <w:tc>
          <w:tcPr>
            <w:tcW w:w="3054" w:type="dxa"/>
            <w:tcBorders>
              <w:top w:val="single" w:sz="4" w:space="0" w:color="000000"/>
              <w:left w:val="single" w:sz="4" w:space="0" w:color="000000"/>
              <w:bottom w:val="single" w:sz="4" w:space="0" w:color="000000"/>
              <w:right w:val="single" w:sz="4" w:space="0" w:color="000000"/>
            </w:tcBorders>
            <w:shd w:val="clear" w:color="auto" w:fill="FFFFFF"/>
          </w:tcPr>
          <w:p w14:paraId="5DBD1EF9" w14:textId="77777777" w:rsidR="008939EF" w:rsidRPr="007930E0" w:rsidRDefault="008939EF" w:rsidP="007930E0">
            <w:pPr>
              <w:pStyle w:val="2poziom"/>
            </w:pPr>
            <w:r w:rsidRPr="007930E0">
              <w:t>40%</w:t>
            </w:r>
          </w:p>
        </w:tc>
      </w:tr>
    </w:tbl>
    <w:p w14:paraId="0B8BAA20" w14:textId="77777777" w:rsidR="005B405A" w:rsidRPr="00B918DB" w:rsidRDefault="005B405A" w:rsidP="005B405A">
      <w:pPr>
        <w:spacing w:before="0" w:line="240" w:lineRule="auto"/>
        <w:rPr>
          <w:rFonts w:ascii="Calibri" w:hAnsi="Calibri"/>
          <w:w w:val="100"/>
          <w:sz w:val="22"/>
          <w:szCs w:val="22"/>
        </w:rPr>
      </w:pPr>
    </w:p>
    <w:p w14:paraId="080A5197" w14:textId="77777777" w:rsidR="005B405A" w:rsidRPr="00B918DB" w:rsidRDefault="005B405A" w:rsidP="007930E0">
      <w:pPr>
        <w:pStyle w:val="Nagwek2"/>
        <w:ind w:left="426" w:hanging="284"/>
        <w:rPr>
          <w:w w:val="100"/>
        </w:rPr>
      </w:pPr>
      <w:bookmarkStart w:id="75" w:name="_Toc473278843"/>
      <w:r w:rsidRPr="00B918DB">
        <w:rPr>
          <w:w w:val="100"/>
        </w:rPr>
        <w:t>Zasady oceny ofert według ustalonych kryteriów</w:t>
      </w:r>
      <w:bookmarkEnd w:id="74"/>
      <w:bookmarkEnd w:id="75"/>
    </w:p>
    <w:p w14:paraId="0EE8B7AB" w14:textId="77777777" w:rsidR="005B405A" w:rsidRPr="00F208CC" w:rsidRDefault="005B405A" w:rsidP="00390E63">
      <w:pPr>
        <w:pStyle w:val="2poziom"/>
        <w:numPr>
          <w:ilvl w:val="0"/>
          <w:numId w:val="54"/>
        </w:numPr>
      </w:pPr>
      <w:r w:rsidRPr="00F208CC">
        <w:t>Ocena ofert w każdej części dokonywana będzie wg niżej wskazanych wzorów: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0"/>
        <w:gridCol w:w="34"/>
        <w:gridCol w:w="7902"/>
      </w:tblGrid>
      <w:tr w:rsidR="00C078F4" w:rsidRPr="00C078F4" w14:paraId="235E001B" w14:textId="77777777" w:rsidTr="00FE6F9E">
        <w:tc>
          <w:tcPr>
            <w:tcW w:w="1384" w:type="dxa"/>
            <w:gridSpan w:val="2"/>
            <w:vAlign w:val="center"/>
          </w:tcPr>
          <w:p w14:paraId="10DADC3D" w14:textId="77777777" w:rsidR="00C078F4" w:rsidRPr="00C078F4" w:rsidRDefault="00C078F4" w:rsidP="007930E0">
            <w:pPr>
              <w:pStyle w:val="2poziom"/>
              <w:jc w:val="center"/>
              <w:rPr>
                <w:rFonts w:eastAsia="SimSun"/>
                <w:lang w:bidi="hi-IN"/>
              </w:rPr>
            </w:pPr>
            <w:r w:rsidRPr="00C078F4">
              <w:rPr>
                <w:rFonts w:eastAsia="SimSun"/>
                <w:lang w:bidi="hi-IN"/>
              </w:rPr>
              <w:t>Nr kryterium</w:t>
            </w:r>
          </w:p>
        </w:tc>
        <w:tc>
          <w:tcPr>
            <w:tcW w:w="7902" w:type="dxa"/>
            <w:vAlign w:val="center"/>
          </w:tcPr>
          <w:p w14:paraId="373FBDB8" w14:textId="77777777" w:rsidR="00C078F4" w:rsidRPr="00C078F4" w:rsidRDefault="00C078F4" w:rsidP="007930E0">
            <w:pPr>
              <w:pStyle w:val="2poziom"/>
              <w:jc w:val="center"/>
              <w:rPr>
                <w:rFonts w:eastAsia="SimSun"/>
                <w:lang w:bidi="hi-IN"/>
              </w:rPr>
            </w:pPr>
            <w:r w:rsidRPr="00C078F4">
              <w:rPr>
                <w:rFonts w:eastAsia="SimSun"/>
                <w:lang w:bidi="hi-IN"/>
              </w:rPr>
              <w:t>Wzór:</w:t>
            </w:r>
          </w:p>
        </w:tc>
      </w:tr>
      <w:tr w:rsidR="00C078F4" w:rsidRPr="00C078F4" w14:paraId="6C4946F6" w14:textId="77777777" w:rsidTr="00FE6F9E">
        <w:tc>
          <w:tcPr>
            <w:tcW w:w="1384" w:type="dxa"/>
            <w:gridSpan w:val="2"/>
            <w:vAlign w:val="center"/>
          </w:tcPr>
          <w:p w14:paraId="6836D17D" w14:textId="77777777" w:rsidR="00C078F4" w:rsidRPr="00C078F4" w:rsidRDefault="00C078F4" w:rsidP="007930E0">
            <w:pPr>
              <w:pStyle w:val="2poziom"/>
              <w:jc w:val="center"/>
              <w:rPr>
                <w:rFonts w:eastAsia="SimSun"/>
                <w:lang w:bidi="hi-IN"/>
              </w:rPr>
            </w:pPr>
            <w:r w:rsidRPr="00C078F4">
              <w:rPr>
                <w:rFonts w:eastAsia="SimSun"/>
                <w:lang w:bidi="hi-IN"/>
              </w:rPr>
              <w:t>1</w:t>
            </w:r>
          </w:p>
        </w:tc>
        <w:tc>
          <w:tcPr>
            <w:tcW w:w="7902" w:type="dxa"/>
            <w:vAlign w:val="center"/>
          </w:tcPr>
          <w:p w14:paraId="1A0FA5C5" w14:textId="77777777" w:rsidR="00C078F4" w:rsidRPr="00C078F4" w:rsidRDefault="00C078F4" w:rsidP="007930E0">
            <w:pPr>
              <w:pStyle w:val="2poziom"/>
              <w:jc w:val="center"/>
              <w:rPr>
                <w:rFonts w:eastAsia="SimSun"/>
                <w:lang w:bidi="hi-IN"/>
              </w:rPr>
            </w:pPr>
          </w:p>
          <w:p w14:paraId="6557259F" w14:textId="77777777" w:rsidR="00C078F4" w:rsidRPr="00C078F4" w:rsidRDefault="00C078F4" w:rsidP="007930E0">
            <w:pPr>
              <w:pStyle w:val="2poziom"/>
              <w:jc w:val="center"/>
              <w:rPr>
                <w:rFonts w:eastAsia="SimSun"/>
                <w:lang w:bidi="hi-IN"/>
              </w:rPr>
            </w:pPr>
            <w:proofErr w:type="spellStart"/>
            <w:r w:rsidRPr="00C078F4">
              <w:rPr>
                <w:rFonts w:eastAsia="SimSun"/>
                <w:lang w:bidi="hi-IN"/>
              </w:rPr>
              <w:t>Pc</w:t>
            </w:r>
            <w:proofErr w:type="spellEnd"/>
            <w:r w:rsidRPr="00C078F4">
              <w:rPr>
                <w:rFonts w:eastAsia="SimSun"/>
                <w:lang w:bidi="hi-IN"/>
              </w:rPr>
              <w:t xml:space="preserve"> = (Cena oferty najtańszej /Cena oferty ocenianej) x 60 pkt</w:t>
            </w:r>
          </w:p>
          <w:p w14:paraId="5B4B214C" w14:textId="77777777" w:rsidR="00C078F4" w:rsidRPr="00C078F4" w:rsidRDefault="00C078F4" w:rsidP="007930E0">
            <w:pPr>
              <w:pStyle w:val="2poziom"/>
              <w:jc w:val="center"/>
              <w:rPr>
                <w:rFonts w:eastAsia="SimSun"/>
                <w:lang w:bidi="hi-IN"/>
              </w:rPr>
            </w:pPr>
          </w:p>
        </w:tc>
      </w:tr>
      <w:tr w:rsidR="00C078F4" w:rsidRPr="00C078F4" w14:paraId="36366BFC" w14:textId="77777777" w:rsidTr="00FE6F9E">
        <w:tc>
          <w:tcPr>
            <w:tcW w:w="9286" w:type="dxa"/>
            <w:gridSpan w:val="3"/>
          </w:tcPr>
          <w:p w14:paraId="523429DA" w14:textId="77777777" w:rsidR="00C078F4" w:rsidRPr="00C078F4" w:rsidRDefault="00C078F4" w:rsidP="007930E0">
            <w:pPr>
              <w:pStyle w:val="2poziom"/>
              <w:rPr>
                <w:rFonts w:eastAsia="SimSun"/>
                <w:lang w:bidi="hi-IN"/>
              </w:rPr>
            </w:pPr>
            <w:r w:rsidRPr="00C078F4">
              <w:rPr>
                <w:rFonts w:eastAsia="SimSun"/>
                <w:lang w:bidi="hi-IN"/>
              </w:rPr>
              <w:t xml:space="preserve">Kryterium </w:t>
            </w:r>
            <w:r w:rsidRPr="00C078F4">
              <w:rPr>
                <w:rFonts w:eastAsia="SimSun"/>
                <w:b/>
                <w:bCs/>
                <w:lang w:bidi="hi-IN"/>
              </w:rPr>
              <w:t xml:space="preserve">cena </w:t>
            </w:r>
            <w:r w:rsidRPr="00C078F4">
              <w:rPr>
                <w:rFonts w:eastAsia="SimSun"/>
                <w:lang w:bidi="hi-IN"/>
              </w:rPr>
              <w:t xml:space="preserve">będzie rozpatrywane na podstawie ceny brutto, podanej przez Wykonawcę w Formularzu oferty. Zamawiający ofercie o najniższej cenie przyzna 60 punktów, a każdej następnej zostanie przyporządkowana liczba punktów proporcjonalnie mniejsza. </w:t>
            </w:r>
          </w:p>
        </w:tc>
      </w:tr>
      <w:tr w:rsidR="00C078F4" w:rsidRPr="00C078F4" w14:paraId="2C373725" w14:textId="77777777" w:rsidTr="00FE6F9E">
        <w:tc>
          <w:tcPr>
            <w:tcW w:w="1350" w:type="dxa"/>
          </w:tcPr>
          <w:p w14:paraId="60D96994" w14:textId="77777777" w:rsidR="00C078F4" w:rsidRPr="00C078F4" w:rsidRDefault="00C078F4" w:rsidP="007930E0">
            <w:pPr>
              <w:pStyle w:val="2poziom"/>
              <w:rPr>
                <w:rFonts w:eastAsia="SimSun"/>
                <w:lang w:bidi="hi-IN"/>
              </w:rPr>
            </w:pPr>
          </w:p>
          <w:p w14:paraId="0FB4341A" w14:textId="77777777" w:rsidR="00C078F4" w:rsidRPr="00C078F4" w:rsidRDefault="00C078F4" w:rsidP="007930E0">
            <w:pPr>
              <w:pStyle w:val="2poziom"/>
              <w:rPr>
                <w:rFonts w:eastAsia="SimSun"/>
                <w:lang w:bidi="hi-IN"/>
              </w:rPr>
            </w:pPr>
            <w:r w:rsidRPr="00C078F4">
              <w:rPr>
                <w:rFonts w:eastAsia="SimSun"/>
                <w:lang w:bidi="hi-IN"/>
              </w:rPr>
              <w:t>2</w:t>
            </w:r>
          </w:p>
          <w:p w14:paraId="0F3F7B0D" w14:textId="77777777" w:rsidR="00C078F4" w:rsidRPr="00C078F4" w:rsidRDefault="00C078F4" w:rsidP="007930E0">
            <w:pPr>
              <w:pStyle w:val="2poziom"/>
              <w:rPr>
                <w:rFonts w:eastAsia="SimSun"/>
                <w:lang w:bidi="hi-IN"/>
              </w:rPr>
            </w:pPr>
          </w:p>
        </w:tc>
        <w:tc>
          <w:tcPr>
            <w:tcW w:w="7936" w:type="dxa"/>
            <w:gridSpan w:val="2"/>
          </w:tcPr>
          <w:p w14:paraId="11605EA4" w14:textId="77777777" w:rsidR="00C078F4" w:rsidRPr="002451BB" w:rsidRDefault="00C078F4" w:rsidP="007930E0">
            <w:pPr>
              <w:pStyle w:val="2poziom"/>
              <w:rPr>
                <w:rFonts w:eastAsia="SimSun"/>
                <w:lang w:bidi="hi-IN"/>
              </w:rPr>
            </w:pPr>
          </w:p>
          <w:p w14:paraId="391B86E8" w14:textId="77777777" w:rsidR="00C078F4" w:rsidRPr="002451BB" w:rsidRDefault="00C078F4" w:rsidP="007930E0">
            <w:pPr>
              <w:pStyle w:val="2poziom"/>
              <w:rPr>
                <w:rFonts w:eastAsia="SimSun"/>
                <w:lang w:bidi="hi-IN"/>
              </w:rPr>
            </w:pPr>
            <w:r w:rsidRPr="002451BB">
              <w:rPr>
                <w:rFonts w:eastAsia="SimSun"/>
                <w:lang w:bidi="hi-IN"/>
              </w:rPr>
              <w:t>P</w:t>
            </w:r>
            <w:r w:rsidR="002451BB" w:rsidRPr="002451BB">
              <w:rPr>
                <w:rFonts w:eastAsia="SimSun"/>
                <w:lang w:bidi="hi-IN"/>
              </w:rPr>
              <w:t>d</w:t>
            </w:r>
            <w:r w:rsidRPr="002451BB">
              <w:rPr>
                <w:rFonts w:eastAsia="SimSun"/>
                <w:lang w:bidi="hi-IN"/>
              </w:rPr>
              <w:t xml:space="preserve"> = </w:t>
            </w:r>
            <w:r w:rsidR="002451BB" w:rsidRPr="002451BB">
              <w:rPr>
                <w:rFonts w:eastAsia="SimSun"/>
                <w:lang w:bidi="hi-IN"/>
              </w:rPr>
              <w:t>Doświadczenie zawodowe projektanta drogowego (max. 40 pkt)</w:t>
            </w:r>
          </w:p>
          <w:p w14:paraId="70133723" w14:textId="77777777" w:rsidR="00C078F4" w:rsidRPr="002451BB" w:rsidRDefault="00C078F4" w:rsidP="007930E0">
            <w:pPr>
              <w:pStyle w:val="2poziom"/>
              <w:rPr>
                <w:rFonts w:eastAsia="SimSun"/>
                <w:lang w:bidi="hi-IN"/>
              </w:rPr>
            </w:pPr>
          </w:p>
        </w:tc>
      </w:tr>
      <w:tr w:rsidR="00C078F4" w:rsidRPr="00C078F4" w14:paraId="2E571615" w14:textId="77777777" w:rsidTr="00FE6F9E">
        <w:tc>
          <w:tcPr>
            <w:tcW w:w="9286" w:type="dxa"/>
            <w:gridSpan w:val="3"/>
          </w:tcPr>
          <w:p w14:paraId="5D4B62FA" w14:textId="77777777" w:rsidR="007814A5" w:rsidRPr="007814A5" w:rsidRDefault="007814A5" w:rsidP="007930E0">
            <w:pPr>
              <w:pStyle w:val="2poziom"/>
              <w:rPr>
                <w:rFonts w:eastAsia="SimSun"/>
                <w:b/>
                <w:i/>
                <w:lang w:bidi="hi-IN"/>
              </w:rPr>
            </w:pPr>
            <w:bookmarkStart w:id="76" w:name="_Hlk499019256"/>
            <w:r w:rsidRPr="007814A5">
              <w:rPr>
                <w:rFonts w:eastAsia="SimSun"/>
                <w:lang w:bidi="hi-IN"/>
              </w:rPr>
              <w:t xml:space="preserve">Kryterium </w:t>
            </w:r>
            <w:r w:rsidRPr="007814A5">
              <w:rPr>
                <w:rFonts w:eastAsia="SimSun"/>
                <w:b/>
                <w:lang w:bidi="hi-IN"/>
              </w:rPr>
              <w:t>„Doświadczenie zawodowe projektanta drogowego”</w:t>
            </w:r>
            <w:r w:rsidRPr="007814A5">
              <w:rPr>
                <w:rFonts w:eastAsia="SimSun"/>
                <w:lang w:bidi="hi-IN"/>
              </w:rPr>
              <w:t xml:space="preserve"> będzie rozpatrywane na podstawie ilości zadeklarowanej w formularzu oferty wykonanych </w:t>
            </w:r>
            <w:r w:rsidRPr="007814A5">
              <w:rPr>
                <w:rFonts w:eastAsia="SimSun"/>
                <w:i/>
                <w:lang w:bidi="hi-IN"/>
              </w:rPr>
              <w:t>projektów wykonawczych lub budowlano - wykonawczych dla budowy, przebudowy lub rozbudowy drogi klasy „Z” lub wyższej.</w:t>
            </w:r>
          </w:p>
          <w:p w14:paraId="3020F72C" w14:textId="77777777" w:rsidR="007814A5" w:rsidRPr="007814A5" w:rsidRDefault="007814A5" w:rsidP="007930E0">
            <w:pPr>
              <w:pStyle w:val="2poziom"/>
              <w:rPr>
                <w:rFonts w:eastAsia="SimSun"/>
                <w:lang w:bidi="hi-IN"/>
              </w:rPr>
            </w:pPr>
          </w:p>
          <w:p w14:paraId="7BB73177" w14:textId="77777777" w:rsidR="007814A5" w:rsidRPr="007814A5" w:rsidRDefault="007814A5" w:rsidP="007930E0">
            <w:pPr>
              <w:pStyle w:val="2poziom"/>
              <w:rPr>
                <w:rFonts w:eastAsia="SimSun"/>
                <w:b/>
                <w:lang w:bidi="hi-IN"/>
              </w:rPr>
            </w:pPr>
            <w:r w:rsidRPr="007814A5">
              <w:rPr>
                <w:rFonts w:eastAsia="SimSun"/>
                <w:lang w:bidi="hi-IN"/>
              </w:rPr>
              <w:t xml:space="preserve">Jeżeli Wykonawca wykaże, że osoba wskazana do pełnienia </w:t>
            </w:r>
            <w:r w:rsidRPr="007814A5">
              <w:rPr>
                <w:rFonts w:eastAsia="SimSun"/>
                <w:i/>
                <w:u w:val="single"/>
                <w:lang w:bidi="hi-IN"/>
              </w:rPr>
              <w:t>funkcji Projektanta drogowego</w:t>
            </w:r>
            <w:r w:rsidRPr="007814A5">
              <w:rPr>
                <w:rFonts w:eastAsia="SimSun"/>
                <w:lang w:bidi="hi-IN"/>
              </w:rPr>
              <w:t xml:space="preserve"> posiada doświadczenie i wykonała na stanowisku projektanta drogowego (Zamawiający nie będzie brał pod uwagę funkcji głównego projektanta lub sprawdzającego) projektów wykonawczych lub budowlano - wykonawczych</w:t>
            </w:r>
            <w:r w:rsidRPr="007814A5">
              <w:rPr>
                <w:rFonts w:eastAsia="SimSun"/>
                <w:b/>
                <w:lang w:bidi="hi-IN"/>
              </w:rPr>
              <w:t xml:space="preserve"> </w:t>
            </w:r>
            <w:r w:rsidRPr="007814A5">
              <w:rPr>
                <w:rFonts w:eastAsia="SimSun"/>
                <w:lang w:bidi="hi-IN"/>
              </w:rPr>
              <w:t>dla budowy, przebudowy lub rozbudowy drogi klasy „Z” lub wyższej.</w:t>
            </w:r>
          </w:p>
          <w:p w14:paraId="3DF1A44E" w14:textId="77777777" w:rsidR="007814A5" w:rsidRPr="007814A5" w:rsidRDefault="007814A5" w:rsidP="007930E0">
            <w:pPr>
              <w:pStyle w:val="2poziom"/>
              <w:rPr>
                <w:rFonts w:eastAsia="SimSun"/>
                <w:lang w:bidi="hi-IN"/>
              </w:rPr>
            </w:pPr>
            <w:r w:rsidRPr="007814A5">
              <w:rPr>
                <w:rFonts w:eastAsia="SimSun"/>
                <w:lang w:bidi="hi-IN"/>
              </w:rPr>
              <w:t xml:space="preserve">a) na </w:t>
            </w:r>
            <w:r w:rsidRPr="007814A5">
              <w:rPr>
                <w:rFonts w:eastAsia="SimSun"/>
                <w:b/>
                <w:lang w:bidi="hi-IN"/>
              </w:rPr>
              <w:t>jednym lub</w:t>
            </w:r>
            <w:r w:rsidRPr="007814A5">
              <w:rPr>
                <w:rFonts w:eastAsia="SimSun"/>
                <w:lang w:bidi="hi-IN"/>
              </w:rPr>
              <w:t xml:space="preserve"> </w:t>
            </w:r>
            <w:r w:rsidRPr="007814A5">
              <w:rPr>
                <w:rFonts w:eastAsia="SimSun"/>
                <w:b/>
                <w:lang w:bidi="hi-IN"/>
              </w:rPr>
              <w:t>dwóch</w:t>
            </w:r>
            <w:r w:rsidRPr="007814A5">
              <w:rPr>
                <w:rFonts w:eastAsia="SimSun"/>
                <w:lang w:bidi="hi-IN"/>
              </w:rPr>
              <w:t xml:space="preserve"> zadaniach – otrzyma </w:t>
            </w:r>
            <w:r w:rsidRPr="007814A5">
              <w:rPr>
                <w:rFonts w:eastAsia="SimSun"/>
                <w:b/>
                <w:lang w:bidi="hi-IN"/>
              </w:rPr>
              <w:t>0 pkt.</w:t>
            </w:r>
            <w:r w:rsidRPr="007814A5">
              <w:rPr>
                <w:rFonts w:eastAsia="SimSun"/>
                <w:lang w:bidi="hi-IN"/>
              </w:rPr>
              <w:t xml:space="preserve"> </w:t>
            </w:r>
          </w:p>
          <w:p w14:paraId="7A392AC2" w14:textId="77777777" w:rsidR="007814A5" w:rsidRPr="007814A5" w:rsidRDefault="007814A5" w:rsidP="007930E0">
            <w:pPr>
              <w:pStyle w:val="2poziom"/>
              <w:rPr>
                <w:rFonts w:eastAsia="SimSun"/>
                <w:lang w:bidi="hi-IN"/>
              </w:rPr>
            </w:pPr>
            <w:r w:rsidRPr="007814A5">
              <w:rPr>
                <w:rFonts w:eastAsia="SimSun"/>
                <w:lang w:bidi="hi-IN"/>
              </w:rPr>
              <w:t xml:space="preserve">b) na </w:t>
            </w:r>
            <w:r w:rsidRPr="007814A5">
              <w:rPr>
                <w:rFonts w:eastAsia="SimSun"/>
                <w:b/>
                <w:lang w:bidi="hi-IN"/>
              </w:rPr>
              <w:t>trzech</w:t>
            </w:r>
            <w:r w:rsidRPr="007814A5">
              <w:rPr>
                <w:rFonts w:eastAsia="SimSun"/>
                <w:lang w:bidi="hi-IN"/>
              </w:rPr>
              <w:t xml:space="preserve"> zadaniach – otrzyma </w:t>
            </w:r>
            <w:r w:rsidRPr="007814A5">
              <w:rPr>
                <w:rFonts w:eastAsia="SimSun"/>
                <w:b/>
                <w:lang w:bidi="hi-IN"/>
              </w:rPr>
              <w:t>20 pkt.</w:t>
            </w:r>
          </w:p>
          <w:p w14:paraId="7E2A604A" w14:textId="77777777" w:rsidR="007814A5" w:rsidRPr="007814A5" w:rsidRDefault="007814A5" w:rsidP="007930E0">
            <w:pPr>
              <w:pStyle w:val="2poziom"/>
              <w:rPr>
                <w:rFonts w:eastAsia="SimSun"/>
                <w:lang w:bidi="hi-IN"/>
              </w:rPr>
            </w:pPr>
            <w:r w:rsidRPr="007814A5">
              <w:rPr>
                <w:rFonts w:eastAsia="SimSun"/>
                <w:lang w:bidi="hi-IN"/>
              </w:rPr>
              <w:t xml:space="preserve">c) na </w:t>
            </w:r>
            <w:r w:rsidRPr="007814A5">
              <w:rPr>
                <w:rFonts w:eastAsia="SimSun"/>
                <w:b/>
                <w:lang w:bidi="hi-IN"/>
              </w:rPr>
              <w:t>czterech</w:t>
            </w:r>
            <w:r w:rsidRPr="007814A5">
              <w:rPr>
                <w:rFonts w:eastAsia="SimSun"/>
                <w:lang w:bidi="hi-IN"/>
              </w:rPr>
              <w:t xml:space="preserve"> </w:t>
            </w:r>
            <w:r w:rsidRPr="007814A5">
              <w:rPr>
                <w:rFonts w:eastAsia="SimSun"/>
                <w:b/>
                <w:lang w:bidi="hi-IN"/>
              </w:rPr>
              <w:t>lub więcej</w:t>
            </w:r>
            <w:r w:rsidRPr="007814A5">
              <w:rPr>
                <w:rFonts w:eastAsia="SimSun"/>
                <w:lang w:bidi="hi-IN"/>
              </w:rPr>
              <w:t xml:space="preserve"> zadaniach – otrzyma </w:t>
            </w:r>
            <w:r w:rsidRPr="007814A5">
              <w:rPr>
                <w:rFonts w:eastAsia="SimSun"/>
                <w:b/>
                <w:lang w:bidi="hi-IN"/>
              </w:rPr>
              <w:t>40 pkt.</w:t>
            </w:r>
          </w:p>
          <w:p w14:paraId="3ABCF4FD" w14:textId="77777777" w:rsidR="007814A5" w:rsidRPr="007814A5" w:rsidRDefault="007814A5" w:rsidP="007930E0">
            <w:pPr>
              <w:pStyle w:val="2poziom"/>
              <w:rPr>
                <w:rFonts w:eastAsia="SimSun"/>
                <w:lang w:bidi="hi-IN"/>
              </w:rPr>
            </w:pPr>
          </w:p>
          <w:p w14:paraId="7E0F5C5B" w14:textId="77777777" w:rsidR="00C078F4" w:rsidRPr="00961A22" w:rsidRDefault="007814A5" w:rsidP="007930E0">
            <w:pPr>
              <w:pStyle w:val="2poziom"/>
              <w:rPr>
                <w:rFonts w:eastAsia="SimSun"/>
                <w:bCs/>
                <w:lang w:bidi="hi-IN"/>
              </w:rPr>
            </w:pPr>
            <w:r w:rsidRPr="007814A5">
              <w:rPr>
                <w:rFonts w:eastAsia="SimSun"/>
                <w:bCs/>
                <w:lang w:bidi="hi-IN"/>
              </w:rPr>
              <w:t>W tym kryterium można uzyskać maksymalnie 40 punktów.</w:t>
            </w:r>
            <w:bookmarkEnd w:id="76"/>
          </w:p>
        </w:tc>
      </w:tr>
    </w:tbl>
    <w:p w14:paraId="5DF6E364" w14:textId="77777777" w:rsidR="007930E0" w:rsidRDefault="00F23F09" w:rsidP="00390E63">
      <w:pPr>
        <w:pStyle w:val="2poziom"/>
        <w:numPr>
          <w:ilvl w:val="0"/>
          <w:numId w:val="54"/>
        </w:numPr>
        <w:jc w:val="both"/>
      </w:pPr>
      <w:r w:rsidRPr="00F23F09">
        <w:t xml:space="preserve">Za najkorzystniejszą zostanie wybrana oferta, która zgodnie z powyższymi kryteriami oceny ofert uzyska najwyższą sumę punktów </w:t>
      </w:r>
      <w:proofErr w:type="spellStart"/>
      <w:r w:rsidRPr="00F23F09">
        <w:t>Pc</w:t>
      </w:r>
      <w:proofErr w:type="spellEnd"/>
      <w:r w:rsidRPr="00F23F09">
        <w:t xml:space="preserve"> + P</w:t>
      </w:r>
      <w:r w:rsidR="00202FA0">
        <w:t>d</w:t>
      </w:r>
      <w:r w:rsidRPr="00F23F09">
        <w:t xml:space="preserve"> spośród ofert nie podlegających odrzuceniu i spełni wszystkie postawione w SIWZ warunki.</w:t>
      </w:r>
    </w:p>
    <w:p w14:paraId="637E6345" w14:textId="77777777" w:rsidR="00AA0560" w:rsidRDefault="00F23F09" w:rsidP="00390E63">
      <w:pPr>
        <w:pStyle w:val="2poziom"/>
        <w:numPr>
          <w:ilvl w:val="0"/>
          <w:numId w:val="54"/>
        </w:numPr>
        <w:jc w:val="both"/>
      </w:pPr>
      <w:r w:rsidRPr="00F23F09">
        <w:t>Jeżeli nie będzie można wybrać oferty najkorzystniejszej z uwagi na to, że dwie lub więcej ofert przedstawi taki sam bilans ceny i innych kryteriów oceny ofert, Zamawiający spośród tych ofert wybiera ofertę z najniższą ceną.</w:t>
      </w:r>
    </w:p>
    <w:p w14:paraId="02B33625" w14:textId="77777777" w:rsidR="00AA0560" w:rsidRDefault="00AA0560" w:rsidP="00390E63">
      <w:pPr>
        <w:pStyle w:val="2poziom"/>
        <w:numPr>
          <w:ilvl w:val="0"/>
          <w:numId w:val="54"/>
        </w:numPr>
        <w:jc w:val="both"/>
      </w:pPr>
      <w:r w:rsidRPr="00FE72BA">
        <w:t xml:space="preserve">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w:t>
      </w:r>
    </w:p>
    <w:p w14:paraId="3030E862" w14:textId="77777777" w:rsidR="00653D62" w:rsidRPr="00653D62" w:rsidRDefault="00653D62" w:rsidP="00653D62">
      <w:pPr>
        <w:pStyle w:val="1poziom"/>
      </w:pPr>
    </w:p>
    <w:bookmarkStart w:id="77" w:name="_Toc499539511"/>
    <w:bookmarkStart w:id="78" w:name="_Toc506270498"/>
    <w:p w14:paraId="5F4FC142" w14:textId="77777777" w:rsidR="005B405A" w:rsidRDefault="00653D62" w:rsidP="00653D62">
      <w:pPr>
        <w:pStyle w:val="ROZDZIAY"/>
        <w:ind w:left="720" w:right="282"/>
      </w:pPr>
      <w:r>
        <w:rPr>
          <w:b w:val="0"/>
          <w:noProof/>
          <w:lang w:eastAsia="pl-PL" w:bidi="ar-SA"/>
        </w:rPr>
        <mc:AlternateContent>
          <mc:Choice Requires="wps">
            <w:drawing>
              <wp:anchor distT="0" distB="0" distL="114300" distR="114300" simplePos="0" relativeHeight="251683840" behindDoc="1" locked="0" layoutInCell="1" allowOverlap="1" wp14:anchorId="1DCA98CC" wp14:editId="00549DA9">
                <wp:simplePos x="0" y="0"/>
                <wp:positionH relativeFrom="column">
                  <wp:posOffset>9525</wp:posOffset>
                </wp:positionH>
                <wp:positionV relativeFrom="paragraph">
                  <wp:posOffset>15875</wp:posOffset>
                </wp:positionV>
                <wp:extent cx="6210300" cy="400050"/>
                <wp:effectExtent l="14605" t="12700" r="13970" b="25400"/>
                <wp:wrapNone/>
                <wp:docPr id="65" name="Prostokąt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0300" cy="400050"/>
                        </a:xfrm>
                        <a:prstGeom prst="rect">
                          <a:avLst/>
                        </a:prstGeom>
                        <a:gradFill rotWithShape="0">
                          <a:gsLst>
                            <a:gs pos="0">
                              <a:srgbClr val="FFFFFF"/>
                            </a:gs>
                            <a:gs pos="100000">
                              <a:srgbClr val="B4C6E7"/>
                            </a:gs>
                          </a:gsLst>
                          <a:lin ang="5400000" scaled="1"/>
                        </a:gradFill>
                        <a:ln w="12700" algn="ctr">
                          <a:solidFill>
                            <a:srgbClr val="8EAADB"/>
                          </a:solidFill>
                          <a:miter lim="800000"/>
                          <a:headEnd/>
                          <a:tailEnd/>
                        </a:ln>
                        <a:effectLst>
                          <a:outerShdw dist="28398" dir="3806097" algn="ctr" rotWithShape="0">
                            <a:srgbClr val="1F376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702944" id="Prostokąt 65" o:spid="_x0000_s1026" style="position:absolute;margin-left:.75pt;margin-top:1.25pt;width:489pt;height:31.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" strokecolor="#8eaadb" strokeweight="1pt">
                <v:fill color2="#b4c6e7" focus="100%" type="gradient"/>
                <v:shadow on="t" color="#1f3763" opacity=".5" offset="1pt"/>
              </v:rect>
            </w:pict>
          </mc:Fallback>
        </mc:AlternateContent>
      </w:r>
      <w:r>
        <w:rPr>
          <w:color w:val="000000"/>
        </w:rPr>
        <w:t>RODZIAŁ X</w:t>
      </w:r>
      <w:r>
        <w:rPr>
          <w:color w:val="000000"/>
        </w:rPr>
        <w:br/>
      </w:r>
      <w:r>
        <w:t>ZABEZPIECZENIE NALEŻYTEGO WYKONANIA UMOWY</w:t>
      </w:r>
      <w:bookmarkEnd w:id="77"/>
      <w:bookmarkEnd w:id="78"/>
    </w:p>
    <w:p w14:paraId="11B5E0AA" w14:textId="77777777" w:rsidR="00653D62" w:rsidRDefault="00653D62" w:rsidP="00653D62">
      <w:pPr>
        <w:pStyle w:val="Akapitzlist7"/>
        <w:spacing w:after="120"/>
        <w:ind w:left="567"/>
        <w:jc w:val="both"/>
      </w:pPr>
    </w:p>
    <w:p w14:paraId="09788B84" w14:textId="77777777" w:rsidR="00653D62" w:rsidRDefault="00653D62" w:rsidP="00390E63">
      <w:pPr>
        <w:pStyle w:val="Akapitzlist7"/>
        <w:numPr>
          <w:ilvl w:val="0"/>
          <w:numId w:val="12"/>
        </w:numPr>
        <w:spacing w:after="120"/>
        <w:ind w:left="567" w:hanging="567"/>
        <w:jc w:val="both"/>
      </w:pPr>
      <w:r>
        <w:t xml:space="preserve">Wykonawca, którego oferta zostanie wybrana, przed podpisaniem umowy zobowiązany jest do wniesienia zabezpieczenia należytego wykonania umowy na sumę stanowiąca </w:t>
      </w:r>
      <w:r>
        <w:br/>
      </w:r>
      <w:r>
        <w:rPr>
          <w:b/>
        </w:rPr>
        <w:t>10 %</w:t>
      </w:r>
      <w:r>
        <w:t xml:space="preserve"> zaoferowanej ceny w:</w:t>
      </w:r>
    </w:p>
    <w:p w14:paraId="708CEB71" w14:textId="77777777" w:rsidR="00653D62" w:rsidRPr="00653D62" w:rsidRDefault="00653D62" w:rsidP="00390E63">
      <w:pPr>
        <w:pStyle w:val="Akapitzlist7"/>
        <w:numPr>
          <w:ilvl w:val="0"/>
          <w:numId w:val="11"/>
        </w:numPr>
        <w:ind w:hanging="447"/>
        <w:jc w:val="both"/>
        <w:rPr>
          <w:rFonts w:cs="Times New Roman"/>
          <w:szCs w:val="24"/>
        </w:rPr>
      </w:pPr>
      <w:r w:rsidRPr="00653D62">
        <w:rPr>
          <w:rFonts w:cs="Times New Roman"/>
          <w:szCs w:val="24"/>
        </w:rPr>
        <w:t xml:space="preserve">pieniądzu w formie wpłaty przelewem na rachunek bankowy Zamawiającego </w:t>
      </w:r>
      <w:r>
        <w:rPr>
          <w:rFonts w:cs="Times New Roman"/>
          <w:szCs w:val="24"/>
        </w:rPr>
        <w:br/>
      </w:r>
      <w:r w:rsidRPr="00653D62">
        <w:rPr>
          <w:rFonts w:cs="Times New Roman"/>
          <w:b/>
          <w:szCs w:val="24"/>
        </w:rPr>
        <w:t>(z tytułem „ZABEZPIECZENIE”, na nr konta jak w przypadku przelewu wadialnego),</w:t>
      </w:r>
      <w:r w:rsidRPr="00653D62">
        <w:rPr>
          <w:rFonts w:cs="Times New Roman"/>
          <w:szCs w:val="24"/>
        </w:rPr>
        <w:t>,</w:t>
      </w:r>
    </w:p>
    <w:p w14:paraId="6931397F" w14:textId="77777777" w:rsidR="00653D62" w:rsidRDefault="00653D62" w:rsidP="00390E63">
      <w:pPr>
        <w:pStyle w:val="Akapitzlist7"/>
        <w:numPr>
          <w:ilvl w:val="0"/>
          <w:numId w:val="11"/>
        </w:numPr>
        <w:ind w:left="1134" w:hanging="141"/>
        <w:jc w:val="both"/>
      </w:pPr>
      <w:r>
        <w:t>poręczeniach bankowych lub poręczeniach spółdzielczej kasy oszczędnościowo</w:t>
      </w:r>
      <w:r>
        <w:br/>
      </w:r>
      <w:r>
        <w:tab/>
        <w:t>kredytowej, z tym że zobowiązanie kasy jest zawsze zobowiązaniem pieniężnym,</w:t>
      </w:r>
    </w:p>
    <w:p w14:paraId="2077A943" w14:textId="77777777" w:rsidR="00653D62" w:rsidRDefault="00653D62" w:rsidP="00390E63">
      <w:pPr>
        <w:pStyle w:val="Akapitzlist7"/>
        <w:numPr>
          <w:ilvl w:val="0"/>
          <w:numId w:val="11"/>
        </w:numPr>
        <w:ind w:hanging="447"/>
        <w:jc w:val="both"/>
      </w:pPr>
      <w:r>
        <w:t>gwarancji bankowej,</w:t>
      </w:r>
    </w:p>
    <w:p w14:paraId="29A526F0" w14:textId="77777777" w:rsidR="00653D62" w:rsidRDefault="00653D62" w:rsidP="00390E63">
      <w:pPr>
        <w:pStyle w:val="Akapitzlist7"/>
        <w:numPr>
          <w:ilvl w:val="0"/>
          <w:numId w:val="11"/>
        </w:numPr>
        <w:ind w:hanging="447"/>
        <w:jc w:val="both"/>
      </w:pPr>
      <w:r>
        <w:t>gwarancji ubezpieczeniowej,</w:t>
      </w:r>
    </w:p>
    <w:p w14:paraId="3FD3967C" w14:textId="77777777" w:rsidR="00653D62" w:rsidRDefault="00653D62" w:rsidP="00390E63">
      <w:pPr>
        <w:pStyle w:val="Akapitzlist7"/>
        <w:numPr>
          <w:ilvl w:val="0"/>
          <w:numId w:val="11"/>
        </w:numPr>
        <w:ind w:hanging="447"/>
        <w:jc w:val="both"/>
      </w:pPr>
      <w:r>
        <w:t>poręczeniach udzielonych przez podmioty, o których mowa w art. 6b ust. 5 pkt. 2</w:t>
      </w:r>
    </w:p>
    <w:p w14:paraId="3340EFF6" w14:textId="77777777" w:rsidR="00653D62" w:rsidRDefault="00653D62" w:rsidP="00653D62">
      <w:pPr>
        <w:pStyle w:val="Akapitzlist7"/>
        <w:ind w:left="1276"/>
        <w:jc w:val="both"/>
      </w:pPr>
      <w:r>
        <w:tab/>
        <w:t xml:space="preserve">ustawy z dnia 9 listopada 2000r. o utworzeniu Polskiej Agencji Rozwoju </w:t>
      </w:r>
      <w:r>
        <w:tab/>
        <w:t>Przedsiębiorczości (</w:t>
      </w:r>
      <w:proofErr w:type="spellStart"/>
      <w:r>
        <w:t>t.j</w:t>
      </w:r>
      <w:proofErr w:type="spellEnd"/>
      <w:r>
        <w:t>. Dz. U. 2014.1804).</w:t>
      </w:r>
    </w:p>
    <w:p w14:paraId="5D426CD5" w14:textId="77777777" w:rsidR="00653D62" w:rsidRDefault="00653D62" w:rsidP="00653D62">
      <w:pPr>
        <w:pStyle w:val="Akapitzlist7"/>
        <w:spacing w:after="120"/>
        <w:ind w:left="851"/>
        <w:jc w:val="both"/>
      </w:pPr>
      <w:r>
        <w:t xml:space="preserve">Zamawiający informuje, że przyjmowane będą m.in. formami dopuszczonymi </w:t>
      </w:r>
      <w:r>
        <w:br/>
        <w:t xml:space="preserve">w ustawie </w:t>
      </w:r>
      <w:proofErr w:type="spellStart"/>
      <w:r>
        <w:t>Pzp</w:t>
      </w:r>
      <w:proofErr w:type="spellEnd"/>
      <w:r>
        <w:t xml:space="preserve"> - gwarancje nieprzenośne, bezwarunkowe, nieodwołalne i płatne </w:t>
      </w:r>
      <w:r>
        <w:br/>
        <w:t xml:space="preserve">na pierwsze żądanie Zamawiającego. </w:t>
      </w:r>
    </w:p>
    <w:p w14:paraId="5856179F" w14:textId="77777777" w:rsidR="00653D62" w:rsidRDefault="00653D62" w:rsidP="00390E63">
      <w:pPr>
        <w:pStyle w:val="Akapitzlist7"/>
        <w:numPr>
          <w:ilvl w:val="0"/>
          <w:numId w:val="12"/>
        </w:numPr>
        <w:spacing w:after="120"/>
        <w:ind w:left="567" w:hanging="567"/>
        <w:jc w:val="both"/>
      </w:pPr>
      <w:r>
        <w:t xml:space="preserve">Zabezpieczenie należytego wykonania umowy będzie zwrócone Wykonawcy </w:t>
      </w:r>
      <w:r>
        <w:br/>
        <w:t xml:space="preserve">w terminie i wysokościach jak niżej: </w:t>
      </w:r>
    </w:p>
    <w:p w14:paraId="79D50C58" w14:textId="77777777" w:rsidR="00653D62" w:rsidRDefault="00653D62" w:rsidP="00653D62">
      <w:pPr>
        <w:pStyle w:val="Akapitzlist7"/>
        <w:spacing w:after="120"/>
        <w:ind w:left="1276" w:hanging="305"/>
        <w:jc w:val="both"/>
      </w:pPr>
      <w:r>
        <w:t xml:space="preserve">a) 70% wysokości zabezpieczenia w terminie 30 dni od dnia wykonania zamówienia </w:t>
      </w:r>
      <w:r>
        <w:br/>
        <w:t>i uznania przez Zamawiającego za należycie wykonane.</w:t>
      </w:r>
    </w:p>
    <w:p w14:paraId="7D478726" w14:textId="77777777" w:rsidR="00653D62" w:rsidRDefault="00653D62" w:rsidP="00653D62">
      <w:pPr>
        <w:pStyle w:val="Akapitzlist7"/>
        <w:ind w:left="1276" w:hanging="305"/>
        <w:jc w:val="both"/>
      </w:pPr>
      <w:r>
        <w:t>b) 30% wysokości zabezpieczenia w terminie nie później niż  w 15 dniu po upływie okresu rękojmi za wady.</w:t>
      </w:r>
    </w:p>
    <w:p w14:paraId="3C18AE52" w14:textId="77777777" w:rsidR="00653D62" w:rsidRDefault="00653D62" w:rsidP="00653D62">
      <w:pPr>
        <w:pStyle w:val="Akapitzlist7"/>
        <w:jc w:val="both"/>
      </w:pPr>
    </w:p>
    <w:p w14:paraId="19E460D3" w14:textId="77777777" w:rsidR="00653D62" w:rsidRDefault="00653D62" w:rsidP="00390E63">
      <w:pPr>
        <w:numPr>
          <w:ilvl w:val="0"/>
          <w:numId w:val="55"/>
        </w:numPr>
        <w:shd w:val="clear" w:color="auto" w:fill="FFFFFF"/>
        <w:suppressAutoHyphens/>
        <w:autoSpaceDE/>
        <w:autoSpaceDN/>
        <w:spacing w:before="0"/>
        <w:ind w:left="426" w:hanging="426"/>
        <w:rPr>
          <w:bCs/>
          <w:color w:val="000000"/>
          <w:lang w:eastAsia="ar-SA"/>
        </w:rPr>
      </w:pPr>
      <w:r w:rsidRPr="003C308F">
        <w:rPr>
          <w:bCs/>
          <w:color w:val="000000"/>
          <w:u w:val="single"/>
          <w:lang w:eastAsia="ar-SA"/>
        </w:rPr>
        <w:t>Jeżeli</w:t>
      </w:r>
      <w:r w:rsidRPr="003C308F">
        <w:rPr>
          <w:bCs/>
          <w:color w:val="000000"/>
          <w:lang w:eastAsia="ar-SA"/>
        </w:rPr>
        <w:t xml:space="preserve">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69633ABE" w14:textId="77777777" w:rsidR="00653D62" w:rsidRDefault="00653D62" w:rsidP="00390E63">
      <w:pPr>
        <w:numPr>
          <w:ilvl w:val="0"/>
          <w:numId w:val="55"/>
        </w:numPr>
        <w:shd w:val="clear" w:color="auto" w:fill="FFFFFF"/>
        <w:suppressAutoHyphens/>
        <w:autoSpaceDE/>
        <w:autoSpaceDN/>
        <w:spacing w:before="0"/>
        <w:ind w:left="426" w:hanging="426"/>
        <w:rPr>
          <w:bCs/>
          <w:color w:val="000000"/>
          <w:lang w:eastAsia="ar-SA"/>
        </w:rPr>
      </w:pPr>
      <w:r w:rsidRPr="003C308F">
        <w:rPr>
          <w:bCs/>
          <w:color w:val="000000"/>
          <w:lang w:eastAsia="ar-SA"/>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w:t>
      </w:r>
    </w:p>
    <w:p w14:paraId="1ED17ECA" w14:textId="77777777" w:rsidR="00653D62" w:rsidRDefault="00653D62" w:rsidP="00390E63">
      <w:pPr>
        <w:numPr>
          <w:ilvl w:val="0"/>
          <w:numId w:val="55"/>
        </w:numPr>
        <w:shd w:val="clear" w:color="auto" w:fill="FFFFFF"/>
        <w:suppressAutoHyphens/>
        <w:autoSpaceDE/>
        <w:autoSpaceDN/>
        <w:spacing w:before="0"/>
        <w:ind w:left="426" w:hanging="426"/>
        <w:rPr>
          <w:bCs/>
          <w:color w:val="000000"/>
          <w:lang w:eastAsia="ar-SA"/>
        </w:rPr>
      </w:pPr>
      <w:r w:rsidRPr="003C308F">
        <w:rPr>
          <w:bCs/>
          <w:color w:val="000000"/>
          <w:lang w:eastAsia="ar-SA"/>
        </w:rPr>
        <w:t>Wypłata, o której mowa w pkt. 4 następuje nie później niż w ostatnim dniu ważności dotychczasowego zabezpieczenia.</w:t>
      </w:r>
    </w:p>
    <w:p w14:paraId="65F9D735" w14:textId="77777777" w:rsidR="00653D62" w:rsidRPr="003C308F" w:rsidRDefault="00653D62" w:rsidP="00390E63">
      <w:pPr>
        <w:numPr>
          <w:ilvl w:val="0"/>
          <w:numId w:val="55"/>
        </w:numPr>
        <w:shd w:val="clear" w:color="auto" w:fill="FFFFFF"/>
        <w:suppressAutoHyphens/>
        <w:autoSpaceDE/>
        <w:autoSpaceDN/>
        <w:spacing w:before="0"/>
        <w:ind w:left="426" w:hanging="426"/>
        <w:rPr>
          <w:bCs/>
          <w:color w:val="000000"/>
          <w:lang w:eastAsia="ar-SA"/>
        </w:rPr>
      </w:pPr>
      <w:r w:rsidRPr="003C308F">
        <w:rPr>
          <w:bCs/>
          <w:color w:val="000000"/>
          <w:lang w:eastAsia="ar-SA"/>
        </w:rPr>
        <w:t xml:space="preserve">Gwarancja nie może zawierać żadnych klauzul obciążających Zamawiającego (beneficjenta). </w:t>
      </w:r>
    </w:p>
    <w:p w14:paraId="3CC20590" w14:textId="77777777" w:rsidR="00653D62" w:rsidRPr="003C308F" w:rsidRDefault="00653D62" w:rsidP="00653D62">
      <w:pPr>
        <w:shd w:val="clear" w:color="auto" w:fill="FFFFFF"/>
        <w:tabs>
          <w:tab w:val="num" w:pos="426"/>
        </w:tabs>
        <w:ind w:left="426" w:hanging="426"/>
        <w:rPr>
          <w:bCs/>
          <w:color w:val="000000"/>
          <w:lang w:eastAsia="ar-SA"/>
        </w:rPr>
      </w:pPr>
      <w:r w:rsidRPr="003C308F">
        <w:rPr>
          <w:bCs/>
          <w:color w:val="000000"/>
          <w:lang w:eastAsia="ar-SA"/>
        </w:rPr>
        <w:t xml:space="preserve">7. </w:t>
      </w:r>
      <w:r w:rsidRPr="003C308F">
        <w:rPr>
          <w:bCs/>
          <w:color w:val="000000"/>
          <w:lang w:eastAsia="ar-SA"/>
        </w:rPr>
        <w:tab/>
        <w:t>Oryginał gwarancji musi być przekazany Zamawiającemu przed podpisaniem Umowy i uwzględniać zapisy wynikające z pkt. 5 i 6.</w:t>
      </w:r>
    </w:p>
    <w:p w14:paraId="7A5C4212" w14:textId="77777777" w:rsidR="00653D62" w:rsidRPr="00AC2D0C" w:rsidRDefault="00653D62" w:rsidP="00AC2D0C">
      <w:pPr>
        <w:shd w:val="clear" w:color="auto" w:fill="FFFFFF"/>
        <w:tabs>
          <w:tab w:val="num" w:pos="426"/>
        </w:tabs>
        <w:spacing w:after="120"/>
        <w:ind w:left="426" w:hanging="426"/>
        <w:rPr>
          <w:bCs/>
          <w:color w:val="000000"/>
          <w:lang w:eastAsia="ar-SA"/>
        </w:rPr>
      </w:pPr>
      <w:r w:rsidRPr="003C308F">
        <w:rPr>
          <w:bCs/>
          <w:color w:val="000000"/>
          <w:lang w:eastAsia="ar-SA"/>
        </w:rPr>
        <w:t>8.</w:t>
      </w:r>
      <w:r w:rsidRPr="003C308F">
        <w:rPr>
          <w:bCs/>
          <w:color w:val="000000"/>
          <w:lang w:eastAsia="ar-SA"/>
        </w:rPr>
        <w:tab/>
        <w:t xml:space="preserve">Zgłoszenie się Wykonawcy w wyznaczonym terminie do podpisania umowy z gwarancją nie spełniającą ww. warunków jest jednoznaczne z nie złożeniem w wymaganym terminie zabezpieczenia należytego wykonania umowy. Skutkiem tego będzie nie podpisanie umowy i przepadek wadium zgodnie z art. 46 ust. 5 p.2) Ustawy </w:t>
      </w:r>
      <w:proofErr w:type="spellStart"/>
      <w:r w:rsidRPr="003C308F">
        <w:rPr>
          <w:bCs/>
          <w:color w:val="000000"/>
          <w:lang w:eastAsia="ar-SA"/>
        </w:rPr>
        <w:t>Pzp</w:t>
      </w:r>
      <w:proofErr w:type="spellEnd"/>
      <w:r w:rsidRPr="003C308F">
        <w:rPr>
          <w:bCs/>
          <w:color w:val="000000"/>
          <w:lang w:eastAsia="ar-SA"/>
        </w:rPr>
        <w:t>.</w:t>
      </w:r>
    </w:p>
    <w:p w14:paraId="405FA7CC" w14:textId="77777777" w:rsidR="00653D62" w:rsidRDefault="00653D62" w:rsidP="00653D62">
      <w:pPr>
        <w:pStyle w:val="Akapitzlist7"/>
        <w:jc w:val="both"/>
      </w:pPr>
    </w:p>
    <w:bookmarkStart w:id="79" w:name="_Toc499539512"/>
    <w:bookmarkStart w:id="80" w:name="_Toc506270499"/>
    <w:p w14:paraId="30B50F4F" w14:textId="77777777" w:rsidR="00653D62" w:rsidRDefault="00653D62" w:rsidP="00653D62">
      <w:pPr>
        <w:pStyle w:val="ROZDZIAY"/>
        <w:ind w:right="282"/>
      </w:pPr>
      <w:r>
        <w:rPr>
          <w:noProof/>
          <w:color w:val="000000"/>
          <w:lang w:eastAsia="pl-PL" w:bidi="ar-SA"/>
        </w:rPr>
        <mc:AlternateContent>
          <mc:Choice Requires="wps">
            <w:drawing>
              <wp:anchor distT="0" distB="0" distL="114300" distR="114300" simplePos="0" relativeHeight="251685888" behindDoc="1" locked="0" layoutInCell="1" allowOverlap="1" wp14:anchorId="4930FDD0" wp14:editId="7785EED9">
                <wp:simplePos x="0" y="0"/>
                <wp:positionH relativeFrom="column">
                  <wp:posOffset>9525</wp:posOffset>
                </wp:positionH>
                <wp:positionV relativeFrom="paragraph">
                  <wp:posOffset>9525</wp:posOffset>
                </wp:positionV>
                <wp:extent cx="6210300" cy="400050"/>
                <wp:effectExtent l="14605" t="12065" r="13970" b="26035"/>
                <wp:wrapNone/>
                <wp:docPr id="66" name="Prostokąt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0300" cy="400050"/>
                        </a:xfrm>
                        <a:prstGeom prst="rect">
                          <a:avLst/>
                        </a:prstGeom>
                        <a:gradFill rotWithShape="0">
                          <a:gsLst>
                            <a:gs pos="0">
                              <a:srgbClr val="FFFFFF"/>
                            </a:gs>
                            <a:gs pos="100000">
                              <a:srgbClr val="B4C6E7"/>
                            </a:gs>
                          </a:gsLst>
                          <a:lin ang="5400000" scaled="1"/>
                        </a:gradFill>
                        <a:ln w="12700" algn="ctr">
                          <a:solidFill>
                            <a:srgbClr val="8EAADB"/>
                          </a:solidFill>
                          <a:miter lim="800000"/>
                          <a:headEnd/>
                          <a:tailEnd/>
                        </a:ln>
                        <a:effectLst>
                          <a:outerShdw dist="28398" dir="3806097" algn="ctr" rotWithShape="0">
                            <a:srgbClr val="1F376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C90987" id="Prostokąt 66" o:spid="_x0000_s1026" style="position:absolute;margin-left:.75pt;margin-top:.75pt;width:489pt;height:31.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" strokecolor="#8eaadb" strokeweight="1pt">
                <v:fill color2="#b4c6e7" focus="100%" type="gradient"/>
                <v:shadow on="t" color="#1f3763" opacity=".5" offset="1pt"/>
              </v:rect>
            </w:pict>
          </mc:Fallback>
        </mc:AlternateContent>
      </w:r>
      <w:r>
        <w:rPr>
          <w:color w:val="000000"/>
        </w:rPr>
        <w:t>RODZIAŁ XI</w:t>
      </w:r>
      <w:r>
        <w:rPr>
          <w:color w:val="000000"/>
        </w:rPr>
        <w:br/>
      </w:r>
      <w:r>
        <w:t>ISTOTNE POSTANOWIENIA UMOWY</w:t>
      </w:r>
      <w:bookmarkEnd w:id="79"/>
      <w:bookmarkEnd w:id="80"/>
    </w:p>
    <w:p w14:paraId="2D190724" w14:textId="77777777" w:rsidR="00653D62" w:rsidRPr="00AF7D27" w:rsidRDefault="00653D62" w:rsidP="00390E63">
      <w:pPr>
        <w:numPr>
          <w:ilvl w:val="0"/>
          <w:numId w:val="56"/>
        </w:numPr>
        <w:autoSpaceDE/>
        <w:autoSpaceDN/>
        <w:spacing w:before="120" w:line="240" w:lineRule="auto"/>
      </w:pPr>
      <w:r w:rsidRPr="00AF7D27">
        <w:t xml:space="preserve">Szczegółowe warunki, na których Zamawiający zawrze umowę w sprawie udzielenia zamówienia publicznego określone zostały w </w:t>
      </w:r>
      <w:r w:rsidRPr="00545F47">
        <w:rPr>
          <w:b/>
          <w:color w:val="1E7FA2"/>
        </w:rPr>
        <w:t>Istotnych postanowieniach umowy</w:t>
      </w:r>
      <w:r w:rsidRPr="00AF7D27">
        <w:t xml:space="preserve"> stanowiącym </w:t>
      </w:r>
      <w:r w:rsidRPr="00545F47">
        <w:rPr>
          <w:b/>
          <w:color w:val="1E7FA2"/>
        </w:rPr>
        <w:t xml:space="preserve">Załącznik nr </w:t>
      </w:r>
      <w:r>
        <w:rPr>
          <w:b/>
          <w:color w:val="1E7FA2"/>
        </w:rPr>
        <w:t>5</w:t>
      </w:r>
      <w:r w:rsidRPr="00545F47">
        <w:rPr>
          <w:b/>
          <w:color w:val="1E7FA2"/>
        </w:rPr>
        <w:t xml:space="preserve"> do </w:t>
      </w:r>
      <w:r>
        <w:rPr>
          <w:b/>
          <w:color w:val="1E7FA2"/>
        </w:rPr>
        <w:t>SIWZ</w:t>
      </w:r>
      <w:r w:rsidRPr="00545F47">
        <w:rPr>
          <w:b/>
          <w:color w:val="1E7FA2"/>
        </w:rPr>
        <w:t>.</w:t>
      </w:r>
      <w:r w:rsidRPr="00AF7D27">
        <w:t xml:space="preserve"> </w:t>
      </w:r>
    </w:p>
    <w:p w14:paraId="3433C7D2" w14:textId="77777777" w:rsidR="00653D62" w:rsidRDefault="00653D62" w:rsidP="00390E63">
      <w:pPr>
        <w:numPr>
          <w:ilvl w:val="0"/>
          <w:numId w:val="56"/>
        </w:numPr>
        <w:autoSpaceDE/>
        <w:autoSpaceDN/>
        <w:spacing w:before="120" w:line="240" w:lineRule="auto"/>
      </w:pPr>
      <w:r w:rsidRPr="00AF7D27">
        <w:t>W wyniku niniejszego postępowania zostan</w:t>
      </w:r>
      <w:r>
        <w:t>ie</w:t>
      </w:r>
      <w:r w:rsidRPr="00AF7D27">
        <w:t xml:space="preserve"> zawart</w:t>
      </w:r>
      <w:r>
        <w:t>a</w:t>
      </w:r>
      <w:r w:rsidRPr="00AF7D27">
        <w:t xml:space="preserve"> umow</w:t>
      </w:r>
      <w:r>
        <w:t>a</w:t>
      </w:r>
      <w:r w:rsidRPr="00AF7D27">
        <w:t xml:space="preserve"> pomiędzy Wykonawcą </w:t>
      </w:r>
      <w:r>
        <w:br/>
      </w:r>
      <w:r w:rsidRPr="00AF7D27">
        <w:t xml:space="preserve">a </w:t>
      </w:r>
      <w:r>
        <w:t>Zamawiającym</w:t>
      </w:r>
      <w:r w:rsidRPr="00AF7D27">
        <w:t xml:space="preserve">. </w:t>
      </w:r>
    </w:p>
    <w:p w14:paraId="418591AA" w14:textId="77777777" w:rsidR="00653D62" w:rsidRPr="00AF7D27" w:rsidRDefault="00653D62" w:rsidP="00390E63">
      <w:pPr>
        <w:numPr>
          <w:ilvl w:val="0"/>
          <w:numId w:val="56"/>
        </w:numPr>
        <w:autoSpaceDE/>
        <w:autoSpaceDN/>
        <w:spacing w:before="120" w:line="240" w:lineRule="auto"/>
      </w:pPr>
      <w:r w:rsidRPr="00AF7D27">
        <w:t>Zamawiający zastrzega sobie prawo zmian treści zawartej umowy. Warunki zmiany umowy, szczegółowo określono w Istotnych postanowieniach umowy.</w:t>
      </w:r>
    </w:p>
    <w:p w14:paraId="3C320073" w14:textId="77777777" w:rsidR="00CC73D2" w:rsidRPr="00B918DB" w:rsidRDefault="00CC73D2" w:rsidP="00CC73D2">
      <w:pPr>
        <w:autoSpaceDE/>
        <w:autoSpaceDN/>
        <w:spacing w:before="120" w:line="240" w:lineRule="auto"/>
        <w:ind w:left="709"/>
        <w:rPr>
          <w:rFonts w:ascii="Calibri" w:hAnsi="Calibri" w:cs="Calibri"/>
          <w:w w:val="100"/>
          <w:sz w:val="22"/>
          <w:szCs w:val="22"/>
        </w:rPr>
      </w:pPr>
    </w:p>
    <w:bookmarkStart w:id="81" w:name="_Toc499539513"/>
    <w:bookmarkStart w:id="82" w:name="_Toc506270500"/>
    <w:p w14:paraId="6547FF83" w14:textId="77777777" w:rsidR="00653D62" w:rsidRDefault="00653D62" w:rsidP="00653D62">
      <w:pPr>
        <w:pStyle w:val="ROZDZIAY"/>
        <w:ind w:right="282"/>
      </w:pPr>
      <w:r>
        <w:rPr>
          <w:noProof/>
          <w:color w:val="000000"/>
          <w:lang w:eastAsia="pl-PL" w:bidi="ar-SA"/>
        </w:rPr>
        <mc:AlternateContent>
          <mc:Choice Requires="wps">
            <w:drawing>
              <wp:anchor distT="0" distB="0" distL="114300" distR="114300" simplePos="0" relativeHeight="251687936" behindDoc="1" locked="0" layoutInCell="1" allowOverlap="1" wp14:anchorId="682904B3" wp14:editId="08A62943">
                <wp:simplePos x="0" y="0"/>
                <wp:positionH relativeFrom="column">
                  <wp:posOffset>9525</wp:posOffset>
                </wp:positionH>
                <wp:positionV relativeFrom="paragraph">
                  <wp:posOffset>7620</wp:posOffset>
                </wp:positionV>
                <wp:extent cx="6210300" cy="847725"/>
                <wp:effectExtent l="14605" t="10160" r="13970" b="27940"/>
                <wp:wrapNone/>
                <wp:docPr id="67" name="Prostokąt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0300" cy="847725"/>
                        </a:xfrm>
                        <a:prstGeom prst="rect">
                          <a:avLst/>
                        </a:prstGeom>
                        <a:gradFill rotWithShape="0">
                          <a:gsLst>
                            <a:gs pos="0">
                              <a:srgbClr val="FFFFFF"/>
                            </a:gs>
                            <a:gs pos="100000">
                              <a:srgbClr val="B4C6E7"/>
                            </a:gs>
                          </a:gsLst>
                          <a:lin ang="5400000" scaled="1"/>
                        </a:gradFill>
                        <a:ln w="12700" algn="ctr">
                          <a:solidFill>
                            <a:srgbClr val="8EAADB"/>
                          </a:solidFill>
                          <a:miter lim="800000"/>
                          <a:headEnd/>
                          <a:tailEnd/>
                        </a:ln>
                        <a:effectLst>
                          <a:outerShdw dist="28398" dir="3806097" algn="ctr" rotWithShape="0">
                            <a:srgbClr val="1F376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21CCD8" id="Prostokąt 67" o:spid="_x0000_s1026" style="position:absolute;margin-left:.75pt;margin-top:.6pt;width:489pt;height:66.7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" strokecolor="#8eaadb" strokeweight="1pt">
                <v:fill color2="#b4c6e7" focus="100%" type="gradient"/>
                <v:shadow on="t" color="#1f3763" opacity=".5" offset="1pt"/>
              </v:rect>
            </w:pict>
          </mc:Fallback>
        </mc:AlternateContent>
      </w:r>
      <w:r>
        <w:rPr>
          <w:color w:val="000000"/>
        </w:rPr>
        <w:t>RODZIAŁ XII</w:t>
      </w:r>
      <w:r>
        <w:rPr>
          <w:color w:val="000000"/>
        </w:rPr>
        <w:br/>
      </w:r>
      <w:r>
        <w:t>POUCZENIE O ŚRODKACH OCHRONY PRAWNEJ PRZYSŁUGUJĄCYCH WYKONAWCY W TOKU POSTĘPOWANIA O UDZIELENIE ZAMÓWIENIA</w:t>
      </w:r>
      <w:bookmarkEnd w:id="81"/>
      <w:bookmarkEnd w:id="82"/>
    </w:p>
    <w:p w14:paraId="16222639" w14:textId="77777777" w:rsidR="00653D62" w:rsidRDefault="00653D62" w:rsidP="005B405A">
      <w:pPr>
        <w:pStyle w:val="Zwykytekst"/>
        <w:spacing w:before="120" w:line="240" w:lineRule="auto"/>
        <w:ind w:left="284"/>
        <w:rPr>
          <w:rFonts w:ascii="Calibri" w:hAnsi="Calibri" w:cs="Calibri"/>
          <w:w w:val="100"/>
          <w:sz w:val="22"/>
          <w:szCs w:val="22"/>
        </w:rPr>
      </w:pPr>
    </w:p>
    <w:p w14:paraId="3721262F" w14:textId="77777777" w:rsidR="005B405A" w:rsidRPr="00B918DB" w:rsidRDefault="005B405A" w:rsidP="00653D62">
      <w:pPr>
        <w:pStyle w:val="2poziom"/>
        <w:jc w:val="both"/>
      </w:pPr>
      <w:r w:rsidRPr="00B918DB">
        <w:t xml:space="preserve">Wykonawcom, a także innym osobom, których interes w uzyskaniu zamówienia doznał lub może doznać uszczerbku, oraz poniósł lub może ponieść szkodę w wyniku naruszenia przez Zamawiającego przepisów ustawy </w:t>
      </w:r>
      <w:proofErr w:type="spellStart"/>
      <w:r w:rsidRPr="00B918DB">
        <w:t>Pzp</w:t>
      </w:r>
      <w:proofErr w:type="spellEnd"/>
      <w:r w:rsidRPr="00B918DB">
        <w:t>, przysługuje prawo do wniesienia środków ochrony pr</w:t>
      </w:r>
      <w:r w:rsidR="0087312B">
        <w:t>awnej na zasadach określonych w </w:t>
      </w:r>
      <w:r w:rsidRPr="00B918DB">
        <w:t xml:space="preserve">Dziale VI ustawy </w:t>
      </w:r>
      <w:proofErr w:type="spellStart"/>
      <w:r w:rsidRPr="00B918DB">
        <w:t>Pzp</w:t>
      </w:r>
      <w:proofErr w:type="spellEnd"/>
      <w:r w:rsidRPr="00B918DB">
        <w:t>.</w:t>
      </w:r>
    </w:p>
    <w:p w14:paraId="0DC2ABE0" w14:textId="77777777" w:rsidR="005B405A" w:rsidRPr="00B918DB" w:rsidRDefault="005B405A" w:rsidP="00653D62">
      <w:pPr>
        <w:pStyle w:val="2poziom"/>
        <w:jc w:val="both"/>
      </w:pPr>
      <w:r w:rsidRPr="00B918DB">
        <w:t xml:space="preserve">Odwołanie wnosi się w terminie 10 dni od dnia przesłania informacji o czynności zamawiającego stanowiącej podstawę jego wniesienia – jeżeli zostały przesłane w sposób określony w art. 180 ust. 5 zdanie drugie ustawy </w:t>
      </w:r>
      <w:proofErr w:type="spellStart"/>
      <w:r w:rsidRPr="00B918DB">
        <w:t>Pzp</w:t>
      </w:r>
      <w:proofErr w:type="spellEnd"/>
      <w:r w:rsidRPr="00B918DB">
        <w:t xml:space="preserve"> albo w terminie 15 dni – jeżeli zostały przesłane w inny sposób.</w:t>
      </w:r>
    </w:p>
    <w:p w14:paraId="004858D7" w14:textId="77777777" w:rsidR="005B405A" w:rsidRPr="00B918DB" w:rsidRDefault="005B405A" w:rsidP="00653D62">
      <w:pPr>
        <w:pStyle w:val="2poziom"/>
        <w:jc w:val="both"/>
      </w:pPr>
      <w:r w:rsidRPr="00B918DB">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14:paraId="7284E6E0" w14:textId="77777777" w:rsidR="005B405A" w:rsidRPr="00B918DB" w:rsidRDefault="005B405A" w:rsidP="00653D62">
      <w:pPr>
        <w:pStyle w:val="2poziom"/>
        <w:jc w:val="both"/>
      </w:pPr>
      <w:r w:rsidRPr="00B918DB">
        <w:t>Odwołanie wobec czynności innych niż określone powyżej wnosi się w terminie 10 dni od dnia, w którym powzięto lub przy zachowaniu należytej staranności można było powziąć wiadomość o okolicznościach stanowiących podstawę jego wniesienia.</w:t>
      </w:r>
    </w:p>
    <w:p w14:paraId="6F9A171C" w14:textId="77777777" w:rsidR="005B405A" w:rsidRPr="00B918DB" w:rsidRDefault="005B405A" w:rsidP="00653D62">
      <w:pPr>
        <w:pStyle w:val="2poziom"/>
        <w:jc w:val="both"/>
      </w:pPr>
      <w:r w:rsidRPr="00B918DB">
        <w:t>Odwołanie wnosi się do Prezesa Krajowej Izby Odwoławczej w formie pisemnej w postaci papierowej albo w postaci elektronicznej, opatrzone odpowiednio własnoręcznym podpisem albo kwalifikowanym podpisem elektronicznym.</w:t>
      </w:r>
    </w:p>
    <w:p w14:paraId="05757F71" w14:textId="77777777" w:rsidR="005B405A" w:rsidRDefault="005B405A" w:rsidP="00653D62">
      <w:pPr>
        <w:pStyle w:val="2poziom"/>
        <w:jc w:val="both"/>
      </w:pPr>
      <w:r w:rsidRPr="00B918DB">
        <w:t>Odwołujący przesyła kopię odwołania Zamawiającemu przed upływem terminu do wniesienia odwołania w taki sposób, aby mógł on zapoznać się z jego treścią przed upływem tego terminu.</w:t>
      </w:r>
      <w:r w:rsidRPr="00B918DB">
        <w:rPr>
          <w:sz w:val="18"/>
          <w:szCs w:val="18"/>
        </w:rPr>
        <w:t xml:space="preserve"> </w:t>
      </w:r>
      <w:r w:rsidRPr="00B918DB">
        <w:t>Domniemywa się, iż Zamawiający mógł zapoznać się z treścią odwołania przed upływem terminu do jego wniesienia, jeżeli przesłanie jego kopii nastąpiło przed upływem terminu do jego wniesienia przy użyciu środków komunikacji elektronicznej.</w:t>
      </w:r>
    </w:p>
    <w:p w14:paraId="07A6C5AE" w14:textId="77777777" w:rsidR="00653D62" w:rsidRPr="00653D62" w:rsidRDefault="00653D62" w:rsidP="00653D62">
      <w:pPr>
        <w:pStyle w:val="1poziom"/>
      </w:pPr>
    </w:p>
    <w:bookmarkStart w:id="83" w:name="_Toc506270501"/>
    <w:p w14:paraId="23FA5D75" w14:textId="77777777" w:rsidR="00653D62" w:rsidRDefault="00653D62" w:rsidP="00653D62">
      <w:pPr>
        <w:pStyle w:val="ROZDZIAY"/>
        <w:ind w:right="282"/>
        <w:rPr>
          <w:color w:val="000000"/>
        </w:rPr>
      </w:pPr>
      <w:r>
        <w:rPr>
          <w:noProof/>
          <w:color w:val="000000"/>
          <w:lang w:eastAsia="pl-PL" w:bidi="ar-SA"/>
        </w:rPr>
        <mc:AlternateContent>
          <mc:Choice Requires="wps">
            <w:drawing>
              <wp:anchor distT="0" distB="0" distL="114300" distR="114300" simplePos="0" relativeHeight="251689984" behindDoc="1" locked="0" layoutInCell="1" allowOverlap="1" wp14:anchorId="6989A7D5" wp14:editId="60F894EE">
                <wp:simplePos x="0" y="0"/>
                <wp:positionH relativeFrom="column">
                  <wp:posOffset>9525</wp:posOffset>
                </wp:positionH>
                <wp:positionV relativeFrom="paragraph">
                  <wp:posOffset>19050</wp:posOffset>
                </wp:positionV>
                <wp:extent cx="6210300" cy="590550"/>
                <wp:effectExtent l="14605" t="15240" r="13970" b="22860"/>
                <wp:wrapNone/>
                <wp:docPr id="68" name="Prostokąt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0300" cy="590550"/>
                        </a:xfrm>
                        <a:prstGeom prst="rect">
                          <a:avLst/>
                        </a:prstGeom>
                        <a:gradFill rotWithShape="0">
                          <a:gsLst>
                            <a:gs pos="0">
                              <a:srgbClr val="FFFFFF"/>
                            </a:gs>
                            <a:gs pos="100000">
                              <a:srgbClr val="B4C6E7"/>
                            </a:gs>
                          </a:gsLst>
                          <a:lin ang="5400000" scaled="1"/>
                        </a:gradFill>
                        <a:ln w="12700" algn="ctr">
                          <a:solidFill>
                            <a:srgbClr val="8EAADB"/>
                          </a:solidFill>
                          <a:miter lim="800000"/>
                          <a:headEnd/>
                          <a:tailEnd/>
                        </a:ln>
                        <a:effectLst>
                          <a:outerShdw dist="28398" dir="3806097" algn="ctr" rotWithShape="0">
                            <a:srgbClr val="1F376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BF00EA" id="Prostokąt 68" o:spid="_x0000_s1026" style="position:absolute;margin-left:.75pt;margin-top:1.5pt;width:489pt;height:46.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" strokecolor="#8eaadb" strokeweight="1pt">
                <v:fill color2="#b4c6e7" focus="100%" type="gradient"/>
                <v:shadow on="t" color="#1f3763" opacity=".5" offset="1pt"/>
              </v:rect>
            </w:pict>
          </mc:Fallback>
        </mc:AlternateContent>
      </w:r>
      <w:r>
        <w:rPr>
          <w:color w:val="000000"/>
        </w:rPr>
        <w:t>RODZIAŁ XIII</w:t>
      </w:r>
      <w:r>
        <w:rPr>
          <w:color w:val="000000"/>
        </w:rPr>
        <w:br/>
      </w:r>
      <w:r w:rsidRPr="00472D6B">
        <w:rPr>
          <w:color w:val="000000"/>
        </w:rPr>
        <w:t>INFORMACJE O FORMALNOŚCIACH, JAKIE NALEŻY DOPEŁNIĆ PO WYBORZE OFERTY W CELU ZAWARCIA UMOWY</w:t>
      </w:r>
      <w:bookmarkEnd w:id="83"/>
      <w:r w:rsidRPr="00472D6B">
        <w:rPr>
          <w:color w:val="000000"/>
        </w:rPr>
        <w:t xml:space="preserve"> </w:t>
      </w:r>
    </w:p>
    <w:p w14:paraId="56E022A6" w14:textId="77777777" w:rsidR="007C562A" w:rsidRDefault="007C562A" w:rsidP="007C562A"/>
    <w:p w14:paraId="6F9E2FA4" w14:textId="77777777" w:rsidR="00653D62" w:rsidRPr="00CA0D4D" w:rsidRDefault="00653D62" w:rsidP="00390E63">
      <w:pPr>
        <w:pStyle w:val="PunktuI"/>
        <w:numPr>
          <w:ilvl w:val="0"/>
          <w:numId w:val="57"/>
        </w:numPr>
        <w:spacing w:after="120"/>
        <w:ind w:left="426" w:hanging="425"/>
      </w:pPr>
      <w:r>
        <w:t>INFORMACJE OGÓLNE</w:t>
      </w:r>
    </w:p>
    <w:p w14:paraId="229691A7" w14:textId="77777777" w:rsidR="00653D62" w:rsidRDefault="00653D62" w:rsidP="00390E63">
      <w:pPr>
        <w:numPr>
          <w:ilvl w:val="0"/>
          <w:numId w:val="59"/>
        </w:numPr>
        <w:suppressAutoHyphens/>
        <w:autoSpaceDE/>
        <w:autoSpaceDN/>
        <w:spacing w:before="120" w:line="240" w:lineRule="auto"/>
        <w:ind w:hanging="720"/>
      </w:pPr>
      <w:r>
        <w:t xml:space="preserve">     Zamawiający poinformuje niezwłocznie wszystkich wykonawców o:</w:t>
      </w:r>
    </w:p>
    <w:p w14:paraId="055E7CE0" w14:textId="77777777" w:rsidR="00653D62" w:rsidRDefault="00653D62" w:rsidP="00653D62">
      <w:pPr>
        <w:spacing w:before="120" w:after="120"/>
        <w:ind w:left="1134" w:hanging="425"/>
      </w:pPr>
      <w:r>
        <w:t xml:space="preserve">a) </w:t>
      </w:r>
      <w:r>
        <w:tab/>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14:paraId="14E9629D" w14:textId="77777777" w:rsidR="00653D62" w:rsidRDefault="00653D62" w:rsidP="00653D62">
      <w:pPr>
        <w:pStyle w:val="Tekstpodstawowy25"/>
        <w:tabs>
          <w:tab w:val="left" w:pos="851"/>
        </w:tabs>
        <w:spacing w:line="240" w:lineRule="auto"/>
        <w:ind w:left="1134" w:hanging="425"/>
        <w:jc w:val="both"/>
        <w:rPr>
          <w:rFonts w:cs="Times New Roman"/>
          <w:szCs w:val="24"/>
        </w:rPr>
      </w:pPr>
      <w:r>
        <w:rPr>
          <w:rFonts w:cs="Times New Roman"/>
          <w:szCs w:val="24"/>
        </w:rPr>
        <w:t xml:space="preserve">b)  </w:t>
      </w:r>
      <w:r>
        <w:rPr>
          <w:rFonts w:cs="Times New Roman"/>
          <w:szCs w:val="24"/>
          <w:lang w:val="pl-PL"/>
        </w:rPr>
        <w:tab/>
      </w:r>
      <w:r>
        <w:rPr>
          <w:rFonts w:cs="Times New Roman"/>
          <w:szCs w:val="24"/>
        </w:rPr>
        <w:t>wykonawcach, którzy zostali wykluczeni,</w:t>
      </w:r>
    </w:p>
    <w:p w14:paraId="5878CE37" w14:textId="77777777" w:rsidR="00653D62" w:rsidRDefault="00653D62" w:rsidP="00653D62">
      <w:pPr>
        <w:pStyle w:val="Tekstpodstawowy25"/>
        <w:tabs>
          <w:tab w:val="left" w:pos="851"/>
        </w:tabs>
        <w:spacing w:line="240" w:lineRule="auto"/>
        <w:ind w:left="1134" w:hanging="425"/>
        <w:jc w:val="both"/>
        <w:rPr>
          <w:rFonts w:cs="Times New Roman"/>
          <w:szCs w:val="24"/>
          <w:lang w:val="pl-PL"/>
        </w:rPr>
      </w:pPr>
      <w:r>
        <w:rPr>
          <w:rFonts w:cs="Times New Roman"/>
          <w:szCs w:val="24"/>
          <w:lang w:val="pl-PL"/>
        </w:rPr>
        <w:t>c</w:t>
      </w:r>
      <w:r>
        <w:rPr>
          <w:rFonts w:cs="Times New Roman"/>
          <w:szCs w:val="24"/>
        </w:rPr>
        <w:t xml:space="preserve">) </w:t>
      </w:r>
      <w:r>
        <w:rPr>
          <w:rFonts w:cs="Times New Roman"/>
          <w:szCs w:val="24"/>
          <w:lang w:val="pl-PL"/>
        </w:rPr>
        <w:tab/>
      </w:r>
      <w:r>
        <w:rPr>
          <w:rFonts w:cs="Times New Roman"/>
          <w:szCs w:val="24"/>
        </w:rPr>
        <w:t xml:space="preserve">wykonawcach, których oferty zostały odrzucone, powodach odrzucenia oferty, </w:t>
      </w:r>
      <w:r>
        <w:rPr>
          <w:rFonts w:cs="Times New Roman"/>
          <w:szCs w:val="24"/>
        </w:rPr>
        <w:br/>
        <w:t xml:space="preserve">a w przypadkach, o których mowa w art. 89 ust. 4 i 5 ustawy </w:t>
      </w:r>
      <w:proofErr w:type="spellStart"/>
      <w:r>
        <w:rPr>
          <w:rFonts w:cs="Times New Roman"/>
          <w:szCs w:val="24"/>
        </w:rPr>
        <w:t>Pzp</w:t>
      </w:r>
      <w:proofErr w:type="spellEnd"/>
      <w:r>
        <w:rPr>
          <w:rFonts w:cs="Times New Roman"/>
          <w:szCs w:val="24"/>
        </w:rPr>
        <w:t>, braku równoważności lub braku spełniania wymagań dotyczących wydajności lub funkcjonalności,</w:t>
      </w:r>
      <w:r>
        <w:rPr>
          <w:rFonts w:cs="Times New Roman"/>
          <w:szCs w:val="24"/>
          <w:lang w:val="pl-PL"/>
        </w:rPr>
        <w:t xml:space="preserve"> </w:t>
      </w:r>
    </w:p>
    <w:p w14:paraId="2D8C0220" w14:textId="77777777" w:rsidR="00653D62" w:rsidRPr="00717E29" w:rsidRDefault="00653D62" w:rsidP="00653D62">
      <w:pPr>
        <w:pStyle w:val="Tekstpodstawowy25"/>
        <w:tabs>
          <w:tab w:val="left" w:pos="851"/>
        </w:tabs>
        <w:spacing w:line="240" w:lineRule="auto"/>
        <w:ind w:left="1134" w:hanging="425"/>
        <w:jc w:val="both"/>
        <w:rPr>
          <w:rFonts w:cs="Times New Roman"/>
          <w:szCs w:val="24"/>
          <w:lang w:val="pl-PL"/>
        </w:rPr>
      </w:pPr>
      <w:r>
        <w:rPr>
          <w:rFonts w:cs="Times New Roman"/>
          <w:szCs w:val="24"/>
          <w:lang w:val="pl-PL"/>
        </w:rPr>
        <w:tab/>
      </w:r>
      <w:r>
        <w:rPr>
          <w:rFonts w:cs="Times New Roman"/>
          <w:szCs w:val="24"/>
        </w:rPr>
        <w:t>– podając uzasadnienie faktyczne i prawne.</w:t>
      </w:r>
    </w:p>
    <w:p w14:paraId="6F3A5FE9" w14:textId="77777777" w:rsidR="00653D62" w:rsidRDefault="00653D62" w:rsidP="00390E63">
      <w:pPr>
        <w:numPr>
          <w:ilvl w:val="0"/>
          <w:numId w:val="59"/>
        </w:numPr>
        <w:tabs>
          <w:tab w:val="left" w:pos="851"/>
        </w:tabs>
        <w:suppressAutoHyphens/>
        <w:autoSpaceDE/>
        <w:autoSpaceDN/>
        <w:spacing w:before="120" w:line="240" w:lineRule="auto"/>
        <w:ind w:left="851" w:hanging="851"/>
      </w:pPr>
      <w:r>
        <w:t>Zamawiający udostępni informacje, o których mowa w pkt 1) powyżej, na stronie internetowej.</w:t>
      </w:r>
    </w:p>
    <w:p w14:paraId="2D7E6921" w14:textId="77777777" w:rsidR="00653D62" w:rsidRDefault="00653D62" w:rsidP="00390E63">
      <w:pPr>
        <w:numPr>
          <w:ilvl w:val="0"/>
          <w:numId w:val="59"/>
        </w:numPr>
        <w:tabs>
          <w:tab w:val="left" w:pos="851"/>
        </w:tabs>
        <w:suppressAutoHyphens/>
        <w:autoSpaceDE/>
        <w:autoSpaceDN/>
        <w:spacing w:before="120" w:line="240" w:lineRule="auto"/>
        <w:ind w:left="851" w:hanging="851"/>
      </w:pPr>
      <w:r>
        <w:t xml:space="preserve">Zamawiający </w:t>
      </w:r>
      <w:r>
        <w:rPr>
          <w:b/>
        </w:rPr>
        <w:t>nie przewiduje zawarcia umowy ramowej</w:t>
      </w:r>
      <w:r>
        <w:t>.</w:t>
      </w:r>
    </w:p>
    <w:p w14:paraId="6593D7A6" w14:textId="77777777" w:rsidR="00653D62" w:rsidRDefault="00653D62" w:rsidP="00653D62">
      <w:pPr>
        <w:tabs>
          <w:tab w:val="left" w:pos="851"/>
        </w:tabs>
        <w:spacing w:before="120"/>
        <w:ind w:left="851"/>
      </w:pPr>
    </w:p>
    <w:p w14:paraId="73C4F223" w14:textId="77777777" w:rsidR="00653D62" w:rsidRDefault="00653D62" w:rsidP="00390E63">
      <w:pPr>
        <w:pStyle w:val="PunktuI"/>
        <w:numPr>
          <w:ilvl w:val="0"/>
          <w:numId w:val="57"/>
        </w:numPr>
        <w:spacing w:after="120"/>
        <w:ind w:left="426" w:hanging="426"/>
      </w:pPr>
      <w:r>
        <w:t>WARUNKI ZAWARCIA UMOWY</w:t>
      </w:r>
    </w:p>
    <w:p w14:paraId="658A2C10" w14:textId="77777777" w:rsidR="00653D62" w:rsidRPr="001B5063" w:rsidRDefault="00653D62" w:rsidP="00390E63">
      <w:pPr>
        <w:numPr>
          <w:ilvl w:val="0"/>
          <w:numId w:val="58"/>
        </w:numPr>
        <w:tabs>
          <w:tab w:val="clear" w:pos="454"/>
        </w:tabs>
        <w:suppressAutoHyphens/>
        <w:autoSpaceDE/>
        <w:autoSpaceDN/>
        <w:spacing w:before="120" w:line="240" w:lineRule="auto"/>
        <w:ind w:left="567" w:hanging="567"/>
        <w:rPr>
          <w:spacing w:val="2"/>
          <w:position w:val="2"/>
        </w:rPr>
      </w:pPr>
      <w:r>
        <w:t xml:space="preserve">Umowa zostanie zawarta w terminie nie krótszym niż </w:t>
      </w:r>
      <w:r>
        <w:rPr>
          <w:b/>
          <w:color w:val="1E7FA2"/>
        </w:rPr>
        <w:t>10</w:t>
      </w:r>
      <w:r w:rsidRPr="00545F47">
        <w:rPr>
          <w:b/>
          <w:color w:val="1E7FA2"/>
        </w:rPr>
        <w:t xml:space="preserve"> dni</w:t>
      </w:r>
      <w:r>
        <w:t xml:space="preserve"> od dnia przesłania zawiadomienia w wyborze najkorzystniejszej oferty, przy użyciu środków komunikacji elektronicznej;</w:t>
      </w:r>
    </w:p>
    <w:p w14:paraId="00C94BB1" w14:textId="77777777" w:rsidR="00653D62" w:rsidRDefault="00653D62" w:rsidP="00390E63">
      <w:pPr>
        <w:numPr>
          <w:ilvl w:val="0"/>
          <w:numId w:val="58"/>
        </w:numPr>
        <w:tabs>
          <w:tab w:val="clear" w:pos="454"/>
        </w:tabs>
        <w:suppressAutoHyphens/>
        <w:autoSpaceDE/>
        <w:autoSpaceDN/>
        <w:spacing w:before="120" w:line="240" w:lineRule="auto"/>
        <w:ind w:left="567" w:hanging="567"/>
        <w:rPr>
          <w:spacing w:val="2"/>
          <w:position w:val="2"/>
        </w:rPr>
      </w:pPr>
      <w:r>
        <w:t>Zamawiający może zawrzeć umowę w terminie krótszym niż termin podany w ppkt 1 niniejszego punktu, jeżeli w postępowaniu została złożona tylko jedna oferta;</w:t>
      </w:r>
    </w:p>
    <w:p w14:paraId="45696BAA" w14:textId="77777777" w:rsidR="00653D62" w:rsidRPr="003D3632" w:rsidRDefault="00653D62" w:rsidP="00390E63">
      <w:pPr>
        <w:numPr>
          <w:ilvl w:val="0"/>
          <w:numId w:val="58"/>
        </w:numPr>
        <w:tabs>
          <w:tab w:val="clear" w:pos="454"/>
        </w:tabs>
        <w:suppressAutoHyphens/>
        <w:autoSpaceDE/>
        <w:autoSpaceDN/>
        <w:spacing w:before="120" w:line="240" w:lineRule="auto"/>
        <w:ind w:left="567" w:hanging="567"/>
        <w:rPr>
          <w:spacing w:val="2"/>
          <w:position w:val="2"/>
        </w:rPr>
      </w:pPr>
      <w:r w:rsidRPr="001B5063">
        <w:t>Wykonawca, którego oferta zostanie wybrana jako najkorzystniejsza, przed podpisaniem umowy w terminie wskazanym przez Zamawiającego</w:t>
      </w:r>
      <w:r>
        <w:t xml:space="preserve"> (ODRĘBNYM PISMEM)</w:t>
      </w:r>
      <w:r w:rsidRPr="001B5063">
        <w:t xml:space="preserve"> dostarczy:</w:t>
      </w:r>
    </w:p>
    <w:p w14:paraId="78543298" w14:textId="77777777" w:rsidR="00653D62" w:rsidRPr="00EA2D6B" w:rsidRDefault="00653D62" w:rsidP="00390E63">
      <w:pPr>
        <w:numPr>
          <w:ilvl w:val="0"/>
          <w:numId w:val="14"/>
        </w:numPr>
        <w:suppressAutoHyphens/>
        <w:autoSpaceDE/>
        <w:autoSpaceDN/>
        <w:spacing w:before="120" w:line="240" w:lineRule="auto"/>
        <w:ind w:left="1276" w:hanging="283"/>
        <w:rPr>
          <w:color w:val="002060"/>
        </w:rPr>
      </w:pPr>
      <w:r w:rsidRPr="00EA2D6B">
        <w:rPr>
          <w:b/>
          <w:color w:val="002060"/>
        </w:rPr>
        <w:t xml:space="preserve">harmonogram </w:t>
      </w:r>
      <w:r>
        <w:rPr>
          <w:b/>
          <w:color w:val="002060"/>
        </w:rPr>
        <w:t>rzeczowy usług</w:t>
      </w:r>
      <w:r w:rsidRPr="00EA2D6B">
        <w:rPr>
          <w:color w:val="002060"/>
        </w:rPr>
        <w:t xml:space="preserve"> w terminie nie późniejszym niż dzień podpisania umowy</w:t>
      </w:r>
    </w:p>
    <w:p w14:paraId="5125F4B8" w14:textId="77777777" w:rsidR="00653D62" w:rsidRDefault="00653D62" w:rsidP="00390E63">
      <w:pPr>
        <w:numPr>
          <w:ilvl w:val="0"/>
          <w:numId w:val="14"/>
        </w:numPr>
        <w:suppressAutoHyphens/>
        <w:autoSpaceDE/>
        <w:autoSpaceDN/>
        <w:spacing w:before="120" w:line="240" w:lineRule="auto"/>
        <w:ind w:left="1276" w:hanging="283"/>
        <w:rPr>
          <w:color w:val="FF0000"/>
        </w:rPr>
      </w:pPr>
      <w:r w:rsidRPr="00EA2D6B">
        <w:rPr>
          <w:b/>
          <w:color w:val="002060"/>
        </w:rPr>
        <w:t>zabezpieczenie należytego wykonania umowy zgodnie z zapisami Rozdziału X SIWZ</w:t>
      </w:r>
      <w:r w:rsidRPr="00AC5276">
        <w:rPr>
          <w:b/>
          <w:color w:val="FF0000"/>
        </w:rPr>
        <w:t xml:space="preserve">. </w:t>
      </w:r>
      <w:r w:rsidRPr="00AC5276">
        <w:t>W przypadku składania gwarancji z kraju innego niż Polska należy tą gwarancję złożyć przetłumaczoną przez tłumacza przysięgłego.</w:t>
      </w:r>
    </w:p>
    <w:p w14:paraId="382A084B" w14:textId="77777777" w:rsidR="00653D62" w:rsidRDefault="00653D62" w:rsidP="00390E63">
      <w:pPr>
        <w:numPr>
          <w:ilvl w:val="0"/>
          <w:numId w:val="58"/>
        </w:numPr>
        <w:tabs>
          <w:tab w:val="clear" w:pos="454"/>
        </w:tabs>
        <w:suppressAutoHyphens/>
        <w:autoSpaceDE/>
        <w:autoSpaceDN/>
        <w:spacing w:before="120" w:line="240" w:lineRule="auto"/>
        <w:ind w:left="567" w:hanging="567"/>
        <w:rPr>
          <w:spacing w:val="2"/>
          <w:position w:val="2"/>
        </w:rPr>
      </w:pPr>
      <w: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3F8CE9BB" w14:textId="77777777" w:rsidR="00653D62" w:rsidRDefault="00653D62" w:rsidP="00390E63">
      <w:pPr>
        <w:numPr>
          <w:ilvl w:val="0"/>
          <w:numId w:val="58"/>
        </w:numPr>
        <w:tabs>
          <w:tab w:val="clear" w:pos="454"/>
        </w:tabs>
        <w:suppressAutoHyphens/>
        <w:autoSpaceDE/>
        <w:autoSpaceDN/>
        <w:spacing w:before="120" w:line="240" w:lineRule="auto"/>
        <w:ind w:left="567" w:hanging="567"/>
      </w:pPr>
      <w:r>
        <w:rPr>
          <w:spacing w:val="2"/>
          <w:position w:val="2"/>
        </w:rPr>
        <w:t xml:space="preserve">O terminie </w:t>
      </w:r>
      <w:r>
        <w:t>złożenia</w:t>
      </w:r>
      <w:r>
        <w:rPr>
          <w:spacing w:val="2"/>
          <w:position w:val="2"/>
        </w:rPr>
        <w:t xml:space="preserve"> dokumentu, o którym mowa w pkt 4. Zamawiający powiadomi Wykonawcę odrębnym pismem.</w:t>
      </w:r>
    </w:p>
    <w:p w14:paraId="1BEF8586" w14:textId="77777777" w:rsidR="00653D62" w:rsidRPr="00545F47" w:rsidRDefault="00653D62" w:rsidP="00390E63">
      <w:pPr>
        <w:numPr>
          <w:ilvl w:val="0"/>
          <w:numId w:val="58"/>
        </w:numPr>
        <w:tabs>
          <w:tab w:val="clear" w:pos="454"/>
        </w:tabs>
        <w:suppressAutoHyphens/>
        <w:autoSpaceDE/>
        <w:autoSpaceDN/>
        <w:spacing w:before="120" w:line="240" w:lineRule="auto"/>
        <w:ind w:left="567" w:hanging="567"/>
        <w:rPr>
          <w:b/>
          <w:color w:val="1E7FA2"/>
        </w:rPr>
      </w:pPr>
      <w:r w:rsidRPr="00545F47">
        <w:rPr>
          <w:b/>
          <w:color w:val="1E7FA2"/>
        </w:rPr>
        <w:t xml:space="preserve">Dwukrotne nieusprawiedliwione przez Wykonawcę niestawienie się w wyznaczonym terminie do podpisania umowy uznaje się za odstąpienie od zawarcia umowy, co upoważnia Zamawiającego do przeprowadzenia procedury zgodnie z art. 94 ust. 3 ustawy </w:t>
      </w:r>
      <w:proofErr w:type="spellStart"/>
      <w:r w:rsidRPr="00545F47">
        <w:rPr>
          <w:b/>
          <w:color w:val="1E7FA2"/>
        </w:rPr>
        <w:t>Pzp</w:t>
      </w:r>
      <w:proofErr w:type="spellEnd"/>
      <w:r w:rsidRPr="00545F47">
        <w:rPr>
          <w:b/>
          <w:color w:val="1E7FA2"/>
        </w:rPr>
        <w:t>.</w:t>
      </w:r>
    </w:p>
    <w:p w14:paraId="4EE2304F" w14:textId="77777777" w:rsidR="00653D62" w:rsidRDefault="00653D62" w:rsidP="007C562A"/>
    <w:bookmarkStart w:id="84" w:name="_Toc499539515"/>
    <w:bookmarkStart w:id="85" w:name="_Toc506270502"/>
    <w:p w14:paraId="56641D3E" w14:textId="77777777" w:rsidR="002076D4" w:rsidRPr="00F551D7" w:rsidRDefault="002076D4" w:rsidP="002076D4">
      <w:pPr>
        <w:pStyle w:val="ROZDZIAY"/>
        <w:ind w:right="282"/>
        <w:rPr>
          <w:color w:val="000000"/>
        </w:rPr>
      </w:pPr>
      <w:r>
        <w:rPr>
          <w:noProof/>
          <w:color w:val="000000"/>
          <w:lang w:eastAsia="pl-PL" w:bidi="ar-SA"/>
        </w:rPr>
        <mc:AlternateContent>
          <mc:Choice Requires="wps">
            <w:drawing>
              <wp:anchor distT="0" distB="0" distL="114300" distR="114300" simplePos="0" relativeHeight="251692032" behindDoc="1" locked="0" layoutInCell="1" allowOverlap="1" wp14:anchorId="3B7666A6" wp14:editId="484CAF44">
                <wp:simplePos x="0" y="0"/>
                <wp:positionH relativeFrom="column">
                  <wp:posOffset>9525</wp:posOffset>
                </wp:positionH>
                <wp:positionV relativeFrom="paragraph">
                  <wp:posOffset>9525</wp:posOffset>
                </wp:positionV>
                <wp:extent cx="6210300" cy="590550"/>
                <wp:effectExtent l="14605" t="12065" r="13970" b="26035"/>
                <wp:wrapNone/>
                <wp:docPr id="1"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0300" cy="590550"/>
                        </a:xfrm>
                        <a:prstGeom prst="rect">
                          <a:avLst/>
                        </a:prstGeom>
                        <a:gradFill rotWithShape="0">
                          <a:gsLst>
                            <a:gs pos="0">
                              <a:srgbClr val="FFFFFF"/>
                            </a:gs>
                            <a:gs pos="100000">
                              <a:srgbClr val="B4C6E7"/>
                            </a:gs>
                          </a:gsLst>
                          <a:lin ang="5400000" scaled="1"/>
                        </a:gradFill>
                        <a:ln w="12700" algn="ctr">
                          <a:solidFill>
                            <a:srgbClr val="8EAADB"/>
                          </a:solidFill>
                          <a:miter lim="800000"/>
                          <a:headEnd/>
                          <a:tailEnd/>
                        </a:ln>
                        <a:effectLst>
                          <a:outerShdw dist="28398" dir="3806097" algn="ctr" rotWithShape="0">
                            <a:srgbClr val="1F376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F4D807" id="Prostokąt 1" o:spid="_x0000_s1026" style="position:absolute;margin-left:.75pt;margin-top:.75pt;width:489pt;height:46.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" strokecolor="#8eaadb" strokeweight="1pt">
                <v:fill color2="#b4c6e7" focus="100%" type="gradient"/>
                <v:shadow on="t" color="#1f3763" opacity=".5" offset="1pt"/>
              </v:rect>
            </w:pict>
          </mc:Fallback>
        </mc:AlternateContent>
      </w:r>
      <w:r>
        <w:rPr>
          <w:color w:val="000000"/>
        </w:rPr>
        <w:t>RODZIAŁ XIV</w:t>
      </w:r>
      <w:r>
        <w:rPr>
          <w:color w:val="000000"/>
        </w:rPr>
        <w:br/>
      </w:r>
      <w:r w:rsidRPr="00F551D7">
        <w:rPr>
          <w:bCs/>
        </w:rPr>
        <w:t>WYMAGANIA ZAMAWIAJĄCEGO W ZWIĄZKU z art. 29 ust. 3a USTAWY PZP:</w:t>
      </w:r>
      <w:bookmarkEnd w:id="84"/>
      <w:bookmarkEnd w:id="85"/>
    </w:p>
    <w:p w14:paraId="59C2A57E" w14:textId="77777777" w:rsidR="00977A55" w:rsidRPr="00952045" w:rsidRDefault="00977A55" w:rsidP="00977A55">
      <w:pPr>
        <w:pStyle w:val="Akapitzlist"/>
        <w:spacing w:line="240" w:lineRule="auto"/>
        <w:ind w:left="624"/>
        <w:rPr>
          <w:rFonts w:ascii="Calibri" w:hAnsi="Calibri" w:cs="Calibri"/>
          <w:w w:val="100"/>
          <w:sz w:val="22"/>
          <w:szCs w:val="22"/>
        </w:rPr>
      </w:pPr>
    </w:p>
    <w:p w14:paraId="1B53C80A" w14:textId="77777777" w:rsidR="00BB5FE1" w:rsidRPr="00695262" w:rsidRDefault="00BB5FE1" w:rsidP="004458C8">
      <w:pPr>
        <w:pStyle w:val="2poziom"/>
        <w:jc w:val="both"/>
      </w:pPr>
      <w:r w:rsidRPr="00695262">
        <w:rPr>
          <w:rFonts w:eastAsia="Helvetica"/>
        </w:rPr>
        <w:t>Z</w:t>
      </w:r>
      <w:r w:rsidRPr="00695262">
        <w:t xml:space="preserve">amawiający </w:t>
      </w:r>
      <w:r w:rsidRPr="004458C8">
        <w:rPr>
          <w:b/>
        </w:rPr>
        <w:t>nie określa żadnych wymagań</w:t>
      </w:r>
      <w:r w:rsidRPr="00695262">
        <w:t xml:space="preserve"> dotyczących zatrudnienia przez Wykonawcę lub Podwykonawcę na podstawie umowy o pracę osób wykonujących czynności w zakresie projektowania. Zgodnie z art. 12 ustawy Prawo budowlane działalność obejmującą projektowanie, sprawdzanie projektów architektoniczno-budowlanych </w:t>
      </w:r>
      <w:r w:rsidRPr="004458C8">
        <w:rPr>
          <w:b/>
          <w:color w:val="000000" w:themeColor="text1"/>
        </w:rPr>
        <w:t>może wykonywać osoba pełniąca samodzielną funkcję techniczną w budownictwie</w:t>
      </w:r>
      <w:r w:rsidRPr="00695262">
        <w:t xml:space="preserve">. Samodzielną funkcję techniczną </w:t>
      </w:r>
      <w:r w:rsidR="004458C8">
        <w:br/>
      </w:r>
      <w:r w:rsidRPr="00695262">
        <w:t xml:space="preserve">w budownictwie mogą wykonywać wyłącznie osoby posiadające „uprawnienia budowlane”. Uprawnienia budowlane przyznawane są imiennie. </w:t>
      </w:r>
    </w:p>
    <w:p w14:paraId="782DE55F" w14:textId="77777777" w:rsidR="00977A55" w:rsidRPr="007F55B4" w:rsidRDefault="00977A55" w:rsidP="007F55B4">
      <w:pPr>
        <w:pStyle w:val="Z-podpispodkropkami"/>
        <w:spacing w:line="276" w:lineRule="auto"/>
        <w:jc w:val="both"/>
        <w:rPr>
          <w:rFonts w:ascii="Calibri" w:hAnsi="Calibri" w:cs="Calibri"/>
          <w:sz w:val="22"/>
          <w:szCs w:val="22"/>
        </w:rPr>
      </w:pPr>
    </w:p>
    <w:bookmarkStart w:id="86" w:name="_Toc499539516"/>
    <w:bookmarkStart w:id="87" w:name="_Toc506270503"/>
    <w:p w14:paraId="13C56121" w14:textId="77777777" w:rsidR="004458C8" w:rsidRPr="00DA0259" w:rsidRDefault="004458C8" w:rsidP="004458C8">
      <w:pPr>
        <w:pStyle w:val="ROZDZIAY"/>
        <w:ind w:right="282"/>
        <w:rPr>
          <w:color w:val="000000"/>
        </w:rPr>
      </w:pPr>
      <w:r w:rsidRPr="00DA0259">
        <w:rPr>
          <w:noProof/>
          <w:color w:val="000000"/>
          <w:lang w:eastAsia="pl-PL" w:bidi="ar-SA"/>
        </w:rPr>
        <mc:AlternateContent>
          <mc:Choice Requires="wps">
            <w:drawing>
              <wp:anchor distT="0" distB="0" distL="114300" distR="114300" simplePos="0" relativeHeight="251694080" behindDoc="1" locked="0" layoutInCell="1" allowOverlap="1" wp14:anchorId="40ECB00D" wp14:editId="532AAF39">
                <wp:simplePos x="0" y="0"/>
                <wp:positionH relativeFrom="column">
                  <wp:posOffset>-9525</wp:posOffset>
                </wp:positionH>
                <wp:positionV relativeFrom="paragraph">
                  <wp:posOffset>25400</wp:posOffset>
                </wp:positionV>
                <wp:extent cx="6210300" cy="590550"/>
                <wp:effectExtent l="14605" t="6350" r="13970" b="22225"/>
                <wp:wrapNone/>
                <wp:docPr id="2"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0300" cy="590550"/>
                        </a:xfrm>
                        <a:prstGeom prst="rect">
                          <a:avLst/>
                        </a:prstGeom>
                        <a:gradFill rotWithShape="0">
                          <a:gsLst>
                            <a:gs pos="0">
                              <a:srgbClr val="FFFFFF"/>
                            </a:gs>
                            <a:gs pos="100000">
                              <a:srgbClr val="B4C6E7"/>
                            </a:gs>
                          </a:gsLst>
                          <a:lin ang="5400000" scaled="1"/>
                        </a:gradFill>
                        <a:ln w="12700" algn="ctr">
                          <a:solidFill>
                            <a:srgbClr val="8EAADB"/>
                          </a:solidFill>
                          <a:miter lim="800000"/>
                          <a:headEnd/>
                          <a:tailEnd/>
                        </a:ln>
                        <a:effectLst>
                          <a:outerShdw dist="28398" dir="3806097" algn="ctr" rotWithShape="0">
                            <a:srgbClr val="1F376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C02786" id="Prostokąt 2" o:spid="_x0000_s1026" style="position:absolute;margin-left:-.75pt;margin-top:2pt;width:489pt;height:46.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" strokecolor="#8eaadb" strokeweight="1pt">
                <v:fill color2="#b4c6e7" focus="100%" type="gradient"/>
                <v:shadow on="t" color="#1f3763" opacity=".5" offset="1pt"/>
              </v:rect>
            </w:pict>
          </mc:Fallback>
        </mc:AlternateContent>
      </w:r>
      <w:r w:rsidRPr="00DA0259">
        <w:rPr>
          <w:color w:val="000000"/>
        </w:rPr>
        <w:t>RODZIAŁ XV</w:t>
      </w:r>
      <w:r w:rsidRPr="00DA0259">
        <w:rPr>
          <w:color w:val="000000"/>
        </w:rPr>
        <w:br/>
        <w:t>INFORMACJA O PRZEWIDYWANYCH ZAMÓWIENIACH, O KTÓRYCH MOWA W ART. 67 UST. 1 PKT. 6</w:t>
      </w:r>
      <w:bookmarkEnd w:id="86"/>
      <w:bookmarkEnd w:id="87"/>
      <w:r w:rsidRPr="00DA0259">
        <w:rPr>
          <w:color w:val="000000"/>
        </w:rPr>
        <w:t xml:space="preserve">  </w:t>
      </w:r>
    </w:p>
    <w:p w14:paraId="162BECF5" w14:textId="77777777" w:rsidR="004458C8" w:rsidRDefault="004458C8" w:rsidP="007F55B4">
      <w:pPr>
        <w:spacing w:after="120" w:line="240" w:lineRule="auto"/>
        <w:rPr>
          <w:rFonts w:ascii="Calibri" w:hAnsi="Calibri"/>
          <w:b/>
          <w:sz w:val="22"/>
          <w:szCs w:val="22"/>
        </w:rPr>
      </w:pPr>
    </w:p>
    <w:p w14:paraId="2E2E2ECC" w14:textId="77777777" w:rsidR="004458C8" w:rsidRPr="004458C8" w:rsidRDefault="004458C8" w:rsidP="004458C8">
      <w:pPr>
        <w:pStyle w:val="2poziom"/>
        <w:jc w:val="both"/>
        <w:rPr>
          <w:rFonts w:cs="Times New Roman"/>
          <w:b/>
        </w:rPr>
      </w:pPr>
      <w:r w:rsidRPr="004458C8">
        <w:rPr>
          <w:rFonts w:cs="Times New Roman"/>
        </w:rPr>
        <w:t xml:space="preserve">Zgodnie z art. 67 ust. 1 pkt 6 ustawy </w:t>
      </w:r>
      <w:proofErr w:type="spellStart"/>
      <w:r w:rsidRPr="004458C8">
        <w:rPr>
          <w:rFonts w:cs="Times New Roman"/>
        </w:rPr>
        <w:t>Pzp</w:t>
      </w:r>
      <w:proofErr w:type="spellEnd"/>
      <w:r w:rsidRPr="004458C8">
        <w:rPr>
          <w:rFonts w:cs="Times New Roman"/>
        </w:rPr>
        <w:t xml:space="preserve"> Zamawiający przewiduje udzielanie zamówienia, jednakże w wysokości </w:t>
      </w:r>
      <w:r w:rsidRPr="004458C8">
        <w:rPr>
          <w:rFonts w:cs="Times New Roman"/>
          <w:b/>
        </w:rPr>
        <w:t xml:space="preserve">nie większej niż </w:t>
      </w:r>
      <w:r w:rsidRPr="004458C8">
        <w:rPr>
          <w:rFonts w:cs="Times New Roman"/>
          <w:b/>
          <w:bCs/>
        </w:rPr>
        <w:t>20%</w:t>
      </w:r>
      <w:r w:rsidRPr="004458C8">
        <w:rPr>
          <w:rFonts w:cs="Times New Roman"/>
          <w:b/>
        </w:rPr>
        <w:t xml:space="preserve"> wartości zamówienia podstawowego</w:t>
      </w:r>
      <w:r w:rsidRPr="004458C8">
        <w:rPr>
          <w:rFonts w:cs="Times New Roman"/>
        </w:rPr>
        <w:t xml:space="preserve"> i polegającego na powtórzeniu podobnych usług i będzie zgodne z przedmiotem zamówienia podstawowego oraz całkowita wartość tego zamówienia została uwzględniona przy obliczaniu jego wartości. </w:t>
      </w:r>
      <w:r w:rsidRPr="004458C8">
        <w:rPr>
          <w:rFonts w:cs="Times New Roman"/>
          <w:b/>
        </w:rPr>
        <w:t>Zamówienie zostanie udzielone w okresie 3 lat od dnia udzielenia zamówienia podstawowego, dotychczasowemu wykonawcy usług.</w:t>
      </w:r>
    </w:p>
    <w:p w14:paraId="3CC62000" w14:textId="77777777" w:rsidR="004458C8" w:rsidRDefault="004458C8" w:rsidP="004458C8">
      <w:pPr>
        <w:pStyle w:val="2poziom"/>
        <w:jc w:val="both"/>
        <w:rPr>
          <w:rFonts w:cs="Times New Roman"/>
        </w:rPr>
      </w:pPr>
    </w:p>
    <w:p w14:paraId="0C8DD9B2" w14:textId="77777777" w:rsidR="000D769D" w:rsidRPr="002C5354" w:rsidRDefault="000D769D" w:rsidP="000D769D">
      <w:pPr>
        <w:pStyle w:val="2poziom"/>
        <w:jc w:val="both"/>
        <w:rPr>
          <w:rFonts w:cs="Times New Roman"/>
        </w:rPr>
      </w:pPr>
      <w:bookmarkStart w:id="88" w:name="_Toc499539517"/>
      <w:bookmarkStart w:id="89" w:name="_Toc506270504"/>
      <w:r w:rsidRPr="004458C8">
        <w:rPr>
          <w:rFonts w:cs="Times New Roman"/>
        </w:rPr>
        <w:t xml:space="preserve">Zamówienie polega na powtórzeniu podobnych usług w zakresie: </w:t>
      </w:r>
    </w:p>
    <w:p w14:paraId="38E540D4" w14:textId="77777777" w:rsidR="000D769D" w:rsidRDefault="000D769D" w:rsidP="000D769D">
      <w:pPr>
        <w:pStyle w:val="2poziom"/>
        <w:numPr>
          <w:ilvl w:val="0"/>
          <w:numId w:val="46"/>
        </w:numPr>
        <w:ind w:left="426"/>
        <w:jc w:val="both"/>
      </w:pPr>
      <w:r w:rsidRPr="00016C47">
        <w:t>kompletnej dokumentacji projektowej, dla wszystkich wymaganych branż, w skład której wchodzą: projekt budowlany (PZT w wersji edytowalnej w formacie *.</w:t>
      </w:r>
      <w:proofErr w:type="spellStart"/>
      <w:r w:rsidRPr="00016C47">
        <w:t>dgn</w:t>
      </w:r>
      <w:proofErr w:type="spellEnd"/>
      <w:r w:rsidRPr="00016C47">
        <w:t>), projekt wykonawczy, przedmiar robót, kosztorys inwestorski, kosztorys ofertowy - również w wersji edytowalnej .xls), specyfikacja techniczna wraz ze skutecznym złożeniem wn</w:t>
      </w:r>
      <w:r>
        <w:t>iosku o uzyskanie decyzji ZRID</w:t>
      </w:r>
      <w:r w:rsidRPr="00016C47">
        <w:t>.</w:t>
      </w:r>
      <w:r>
        <w:t>;</w:t>
      </w:r>
    </w:p>
    <w:p w14:paraId="4DF4E393" w14:textId="77777777" w:rsidR="000D769D" w:rsidRPr="001E5C13" w:rsidRDefault="000D769D" w:rsidP="000D769D">
      <w:pPr>
        <w:pStyle w:val="2poziom"/>
        <w:numPr>
          <w:ilvl w:val="0"/>
          <w:numId w:val="46"/>
        </w:numPr>
        <w:ind w:left="426"/>
        <w:jc w:val="both"/>
        <w:rPr>
          <w:rStyle w:val="2poziomZnak"/>
          <w:w w:val="100"/>
        </w:rPr>
      </w:pPr>
      <w:r w:rsidRPr="001E5C13">
        <w:rPr>
          <w:rStyle w:val="2poziomZnak"/>
          <w:w w:val="100"/>
        </w:rPr>
        <w:t>Uzyskania pozwolenia wodno-prawne lub stanowisko właściwego organu o braku konieczności jego uzyskania;</w:t>
      </w:r>
    </w:p>
    <w:p w14:paraId="46CB6115" w14:textId="77777777" w:rsidR="000D769D" w:rsidRPr="001E5C13" w:rsidRDefault="000D769D" w:rsidP="000D769D">
      <w:pPr>
        <w:pStyle w:val="2poziom"/>
        <w:numPr>
          <w:ilvl w:val="0"/>
          <w:numId w:val="46"/>
        </w:numPr>
        <w:ind w:left="426"/>
        <w:jc w:val="both"/>
        <w:rPr>
          <w:rStyle w:val="2poziomZnak"/>
          <w:w w:val="100"/>
        </w:rPr>
      </w:pPr>
      <w:r w:rsidRPr="001E5C13">
        <w:rPr>
          <w:rStyle w:val="2poziomZnak"/>
          <w:w w:val="100"/>
        </w:rPr>
        <w:t>pozyskanie aktualnych wpisów i wyrysów ewidencji gruntów dla wszystkich działek (oraz uzyskanie zgód uprawniających do dysponowania nieruchomościami na cele budowlane);</w:t>
      </w:r>
    </w:p>
    <w:p w14:paraId="035844F0" w14:textId="77777777" w:rsidR="000D769D" w:rsidRPr="001E5C13" w:rsidRDefault="000D769D" w:rsidP="000D769D">
      <w:pPr>
        <w:pStyle w:val="2poziom"/>
        <w:numPr>
          <w:ilvl w:val="0"/>
          <w:numId w:val="46"/>
        </w:numPr>
        <w:ind w:left="426"/>
        <w:jc w:val="both"/>
        <w:rPr>
          <w:rStyle w:val="2poziomZnak"/>
          <w:w w:val="100"/>
        </w:rPr>
      </w:pPr>
      <w:r w:rsidRPr="001E5C13">
        <w:rPr>
          <w:rStyle w:val="2poziomZnak"/>
          <w:w w:val="100"/>
        </w:rPr>
        <w:t>uzyskania decyzję o środowiskowych uwarunkowaniach</w:t>
      </w:r>
      <w:r>
        <w:rPr>
          <w:rStyle w:val="2poziomZnak"/>
          <w:w w:val="100"/>
        </w:rPr>
        <w:t xml:space="preserve"> zgody na realizację przedsięwzięcia</w:t>
      </w:r>
      <w:r w:rsidRPr="001E5C13">
        <w:rPr>
          <w:rStyle w:val="2poziomZnak"/>
          <w:w w:val="100"/>
        </w:rPr>
        <w:t xml:space="preserve"> </w:t>
      </w:r>
      <w:r>
        <w:rPr>
          <w:rStyle w:val="2poziomZnak"/>
          <w:w w:val="100"/>
        </w:rPr>
        <w:br/>
      </w:r>
      <w:r w:rsidRPr="004A564C">
        <w:rPr>
          <w:rStyle w:val="2poziomZnak"/>
          <w:w w:val="100"/>
        </w:rPr>
        <w:t>( w przypadku konieczności wykonania zamówienie obejmuje sporządzenie KIP, Raportu o oddziaływaniu inwestycji na środowisko) lub pisemne stanowisko organu władnego do jej wydania o braku konieczności</w:t>
      </w:r>
      <w:r w:rsidRPr="001E5C13">
        <w:rPr>
          <w:rStyle w:val="2poziomZnak"/>
          <w:w w:val="100"/>
        </w:rPr>
        <w:t xml:space="preserve"> jej uzyskania;</w:t>
      </w:r>
    </w:p>
    <w:p w14:paraId="6C596AA6" w14:textId="77777777" w:rsidR="000D769D" w:rsidRDefault="000D769D" w:rsidP="000D769D">
      <w:pPr>
        <w:pStyle w:val="2poziom"/>
        <w:numPr>
          <w:ilvl w:val="0"/>
          <w:numId w:val="46"/>
        </w:numPr>
        <w:ind w:left="426"/>
        <w:jc w:val="both"/>
        <w:rPr>
          <w:rStyle w:val="2poziomZnak"/>
          <w:w w:val="100"/>
        </w:rPr>
      </w:pPr>
      <w:r w:rsidRPr="001E5C13">
        <w:rPr>
          <w:rStyle w:val="2poziomZnak"/>
          <w:w w:val="100"/>
        </w:rPr>
        <w:t>Wykonanie projektów podziału nieruchomościami – dla każdej działki oddzielnie</w:t>
      </w:r>
      <w:r>
        <w:rPr>
          <w:rStyle w:val="2poziomZnak"/>
          <w:w w:val="100"/>
        </w:rPr>
        <w:t>;</w:t>
      </w:r>
    </w:p>
    <w:p w14:paraId="3D5D5CBD" w14:textId="77777777" w:rsidR="000D769D" w:rsidRPr="004A564C" w:rsidRDefault="000D769D" w:rsidP="000D769D">
      <w:pPr>
        <w:pStyle w:val="1poziom"/>
        <w:numPr>
          <w:ilvl w:val="0"/>
          <w:numId w:val="46"/>
        </w:numPr>
        <w:ind w:left="426"/>
        <w:rPr>
          <w:rStyle w:val="2poziomZnak"/>
          <w:rFonts w:ascii="Calibri" w:hAnsi="Calibri"/>
          <w:w w:val="100"/>
        </w:rPr>
      </w:pPr>
      <w:r w:rsidRPr="001E5C13">
        <w:rPr>
          <w:rStyle w:val="2poziomZnak"/>
          <w:w w:val="100"/>
        </w:rPr>
        <w:t>Sporządzeni</w:t>
      </w:r>
      <w:r>
        <w:rPr>
          <w:rStyle w:val="2poziomZnak"/>
          <w:w w:val="100"/>
        </w:rPr>
        <w:t>e</w:t>
      </w:r>
      <w:r w:rsidRPr="001E5C13">
        <w:rPr>
          <w:rStyle w:val="2poziomZnak"/>
          <w:w w:val="100"/>
        </w:rPr>
        <w:t xml:space="preserve"> dokumentacji przetargowej wraz z kosztorysem ofertowym</w:t>
      </w:r>
      <w:r>
        <w:rPr>
          <w:rStyle w:val="2poziomZnak"/>
          <w:w w:val="100"/>
        </w:rPr>
        <w:t>;</w:t>
      </w:r>
    </w:p>
    <w:p w14:paraId="41BB9102" w14:textId="77777777" w:rsidR="000D769D" w:rsidRDefault="000D769D" w:rsidP="000D769D">
      <w:pPr>
        <w:pStyle w:val="1poziom"/>
        <w:numPr>
          <w:ilvl w:val="0"/>
          <w:numId w:val="46"/>
        </w:numPr>
        <w:ind w:left="426"/>
        <w:rPr>
          <w:rFonts w:ascii="Times New Roman" w:hAnsi="Times New Roman" w:cs="Times New Roman"/>
        </w:rPr>
      </w:pPr>
      <w:r w:rsidRPr="004A564C">
        <w:rPr>
          <w:rFonts w:ascii="Times New Roman" w:hAnsi="Times New Roman" w:cs="Times New Roman"/>
        </w:rPr>
        <w:t>Opracowa</w:t>
      </w:r>
      <w:r>
        <w:rPr>
          <w:rFonts w:ascii="Times New Roman" w:hAnsi="Times New Roman" w:cs="Times New Roman"/>
        </w:rPr>
        <w:t xml:space="preserve">nie </w:t>
      </w:r>
      <w:r w:rsidRPr="004A564C">
        <w:rPr>
          <w:rFonts w:ascii="Times New Roman" w:hAnsi="Times New Roman" w:cs="Times New Roman"/>
        </w:rPr>
        <w:t>projekt</w:t>
      </w:r>
      <w:r>
        <w:rPr>
          <w:rFonts w:ascii="Times New Roman" w:hAnsi="Times New Roman" w:cs="Times New Roman"/>
        </w:rPr>
        <w:t>ów:</w:t>
      </w:r>
      <w:r w:rsidRPr="004A564C">
        <w:rPr>
          <w:rFonts w:ascii="Times New Roman" w:hAnsi="Times New Roman" w:cs="Times New Roman"/>
        </w:rPr>
        <w:t xml:space="preserve"> stałej i czasowej organizacji ruchu na czas prowadzenia robót</w:t>
      </w:r>
      <w:r>
        <w:rPr>
          <w:rFonts w:ascii="Times New Roman" w:hAnsi="Times New Roman" w:cs="Times New Roman"/>
        </w:rPr>
        <w:t>;</w:t>
      </w:r>
    </w:p>
    <w:p w14:paraId="5A1A9813" w14:textId="77777777" w:rsidR="00C830F0" w:rsidRPr="00AC2D0C" w:rsidRDefault="00C830F0" w:rsidP="00AC2D0C">
      <w:pPr>
        <w:pStyle w:val="ROZDZIAY"/>
        <w:ind w:right="282"/>
        <w:rPr>
          <w:color w:val="FF0000"/>
        </w:rPr>
      </w:pPr>
      <w:r>
        <w:rPr>
          <w:noProof/>
          <w:color w:val="000000"/>
          <w:lang w:eastAsia="pl-PL" w:bidi="ar-SA"/>
        </w:rPr>
        <mc:AlternateContent>
          <mc:Choice Requires="wps">
            <w:drawing>
              <wp:anchor distT="0" distB="0" distL="114300" distR="114300" simplePos="0" relativeHeight="251696128" behindDoc="1" locked="0" layoutInCell="1" allowOverlap="1" wp14:anchorId="27910902" wp14:editId="02134967">
                <wp:simplePos x="0" y="0"/>
                <wp:positionH relativeFrom="column">
                  <wp:posOffset>57150</wp:posOffset>
                </wp:positionH>
                <wp:positionV relativeFrom="paragraph">
                  <wp:posOffset>10160</wp:posOffset>
                </wp:positionV>
                <wp:extent cx="6210300" cy="590550"/>
                <wp:effectExtent l="14605" t="10160" r="13970" b="27940"/>
                <wp:wrapNone/>
                <wp:docPr id="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0300" cy="590550"/>
                        </a:xfrm>
                        <a:prstGeom prst="rect">
                          <a:avLst/>
                        </a:prstGeom>
                        <a:gradFill rotWithShape="0">
                          <a:gsLst>
                            <a:gs pos="0">
                              <a:srgbClr val="FFFFFF"/>
                            </a:gs>
                            <a:gs pos="100000">
                              <a:srgbClr val="B4C6E7"/>
                            </a:gs>
                          </a:gsLst>
                          <a:lin ang="5400000" scaled="1"/>
                        </a:gradFill>
                        <a:ln w="12700" algn="ctr">
                          <a:solidFill>
                            <a:srgbClr val="8EAADB"/>
                          </a:solidFill>
                          <a:miter lim="800000"/>
                          <a:headEnd/>
                          <a:tailEnd/>
                        </a:ln>
                        <a:effectLst>
                          <a:outerShdw dist="28398" dir="3806097" algn="ctr" rotWithShape="0">
                            <a:srgbClr val="1F376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9FB621" id="Prostokąt 3" o:spid="_x0000_s1026" style="position:absolute;margin-left:4.5pt;margin-top:.8pt;width:489pt;height:46.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" strokecolor="#8eaadb" strokeweight="1pt">
                <v:fill color2="#b4c6e7" focus="100%" type="gradient"/>
                <v:shadow on="t" color="#1f3763" opacity=".5" offset="1pt"/>
              </v:rect>
            </w:pict>
          </mc:Fallback>
        </mc:AlternateContent>
      </w:r>
      <w:r>
        <w:rPr>
          <w:color w:val="000000"/>
        </w:rPr>
        <w:t>RODZIAŁ XVI</w:t>
      </w:r>
      <w:r>
        <w:rPr>
          <w:color w:val="000000"/>
        </w:rPr>
        <w:br/>
      </w:r>
      <w:r w:rsidRPr="00662DDB">
        <w:rPr>
          <w:color w:val="000000"/>
        </w:rPr>
        <w:t>INFORMACJA O OBOWIĄZKU OSOBISTEGO WYKONANIA PRZEZ WYKONAWCĘ KLUCZOWYCH CZĘŚCI ZAMÓWIENIA</w:t>
      </w:r>
      <w:bookmarkEnd w:id="88"/>
      <w:bookmarkEnd w:id="89"/>
    </w:p>
    <w:p w14:paraId="4948EB7E" w14:textId="77777777" w:rsidR="00C830F0" w:rsidRDefault="00036C1C" w:rsidP="00AC2D0C">
      <w:pPr>
        <w:pStyle w:val="2poziom"/>
        <w:jc w:val="both"/>
      </w:pPr>
      <w:r w:rsidRPr="00036C1C">
        <w:t xml:space="preserve">Zamawiający </w:t>
      </w:r>
      <w:r w:rsidRPr="00C830F0">
        <w:rPr>
          <w:b/>
        </w:rPr>
        <w:t>nie zastrzega</w:t>
      </w:r>
      <w:r w:rsidRPr="00036C1C">
        <w:t xml:space="preserve"> obowiązku osobistego wykonania przez Wykonawcę kluczowych części zamówienia. Wykonawca może powierzyć wykonanie części zamówienia Podwykonawcy, w takim przypadku Wykonawca jest zobowiązany wskazać w ofercie części zamówienia, których wykonanie zamierza powierzyć Podwykonawcom.</w:t>
      </w:r>
    </w:p>
    <w:p w14:paraId="0D7F0B68" w14:textId="77777777" w:rsidR="007677FB" w:rsidRPr="00AC2D0C" w:rsidRDefault="007677FB" w:rsidP="007677FB">
      <w:pPr>
        <w:pStyle w:val="ROZDZIAY"/>
      </w:pPr>
      <w:r>
        <w:rPr>
          <w:noProof/>
          <w:color w:val="000000"/>
          <w:lang w:eastAsia="pl-PL" w:bidi="ar-SA"/>
        </w:rPr>
        <mc:AlternateContent>
          <mc:Choice Requires="wps">
            <w:drawing>
              <wp:anchor distT="0" distB="0" distL="114300" distR="114300" simplePos="0" relativeHeight="251700224" behindDoc="1" locked="0" layoutInCell="1" allowOverlap="1" wp14:anchorId="38F3A652" wp14:editId="76407094">
                <wp:simplePos x="0" y="0"/>
                <wp:positionH relativeFrom="margin">
                  <wp:align>left</wp:align>
                </wp:positionH>
                <wp:positionV relativeFrom="paragraph">
                  <wp:posOffset>24130</wp:posOffset>
                </wp:positionV>
                <wp:extent cx="6210300" cy="400050"/>
                <wp:effectExtent l="0" t="0" r="38100" b="57150"/>
                <wp:wrapNone/>
                <wp:docPr id="8" name="Prostokąt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0300" cy="400050"/>
                        </a:xfrm>
                        <a:prstGeom prst="rect">
                          <a:avLst/>
                        </a:prstGeom>
                        <a:gradFill rotWithShape="0">
                          <a:gsLst>
                            <a:gs pos="0">
                              <a:srgbClr val="FFFFFF"/>
                            </a:gs>
                            <a:gs pos="100000">
                              <a:srgbClr val="B4C6E7"/>
                            </a:gs>
                          </a:gsLst>
                          <a:lin ang="5400000" scaled="1"/>
                        </a:gradFill>
                        <a:ln w="12700" algn="ctr">
                          <a:solidFill>
                            <a:srgbClr val="8EAADB"/>
                          </a:solidFill>
                          <a:miter lim="800000"/>
                          <a:headEnd/>
                          <a:tailEnd/>
                        </a:ln>
                        <a:effectLst>
                          <a:outerShdw dist="28398" dir="3806097" algn="ctr" rotWithShape="0">
                            <a:srgbClr val="1F376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37B0A3" id="Prostokąt 8" o:spid="_x0000_s1026" style="position:absolute;margin-left:0;margin-top:1.9pt;width:489pt;height:31.5pt;z-index:-2516162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" strokecolor="#8eaadb" strokeweight="1pt">
                <v:fill color2="#b4c6e7" focus="100%" type="gradient"/>
                <v:shadow on="t" color="#1f3763" opacity=".5" offset="1pt"/>
                <w10:wrap anchorx="margin"/>
              </v:rect>
            </w:pict>
          </mc:Fallback>
        </mc:AlternateContent>
      </w:r>
      <w:r w:rsidRPr="008E4F93">
        <w:rPr>
          <w:color w:val="000000"/>
        </w:rPr>
        <w:t>RODZIAŁ XVI</w:t>
      </w:r>
      <w:r>
        <w:rPr>
          <w:color w:val="000000"/>
        </w:rPr>
        <w:t>I</w:t>
      </w:r>
      <w:r w:rsidRPr="008E4F93">
        <w:rPr>
          <w:color w:val="000000"/>
        </w:rPr>
        <w:br/>
      </w:r>
      <w:r w:rsidRPr="007677FB">
        <w:t>OCHRONA DANYCH OSOBOWYCH</w:t>
      </w:r>
    </w:p>
    <w:p w14:paraId="5DE544F5" w14:textId="77777777" w:rsidR="00E6025B" w:rsidRDefault="00E6025B" w:rsidP="00E6025B">
      <w:pPr>
        <w:spacing w:after="200"/>
        <w:ind w:left="284"/>
        <w:rPr>
          <w:rFonts w:eastAsia="Calibri"/>
          <w:b/>
          <w:szCs w:val="24"/>
          <w:lang w:eastAsia="en-US"/>
        </w:rPr>
      </w:pPr>
      <w:r>
        <w:rPr>
          <w:rFonts w:eastAsia="Calibri"/>
          <w:b/>
          <w:szCs w:val="24"/>
          <w:lang w:eastAsia="en-US"/>
        </w:rPr>
        <w:t xml:space="preserve">I. </w:t>
      </w:r>
      <w:r w:rsidRPr="00104A97">
        <w:rPr>
          <w:rFonts w:eastAsia="Calibri"/>
          <w:b/>
          <w:bCs/>
          <w:iCs/>
          <w:szCs w:val="24"/>
          <w:lang w:eastAsia="en-US"/>
        </w:rPr>
        <w:t xml:space="preserve">KLAUZULA INFORMACYJNA ZWIĄZANA Z WPROWADZENIEM </w:t>
      </w:r>
      <w:r w:rsidRPr="00104A97">
        <w:rPr>
          <w:rFonts w:eastAsia="Calibri"/>
          <w:b/>
          <w:szCs w:val="24"/>
          <w:lang w:eastAsia="en-US"/>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w:t>
      </w:r>
    </w:p>
    <w:p w14:paraId="3F936357" w14:textId="77777777" w:rsidR="00E6025B" w:rsidRPr="00F1152D" w:rsidRDefault="00E6025B" w:rsidP="00E6025B">
      <w:pPr>
        <w:spacing w:after="150"/>
        <w:ind w:left="709"/>
        <w:rPr>
          <w:szCs w:val="24"/>
        </w:rPr>
      </w:pPr>
      <w:r w:rsidRPr="00F1152D">
        <w:rPr>
          <w:szCs w:val="24"/>
        </w:rPr>
        <w:t xml:space="preserve">Zgodnie z art. 13 ust. 1 i 2 rozporządzenia Parlamentu Europejskiego i Rady (UE) 2016/679 z dnia 27 kwietnia 2016 r. w sprawie ochrony osób fizycznych w związku z przetwarzaniem danych osobowych </w:t>
      </w:r>
      <w:r w:rsidR="00874F1F">
        <w:rPr>
          <w:szCs w:val="24"/>
        </w:rPr>
        <w:br/>
      </w:r>
      <w:r w:rsidRPr="00F1152D">
        <w:rPr>
          <w:szCs w:val="24"/>
        </w:rPr>
        <w:t xml:space="preserve">i w sprawie swobodnego przepływu takich danych oraz uchylenia dyrektywy 95/46/WE (ogólne rozporządzenie o ochronie danych) (Dz. Urz. UE L 119 z 04.05.2016, str. 1), dalej „RODO”, informuję, że: </w:t>
      </w:r>
    </w:p>
    <w:p w14:paraId="1456CF82" w14:textId="77777777" w:rsidR="00E6025B" w:rsidRDefault="00E6025B" w:rsidP="00390E63">
      <w:pPr>
        <w:pStyle w:val="Akapitzlist"/>
        <w:numPr>
          <w:ilvl w:val="0"/>
          <w:numId w:val="83"/>
        </w:numPr>
        <w:autoSpaceDE/>
        <w:autoSpaceDN/>
        <w:spacing w:before="0" w:after="150" w:line="240" w:lineRule="auto"/>
        <w:contextualSpacing/>
        <w:rPr>
          <w:i/>
          <w:szCs w:val="24"/>
        </w:rPr>
      </w:pPr>
      <w:r>
        <w:rPr>
          <w:szCs w:val="24"/>
        </w:rPr>
        <w:t>a</w:t>
      </w:r>
      <w:r w:rsidRPr="00F1152D">
        <w:rPr>
          <w:szCs w:val="24"/>
        </w:rPr>
        <w:t xml:space="preserve">dministratorem Pani/Pana danych osobowych jest </w:t>
      </w:r>
      <w:r>
        <w:rPr>
          <w:i/>
          <w:szCs w:val="24"/>
        </w:rPr>
        <w:t xml:space="preserve">Zarząd Dróg Wojewódzkich w Bydgoszczy, </w:t>
      </w:r>
      <w:r w:rsidR="00874F1F">
        <w:rPr>
          <w:i/>
          <w:szCs w:val="24"/>
        </w:rPr>
        <w:br/>
      </w:r>
      <w:r>
        <w:rPr>
          <w:i/>
          <w:szCs w:val="24"/>
        </w:rPr>
        <w:t xml:space="preserve">ul. Dworcowa 80, 85-010 Bydgoszcz, tel. 52 37 05 713, e-mail: </w:t>
      </w:r>
      <w:hyperlink r:id="rId26" w:history="1">
        <w:r w:rsidRPr="003A6470">
          <w:rPr>
            <w:rStyle w:val="Hipercze"/>
            <w:i/>
            <w:szCs w:val="24"/>
          </w:rPr>
          <w:t>sekretariat@zdw-bydgoszcz.pl</w:t>
        </w:r>
      </w:hyperlink>
      <w:r w:rsidRPr="00F1152D">
        <w:rPr>
          <w:i/>
          <w:szCs w:val="24"/>
        </w:rPr>
        <w:t>;</w:t>
      </w:r>
    </w:p>
    <w:p w14:paraId="61636BF7" w14:textId="77777777" w:rsidR="00E6025B" w:rsidRDefault="00E6025B" w:rsidP="00390E63">
      <w:pPr>
        <w:pStyle w:val="Akapitzlist"/>
        <w:numPr>
          <w:ilvl w:val="0"/>
          <w:numId w:val="83"/>
        </w:numPr>
        <w:autoSpaceDE/>
        <w:autoSpaceDN/>
        <w:spacing w:before="0" w:after="150" w:line="240" w:lineRule="auto"/>
        <w:contextualSpacing/>
        <w:rPr>
          <w:i/>
          <w:szCs w:val="24"/>
        </w:rPr>
      </w:pPr>
      <w:r w:rsidRPr="00F1152D">
        <w:rPr>
          <w:szCs w:val="24"/>
        </w:rPr>
        <w:t>inspektorem ochrony danych osobowych w</w:t>
      </w:r>
      <w:r>
        <w:rPr>
          <w:szCs w:val="24"/>
        </w:rPr>
        <w:t xml:space="preserve"> </w:t>
      </w:r>
      <w:r>
        <w:rPr>
          <w:i/>
          <w:szCs w:val="24"/>
        </w:rPr>
        <w:t xml:space="preserve">Zarządzie Dróg Wojewódzkich w Bydgoszczy </w:t>
      </w:r>
      <w:r w:rsidRPr="00F1152D">
        <w:rPr>
          <w:szCs w:val="24"/>
        </w:rPr>
        <w:t>jest Pan</w:t>
      </w:r>
      <w:r>
        <w:rPr>
          <w:szCs w:val="24"/>
        </w:rPr>
        <w:t xml:space="preserve"> Witold Antosik</w:t>
      </w:r>
      <w:r w:rsidRPr="00F1152D">
        <w:rPr>
          <w:szCs w:val="24"/>
        </w:rPr>
        <w:t xml:space="preserve"> </w:t>
      </w:r>
      <w:r>
        <w:rPr>
          <w:i/>
          <w:szCs w:val="24"/>
        </w:rPr>
        <w:t xml:space="preserve">tel. 52 37 05 733, e-mail: </w:t>
      </w:r>
      <w:hyperlink r:id="rId27" w:history="1">
        <w:r w:rsidRPr="003A6470">
          <w:rPr>
            <w:rStyle w:val="Hipercze"/>
            <w:i/>
            <w:szCs w:val="24"/>
          </w:rPr>
          <w:t>iod@zdw-bydgoszcz.pl</w:t>
        </w:r>
      </w:hyperlink>
      <w:r>
        <w:rPr>
          <w:i/>
          <w:szCs w:val="24"/>
        </w:rPr>
        <w:t xml:space="preserve"> </w:t>
      </w:r>
      <w:r w:rsidRPr="00F1152D">
        <w:rPr>
          <w:i/>
          <w:szCs w:val="24"/>
        </w:rPr>
        <w:t xml:space="preserve"> </w:t>
      </w:r>
      <w:r w:rsidRPr="00915536">
        <w:rPr>
          <w:b/>
          <w:i/>
          <w:color w:val="FF0000"/>
          <w:szCs w:val="24"/>
          <w:vertAlign w:val="superscript"/>
        </w:rPr>
        <w:t>*</w:t>
      </w:r>
      <w:r w:rsidRPr="00F1152D">
        <w:rPr>
          <w:szCs w:val="24"/>
        </w:rPr>
        <w:t>;</w:t>
      </w:r>
    </w:p>
    <w:p w14:paraId="0CD3357F" w14:textId="77777777" w:rsidR="000D769D" w:rsidRPr="000D769D" w:rsidRDefault="00E6025B" w:rsidP="00390E63">
      <w:pPr>
        <w:pStyle w:val="Akapitzlist"/>
        <w:numPr>
          <w:ilvl w:val="0"/>
          <w:numId w:val="83"/>
        </w:numPr>
        <w:autoSpaceDE/>
        <w:autoSpaceDN/>
        <w:spacing w:before="0" w:after="150"/>
        <w:contextualSpacing/>
        <w:rPr>
          <w:bCs/>
          <w:i/>
          <w:szCs w:val="24"/>
        </w:rPr>
      </w:pPr>
      <w:r w:rsidRPr="00915536">
        <w:rPr>
          <w:szCs w:val="24"/>
        </w:rPr>
        <w:t>Pani/Pana dane osobowe przetwarzane będą na podstawie art. 6 ust. 1 lit. c</w:t>
      </w:r>
      <w:r w:rsidRPr="00915536">
        <w:rPr>
          <w:i/>
          <w:szCs w:val="24"/>
        </w:rPr>
        <w:t xml:space="preserve"> </w:t>
      </w:r>
      <w:r w:rsidRPr="00915536">
        <w:rPr>
          <w:szCs w:val="24"/>
        </w:rPr>
        <w:t xml:space="preserve">RODO w celu związanym z postępowaniem o udzielenie zamówienia publicznego </w:t>
      </w:r>
      <w:r w:rsidRPr="00915536">
        <w:rPr>
          <w:i/>
          <w:szCs w:val="24"/>
        </w:rPr>
        <w:t>pn.</w:t>
      </w:r>
      <w:r w:rsidR="00874F1F">
        <w:rPr>
          <w:i/>
          <w:szCs w:val="24"/>
        </w:rPr>
        <w:t>:</w:t>
      </w:r>
      <w:r w:rsidRPr="00915536">
        <w:rPr>
          <w:i/>
          <w:szCs w:val="24"/>
        </w:rPr>
        <w:t xml:space="preserve"> </w:t>
      </w:r>
    </w:p>
    <w:p w14:paraId="36EFBE5F" w14:textId="76A8339A" w:rsidR="000D769D" w:rsidRPr="000D769D" w:rsidRDefault="000D769D" w:rsidP="000D769D">
      <w:pPr>
        <w:pStyle w:val="Akapitzlist"/>
        <w:spacing w:after="240"/>
        <w:ind w:left="720"/>
        <w:rPr>
          <w:u w:val="dotted"/>
        </w:rPr>
      </w:pPr>
      <w:r w:rsidRPr="000D769D">
        <w:rPr>
          <w:u w:val="dotted"/>
        </w:rPr>
        <w:t>„</w:t>
      </w:r>
      <w:r w:rsidRPr="000D769D">
        <w:rPr>
          <w:b/>
          <w:i/>
          <w:u w:val="dotted"/>
        </w:rPr>
        <w:t>Opracowanie dokumentacji projektowej dla Rozbudowy skrzyżowania drogi woj. Nr 241 Tuchola – Sępólno Krajeńskie – Rogoźno (ul. Kościuszki) z ul. Odrodzenia i ul. Ks. Jerzego Popiełuszki w m. Sępólno Krajeńskie”</w:t>
      </w:r>
      <w:r w:rsidRPr="000D769D">
        <w:rPr>
          <w:sz w:val="22"/>
          <w:szCs w:val="22"/>
          <w:u w:val="dotted"/>
        </w:rPr>
        <w:t>.</w:t>
      </w:r>
    </w:p>
    <w:p w14:paraId="3E31D658" w14:textId="36333A1C" w:rsidR="00E6025B" w:rsidRPr="00874F1F" w:rsidRDefault="00E6025B" w:rsidP="000D769D">
      <w:pPr>
        <w:pStyle w:val="Akapitzlist"/>
        <w:autoSpaceDE/>
        <w:autoSpaceDN/>
        <w:spacing w:before="0" w:after="150"/>
        <w:ind w:left="720"/>
        <w:contextualSpacing/>
        <w:rPr>
          <w:bCs/>
          <w:i/>
          <w:szCs w:val="24"/>
        </w:rPr>
      </w:pPr>
      <w:r w:rsidRPr="00874F1F">
        <w:rPr>
          <w:i/>
          <w:szCs w:val="24"/>
        </w:rPr>
        <w:t>numer referencyjny:</w:t>
      </w:r>
      <w:r w:rsidRPr="00874F1F">
        <w:rPr>
          <w:rFonts w:eastAsia="SimSun"/>
          <w:b/>
          <w:color w:val="002060"/>
          <w:kern w:val="1"/>
          <w:szCs w:val="24"/>
          <w:lang w:eastAsia="hi-IN" w:bidi="hi-IN"/>
        </w:rPr>
        <w:t xml:space="preserve"> </w:t>
      </w:r>
      <w:r w:rsidRPr="00874F1F">
        <w:rPr>
          <w:i/>
          <w:szCs w:val="24"/>
        </w:rPr>
        <w:t>ZDW.N4.361.1</w:t>
      </w:r>
      <w:r w:rsidR="000D769D">
        <w:rPr>
          <w:i/>
          <w:szCs w:val="24"/>
        </w:rPr>
        <w:t>9</w:t>
      </w:r>
      <w:r w:rsidRPr="00874F1F">
        <w:rPr>
          <w:i/>
          <w:szCs w:val="24"/>
        </w:rPr>
        <w:t xml:space="preserve">.2018 </w:t>
      </w:r>
      <w:r w:rsidRPr="00874F1F">
        <w:rPr>
          <w:szCs w:val="24"/>
        </w:rPr>
        <w:t xml:space="preserve">prowadzonym w trybie </w:t>
      </w:r>
      <w:r w:rsidRPr="00874F1F">
        <w:rPr>
          <w:i/>
          <w:szCs w:val="24"/>
        </w:rPr>
        <w:t>przetargu nieograniczonego</w:t>
      </w:r>
      <w:r w:rsidRPr="00874F1F">
        <w:rPr>
          <w:szCs w:val="24"/>
        </w:rPr>
        <w:t>;</w:t>
      </w:r>
    </w:p>
    <w:p w14:paraId="18F8D23A" w14:textId="77777777" w:rsidR="00E6025B" w:rsidRDefault="00E6025B" w:rsidP="00390E63">
      <w:pPr>
        <w:pStyle w:val="Akapitzlist"/>
        <w:numPr>
          <w:ilvl w:val="0"/>
          <w:numId w:val="83"/>
        </w:numPr>
        <w:autoSpaceDE/>
        <w:autoSpaceDN/>
        <w:spacing w:before="0" w:after="150" w:line="240" w:lineRule="auto"/>
        <w:contextualSpacing/>
        <w:rPr>
          <w:i/>
          <w:szCs w:val="24"/>
        </w:rPr>
      </w:pPr>
      <w:r w:rsidRPr="00F1152D">
        <w:rPr>
          <w:szCs w:val="24"/>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F1152D">
        <w:rPr>
          <w:szCs w:val="24"/>
        </w:rPr>
        <w:t>Pzp</w:t>
      </w:r>
      <w:proofErr w:type="spellEnd"/>
      <w:r w:rsidRPr="00F1152D">
        <w:rPr>
          <w:szCs w:val="24"/>
        </w:rPr>
        <w:t xml:space="preserve">”;  </w:t>
      </w:r>
    </w:p>
    <w:p w14:paraId="1CA5AFE6" w14:textId="77777777" w:rsidR="00E6025B" w:rsidRDefault="00E6025B" w:rsidP="00390E63">
      <w:pPr>
        <w:pStyle w:val="Akapitzlist"/>
        <w:numPr>
          <w:ilvl w:val="0"/>
          <w:numId w:val="83"/>
        </w:numPr>
        <w:autoSpaceDE/>
        <w:autoSpaceDN/>
        <w:spacing w:before="0" w:after="150" w:line="240" w:lineRule="auto"/>
        <w:contextualSpacing/>
        <w:rPr>
          <w:i/>
          <w:szCs w:val="24"/>
        </w:rPr>
      </w:pPr>
      <w:r w:rsidRPr="00F1152D">
        <w:rPr>
          <w:szCs w:val="24"/>
        </w:rPr>
        <w:t xml:space="preserve">Pani/Pana dane osobowe będą przechowywane, zgodnie z art. 97 ust. 1 ustawy </w:t>
      </w:r>
      <w:proofErr w:type="spellStart"/>
      <w:r w:rsidRPr="00F1152D">
        <w:rPr>
          <w:szCs w:val="24"/>
        </w:rPr>
        <w:t>Pzp</w:t>
      </w:r>
      <w:proofErr w:type="spellEnd"/>
      <w:r w:rsidRPr="00F1152D">
        <w:rPr>
          <w:szCs w:val="24"/>
        </w:rPr>
        <w:t xml:space="preserve">, przez okres </w:t>
      </w:r>
      <w:r>
        <w:rPr>
          <w:szCs w:val="24"/>
        </w:rPr>
        <w:t>5</w:t>
      </w:r>
      <w:r w:rsidRPr="00F1152D">
        <w:rPr>
          <w:szCs w:val="24"/>
        </w:rPr>
        <w:t xml:space="preserve"> lat od dnia zakończenia postępowania o udzielenie zamówienia, a jeżeli czas trwania umowy przekracza </w:t>
      </w:r>
      <w:r>
        <w:rPr>
          <w:szCs w:val="24"/>
        </w:rPr>
        <w:t>5</w:t>
      </w:r>
      <w:r w:rsidRPr="00F1152D">
        <w:rPr>
          <w:szCs w:val="24"/>
        </w:rPr>
        <w:t xml:space="preserve"> lat, okres przechowywania obejmuje cały czas trwania umowy</w:t>
      </w:r>
      <w:r>
        <w:rPr>
          <w:szCs w:val="24"/>
        </w:rPr>
        <w:t xml:space="preserve"> oraz w celu archiwizacji</w:t>
      </w:r>
      <w:r w:rsidRPr="00F1152D">
        <w:rPr>
          <w:szCs w:val="24"/>
        </w:rPr>
        <w:t>;</w:t>
      </w:r>
    </w:p>
    <w:p w14:paraId="1B59C035" w14:textId="77777777" w:rsidR="00E6025B" w:rsidRDefault="00E6025B" w:rsidP="00390E63">
      <w:pPr>
        <w:pStyle w:val="Akapitzlist"/>
        <w:numPr>
          <w:ilvl w:val="0"/>
          <w:numId w:val="83"/>
        </w:numPr>
        <w:autoSpaceDE/>
        <w:autoSpaceDN/>
        <w:spacing w:before="0" w:after="150" w:line="240" w:lineRule="auto"/>
        <w:contextualSpacing/>
        <w:rPr>
          <w:i/>
          <w:szCs w:val="24"/>
        </w:rPr>
      </w:pPr>
      <w:r w:rsidRPr="00F1152D">
        <w:rPr>
          <w:szCs w:val="24"/>
        </w:rPr>
        <w:t xml:space="preserve">obowiązek podania przez Panią/Pana danych osobowych bezpośrednio Pani/Pana dotyczących jest wymogiem ustawowym określonym w przepisach ustawy </w:t>
      </w:r>
      <w:proofErr w:type="spellStart"/>
      <w:r w:rsidRPr="00F1152D">
        <w:rPr>
          <w:szCs w:val="24"/>
        </w:rPr>
        <w:t>Pzp</w:t>
      </w:r>
      <w:proofErr w:type="spellEnd"/>
      <w:r w:rsidRPr="00F1152D">
        <w:rPr>
          <w:szCs w:val="24"/>
        </w:rPr>
        <w:t xml:space="preserve">, związanym z udziałem w postępowaniu o udzielenie zamówienia publicznego; konsekwencje niepodania określonych danych wynikają z ustawy </w:t>
      </w:r>
      <w:proofErr w:type="spellStart"/>
      <w:r w:rsidRPr="00F1152D">
        <w:rPr>
          <w:szCs w:val="24"/>
        </w:rPr>
        <w:t>Pzp</w:t>
      </w:r>
      <w:proofErr w:type="spellEnd"/>
      <w:r w:rsidRPr="00F1152D">
        <w:rPr>
          <w:szCs w:val="24"/>
        </w:rPr>
        <w:t xml:space="preserve">;  </w:t>
      </w:r>
    </w:p>
    <w:p w14:paraId="5D2F66D4" w14:textId="77777777" w:rsidR="00E6025B" w:rsidRDefault="00E6025B" w:rsidP="00390E63">
      <w:pPr>
        <w:pStyle w:val="Akapitzlist"/>
        <w:numPr>
          <w:ilvl w:val="0"/>
          <w:numId w:val="83"/>
        </w:numPr>
        <w:autoSpaceDE/>
        <w:autoSpaceDN/>
        <w:spacing w:before="0" w:after="150" w:line="240" w:lineRule="auto"/>
        <w:contextualSpacing/>
        <w:rPr>
          <w:i/>
          <w:szCs w:val="24"/>
        </w:rPr>
      </w:pPr>
      <w:r w:rsidRPr="00F1152D">
        <w:rPr>
          <w:szCs w:val="24"/>
        </w:rPr>
        <w:t>w odniesieniu do Pani/Pana danych osobowych decyzje nie będą podejmowane w sposób zautomatyzowany, stosowanie do art. 22 RODO;</w:t>
      </w:r>
    </w:p>
    <w:p w14:paraId="7E88A7FB" w14:textId="77777777" w:rsidR="00E6025B" w:rsidRPr="00F1152D" w:rsidRDefault="00E6025B" w:rsidP="00390E63">
      <w:pPr>
        <w:pStyle w:val="Akapitzlist"/>
        <w:numPr>
          <w:ilvl w:val="0"/>
          <w:numId w:val="83"/>
        </w:numPr>
        <w:autoSpaceDE/>
        <w:autoSpaceDN/>
        <w:spacing w:before="0" w:after="150" w:line="240" w:lineRule="auto"/>
        <w:contextualSpacing/>
        <w:rPr>
          <w:i/>
          <w:szCs w:val="24"/>
        </w:rPr>
      </w:pPr>
      <w:r w:rsidRPr="00F1152D">
        <w:rPr>
          <w:szCs w:val="24"/>
        </w:rPr>
        <w:t>posiada Pani/Pan:</w:t>
      </w:r>
    </w:p>
    <w:p w14:paraId="5BA147A3" w14:textId="77777777" w:rsidR="00E6025B" w:rsidRPr="00F1152D" w:rsidRDefault="00E6025B" w:rsidP="00390E63">
      <w:pPr>
        <w:pStyle w:val="Akapitzlist"/>
        <w:numPr>
          <w:ilvl w:val="0"/>
          <w:numId w:val="81"/>
        </w:numPr>
        <w:autoSpaceDE/>
        <w:autoSpaceDN/>
        <w:spacing w:before="0" w:after="150" w:line="240" w:lineRule="auto"/>
        <w:ind w:left="1134" w:hanging="425"/>
        <w:contextualSpacing/>
        <w:rPr>
          <w:color w:val="00B0F0"/>
          <w:szCs w:val="24"/>
        </w:rPr>
      </w:pPr>
      <w:r w:rsidRPr="00F1152D">
        <w:rPr>
          <w:szCs w:val="24"/>
        </w:rPr>
        <w:t>na podstawie art. 15 RODO prawo dostępu do danych osobowych Pani/Pana dotyczących;</w:t>
      </w:r>
    </w:p>
    <w:p w14:paraId="55461101" w14:textId="77777777" w:rsidR="00E6025B" w:rsidRPr="00F1152D" w:rsidRDefault="00E6025B" w:rsidP="00390E63">
      <w:pPr>
        <w:pStyle w:val="Akapitzlist"/>
        <w:numPr>
          <w:ilvl w:val="0"/>
          <w:numId w:val="81"/>
        </w:numPr>
        <w:autoSpaceDE/>
        <w:autoSpaceDN/>
        <w:spacing w:before="0" w:after="150" w:line="240" w:lineRule="auto"/>
        <w:ind w:left="1134" w:hanging="425"/>
        <w:contextualSpacing/>
        <w:rPr>
          <w:szCs w:val="24"/>
        </w:rPr>
      </w:pPr>
      <w:r w:rsidRPr="00F1152D">
        <w:rPr>
          <w:szCs w:val="24"/>
        </w:rPr>
        <w:t xml:space="preserve">na podstawie art. 16 RODO prawo do sprostowania Pani/Pana danych osobowych </w:t>
      </w:r>
      <w:r w:rsidRPr="00915536">
        <w:rPr>
          <w:b/>
          <w:color w:val="FF0000"/>
          <w:szCs w:val="24"/>
          <w:vertAlign w:val="superscript"/>
        </w:rPr>
        <w:t>**</w:t>
      </w:r>
      <w:r w:rsidRPr="00F1152D">
        <w:rPr>
          <w:szCs w:val="24"/>
        </w:rPr>
        <w:t>;</w:t>
      </w:r>
    </w:p>
    <w:p w14:paraId="7C073691" w14:textId="77777777" w:rsidR="00E6025B" w:rsidRDefault="00E6025B" w:rsidP="00390E63">
      <w:pPr>
        <w:pStyle w:val="Akapitzlist"/>
        <w:numPr>
          <w:ilvl w:val="0"/>
          <w:numId w:val="81"/>
        </w:numPr>
        <w:autoSpaceDE/>
        <w:autoSpaceDN/>
        <w:spacing w:before="0" w:after="150" w:line="240" w:lineRule="auto"/>
        <w:ind w:left="1134" w:hanging="425"/>
        <w:contextualSpacing/>
        <w:rPr>
          <w:szCs w:val="24"/>
        </w:rPr>
      </w:pPr>
      <w:r w:rsidRPr="00F1152D">
        <w:rPr>
          <w:szCs w:val="24"/>
        </w:rPr>
        <w:t xml:space="preserve">na podstawie art. 18 RODO prawo żądania od administratora ograniczenia przetwarzania danych osobowych z zastrzeżeniem przypadków, o których mowa w art. 18 ust. 2 RODO </w:t>
      </w:r>
      <w:r w:rsidRPr="00915536">
        <w:rPr>
          <w:color w:val="FF0000"/>
          <w:szCs w:val="24"/>
        </w:rPr>
        <w:t>***</w:t>
      </w:r>
      <w:r w:rsidRPr="00F1152D">
        <w:rPr>
          <w:szCs w:val="24"/>
        </w:rPr>
        <w:t xml:space="preserve">;  </w:t>
      </w:r>
    </w:p>
    <w:p w14:paraId="3BC54566" w14:textId="77777777" w:rsidR="00E6025B" w:rsidRPr="00141232" w:rsidRDefault="00E6025B" w:rsidP="00390E63">
      <w:pPr>
        <w:pStyle w:val="Akapitzlist"/>
        <w:numPr>
          <w:ilvl w:val="0"/>
          <w:numId w:val="81"/>
        </w:numPr>
        <w:autoSpaceDE/>
        <w:autoSpaceDN/>
        <w:spacing w:before="0" w:after="150" w:line="240" w:lineRule="auto"/>
        <w:ind w:left="1134" w:hanging="425"/>
        <w:contextualSpacing/>
        <w:rPr>
          <w:szCs w:val="24"/>
        </w:rPr>
      </w:pPr>
      <w:r w:rsidRPr="00141232">
        <w:rPr>
          <w:szCs w:val="24"/>
        </w:rPr>
        <w:t>prawo do wniesienia skargi do Prezesa Urzędu Ochrony Danych Osobowych, gdy uzna Pani/Pan, że przetwarzanie danych osobowych Pani/Pana dotyczących narusza przepisy RODO;</w:t>
      </w:r>
    </w:p>
    <w:p w14:paraId="1A04231D" w14:textId="77777777" w:rsidR="00E6025B" w:rsidRPr="00F1152D" w:rsidRDefault="00E6025B" w:rsidP="00390E63">
      <w:pPr>
        <w:pStyle w:val="Akapitzlist"/>
        <w:numPr>
          <w:ilvl w:val="0"/>
          <w:numId w:val="83"/>
        </w:numPr>
        <w:autoSpaceDE/>
        <w:autoSpaceDN/>
        <w:spacing w:before="0" w:after="150" w:line="240" w:lineRule="auto"/>
        <w:contextualSpacing/>
        <w:rPr>
          <w:i/>
          <w:color w:val="00B0F0"/>
          <w:szCs w:val="24"/>
        </w:rPr>
      </w:pPr>
      <w:r w:rsidRPr="00F1152D">
        <w:rPr>
          <w:szCs w:val="24"/>
        </w:rPr>
        <w:t>nie przysługuje Pani/Panu:</w:t>
      </w:r>
    </w:p>
    <w:p w14:paraId="2BC3C6D5" w14:textId="77777777" w:rsidR="00E6025B" w:rsidRPr="00F1152D" w:rsidRDefault="00E6025B" w:rsidP="00390E63">
      <w:pPr>
        <w:pStyle w:val="Akapitzlist"/>
        <w:numPr>
          <w:ilvl w:val="0"/>
          <w:numId w:val="82"/>
        </w:numPr>
        <w:autoSpaceDE/>
        <w:autoSpaceDN/>
        <w:spacing w:before="0" w:after="150" w:line="240" w:lineRule="auto"/>
        <w:ind w:left="1276" w:hanging="567"/>
        <w:contextualSpacing/>
        <w:rPr>
          <w:i/>
          <w:color w:val="00B0F0"/>
          <w:szCs w:val="24"/>
        </w:rPr>
      </w:pPr>
      <w:r w:rsidRPr="00F1152D">
        <w:rPr>
          <w:szCs w:val="24"/>
        </w:rPr>
        <w:t>w związku z art. 17 ust. 3 lit. b, d lub e RODO prawo do usunięcia danych osobowych;</w:t>
      </w:r>
    </w:p>
    <w:p w14:paraId="10AFB52B" w14:textId="77777777" w:rsidR="00E6025B" w:rsidRPr="00F1152D" w:rsidRDefault="00E6025B" w:rsidP="00390E63">
      <w:pPr>
        <w:pStyle w:val="Akapitzlist"/>
        <w:numPr>
          <w:ilvl w:val="0"/>
          <w:numId w:val="82"/>
        </w:numPr>
        <w:autoSpaceDE/>
        <w:autoSpaceDN/>
        <w:spacing w:before="0" w:after="150" w:line="240" w:lineRule="auto"/>
        <w:ind w:left="1276" w:hanging="567"/>
        <w:contextualSpacing/>
        <w:rPr>
          <w:b/>
          <w:i/>
          <w:szCs w:val="24"/>
        </w:rPr>
      </w:pPr>
      <w:r w:rsidRPr="00F1152D">
        <w:rPr>
          <w:szCs w:val="24"/>
        </w:rPr>
        <w:t>prawo do przenoszenia danych osobowych, o którym mowa w art. 20 RODO;</w:t>
      </w:r>
    </w:p>
    <w:p w14:paraId="3FC5F9A7" w14:textId="77777777" w:rsidR="00E6025B" w:rsidRPr="00F1152D" w:rsidRDefault="00E6025B" w:rsidP="00390E63">
      <w:pPr>
        <w:pStyle w:val="Akapitzlist"/>
        <w:numPr>
          <w:ilvl w:val="0"/>
          <w:numId w:val="82"/>
        </w:numPr>
        <w:autoSpaceDE/>
        <w:autoSpaceDN/>
        <w:spacing w:before="0" w:after="150" w:line="240" w:lineRule="auto"/>
        <w:ind w:left="1276" w:hanging="567"/>
        <w:contextualSpacing/>
        <w:rPr>
          <w:b/>
          <w:i/>
          <w:szCs w:val="24"/>
        </w:rPr>
      </w:pPr>
      <w:r w:rsidRPr="00F1152D">
        <w:rPr>
          <w:b/>
          <w:szCs w:val="24"/>
        </w:rPr>
        <w:t>na podstawie art. 21 RODO prawo sprzeciwu, wobec przetwarzania danych osobowych, gdyż podstawą prawną przetwarzania Pani/Pana danych osobowych jest art. 6 ust. 1 lit. c RODO</w:t>
      </w:r>
      <w:r w:rsidRPr="00F1152D">
        <w:rPr>
          <w:szCs w:val="24"/>
        </w:rPr>
        <w:t>.</w:t>
      </w:r>
    </w:p>
    <w:p w14:paraId="29075D00" w14:textId="77777777" w:rsidR="00E6025B" w:rsidRPr="00937FDD" w:rsidRDefault="00E6025B" w:rsidP="00E6025B">
      <w:pPr>
        <w:rPr>
          <w:rFonts w:ascii="Arial" w:hAnsi="Arial" w:cs="Arial"/>
          <w:sz w:val="16"/>
          <w:szCs w:val="16"/>
        </w:rPr>
      </w:pPr>
      <w:r w:rsidRPr="00937FDD">
        <w:rPr>
          <w:rFonts w:ascii="Arial" w:hAnsi="Arial" w:cs="Arial"/>
          <w:sz w:val="16"/>
          <w:szCs w:val="16"/>
        </w:rPr>
        <w:t>______________________</w:t>
      </w:r>
    </w:p>
    <w:p w14:paraId="1A87A0F8" w14:textId="77777777" w:rsidR="00E6025B" w:rsidRPr="00937FDD" w:rsidRDefault="00E6025B" w:rsidP="00E6025B">
      <w:pPr>
        <w:ind w:left="426"/>
        <w:rPr>
          <w:rFonts w:ascii="Arial" w:hAnsi="Arial" w:cs="Arial"/>
          <w:i/>
          <w:sz w:val="16"/>
          <w:szCs w:val="16"/>
        </w:rPr>
      </w:pPr>
      <w:r w:rsidRPr="00937FDD">
        <w:rPr>
          <w:rFonts w:ascii="Arial" w:hAnsi="Arial" w:cs="Arial"/>
          <w:b/>
          <w:i/>
          <w:color w:val="FF0000"/>
          <w:sz w:val="16"/>
          <w:szCs w:val="16"/>
          <w:vertAlign w:val="superscript"/>
        </w:rPr>
        <w:t>*</w:t>
      </w:r>
      <w:r w:rsidRPr="00937FDD">
        <w:rPr>
          <w:rFonts w:ascii="Arial" w:hAnsi="Arial" w:cs="Arial"/>
          <w:b/>
          <w:i/>
          <w:color w:val="FF0000"/>
          <w:sz w:val="16"/>
          <w:szCs w:val="16"/>
        </w:rPr>
        <w:t xml:space="preserve"> </w:t>
      </w:r>
      <w:r w:rsidRPr="00937FDD">
        <w:rPr>
          <w:rFonts w:ascii="Arial" w:hAnsi="Arial" w:cs="Arial"/>
          <w:b/>
          <w:i/>
          <w:sz w:val="16"/>
          <w:szCs w:val="16"/>
        </w:rPr>
        <w:t>Wyjaśnienie:</w:t>
      </w:r>
      <w:r w:rsidRPr="00937FDD">
        <w:rPr>
          <w:rFonts w:ascii="Arial" w:hAnsi="Arial" w:cs="Arial"/>
          <w:i/>
          <w:sz w:val="16"/>
          <w:szCs w:val="16"/>
        </w:rPr>
        <w:t xml:space="preserve"> informacja w tym zakresie jest wymagana, jeżeli w odniesieniu do danego administratora lub podmiotu przetwarzającego istnieje obowiązek wyznaczenia inspektora ochrony danych osobowych.</w:t>
      </w:r>
    </w:p>
    <w:p w14:paraId="60370702" w14:textId="77777777" w:rsidR="00E6025B" w:rsidRPr="00937FDD" w:rsidRDefault="00E6025B" w:rsidP="00E6025B">
      <w:pPr>
        <w:pStyle w:val="Akapitzlist"/>
        <w:spacing w:line="240" w:lineRule="auto"/>
        <w:ind w:left="426"/>
        <w:rPr>
          <w:rFonts w:ascii="Arial" w:hAnsi="Arial" w:cs="Arial"/>
          <w:i/>
          <w:sz w:val="16"/>
          <w:szCs w:val="16"/>
        </w:rPr>
      </w:pPr>
      <w:r w:rsidRPr="00937FDD">
        <w:rPr>
          <w:rFonts w:ascii="Arial" w:hAnsi="Arial" w:cs="Arial"/>
          <w:b/>
          <w:i/>
          <w:color w:val="FF0000"/>
          <w:sz w:val="16"/>
          <w:szCs w:val="16"/>
          <w:vertAlign w:val="superscript"/>
        </w:rPr>
        <w:t>**</w:t>
      </w:r>
      <w:r w:rsidRPr="00937FDD">
        <w:rPr>
          <w:rFonts w:ascii="Arial" w:hAnsi="Arial" w:cs="Arial"/>
          <w:b/>
          <w:i/>
          <w:sz w:val="16"/>
          <w:szCs w:val="16"/>
          <w:vertAlign w:val="superscript"/>
        </w:rPr>
        <w:t xml:space="preserve"> </w:t>
      </w:r>
      <w:r w:rsidRPr="00937FDD">
        <w:rPr>
          <w:rFonts w:ascii="Arial" w:hAnsi="Arial" w:cs="Arial"/>
          <w:b/>
          <w:i/>
          <w:sz w:val="16"/>
          <w:szCs w:val="16"/>
        </w:rPr>
        <w:t>Wyjaśnienie:</w:t>
      </w:r>
      <w:r w:rsidRPr="00937FDD">
        <w:rPr>
          <w:rFonts w:ascii="Arial" w:hAnsi="Arial" w:cs="Arial"/>
          <w:i/>
          <w:sz w:val="16"/>
          <w:szCs w:val="16"/>
        </w:rPr>
        <w:t xml:space="preserve"> skorzystanie z prawa do sprostowania nie może skutkować zmianą wyniku postępowania</w:t>
      </w:r>
      <w:r w:rsidRPr="00937FDD">
        <w:rPr>
          <w:rFonts w:ascii="Arial" w:hAnsi="Arial" w:cs="Arial"/>
          <w:i/>
          <w:sz w:val="16"/>
          <w:szCs w:val="16"/>
        </w:rPr>
        <w:br/>
        <w:t xml:space="preserve">o udzielenie zamówienia publicznego ani zmianą postanowień umowy w zakresie niezgodnym z ustawą </w:t>
      </w:r>
      <w:proofErr w:type="spellStart"/>
      <w:r w:rsidRPr="00937FDD">
        <w:rPr>
          <w:rFonts w:ascii="Arial" w:hAnsi="Arial" w:cs="Arial"/>
          <w:i/>
          <w:sz w:val="16"/>
          <w:szCs w:val="16"/>
        </w:rPr>
        <w:t>Pzp</w:t>
      </w:r>
      <w:proofErr w:type="spellEnd"/>
      <w:r w:rsidRPr="00937FDD">
        <w:rPr>
          <w:rFonts w:ascii="Arial" w:hAnsi="Arial" w:cs="Arial"/>
          <w:i/>
          <w:sz w:val="16"/>
          <w:szCs w:val="16"/>
        </w:rPr>
        <w:t xml:space="preserve"> oraz nie może naruszać integralności protokołu oraz jego załączników.</w:t>
      </w:r>
    </w:p>
    <w:p w14:paraId="3A14CB6B" w14:textId="77777777" w:rsidR="00E6025B" w:rsidRDefault="00E6025B" w:rsidP="00E6025B">
      <w:pPr>
        <w:pStyle w:val="Akapitzlist"/>
        <w:spacing w:line="240" w:lineRule="auto"/>
        <w:ind w:left="426"/>
        <w:rPr>
          <w:rFonts w:ascii="Arial" w:hAnsi="Arial" w:cs="Arial"/>
          <w:i/>
          <w:sz w:val="16"/>
          <w:szCs w:val="16"/>
        </w:rPr>
      </w:pPr>
      <w:r w:rsidRPr="00937FDD">
        <w:rPr>
          <w:rFonts w:ascii="Arial" w:hAnsi="Arial" w:cs="Arial"/>
          <w:b/>
          <w:i/>
          <w:color w:val="FF0000"/>
          <w:sz w:val="16"/>
          <w:szCs w:val="16"/>
          <w:vertAlign w:val="superscript"/>
        </w:rPr>
        <w:t xml:space="preserve">*** </w:t>
      </w:r>
      <w:r w:rsidRPr="00937FDD">
        <w:rPr>
          <w:rFonts w:ascii="Arial" w:hAnsi="Arial" w:cs="Arial"/>
          <w:b/>
          <w:i/>
          <w:sz w:val="16"/>
          <w:szCs w:val="16"/>
        </w:rPr>
        <w:t>Wyjaśnienie:</w:t>
      </w:r>
      <w:r w:rsidRPr="00937FDD">
        <w:rPr>
          <w:rFonts w:ascii="Arial" w:hAnsi="Arial" w:cs="Arial"/>
          <w:i/>
          <w:sz w:val="16"/>
          <w:szCs w:val="16"/>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4ACC8CBB" w14:textId="77777777" w:rsidR="00E6025B" w:rsidRPr="00937FDD" w:rsidRDefault="00E6025B" w:rsidP="00E6025B">
      <w:pPr>
        <w:pStyle w:val="Akapitzlist"/>
        <w:spacing w:line="240" w:lineRule="auto"/>
        <w:ind w:left="426"/>
        <w:rPr>
          <w:rFonts w:ascii="Arial" w:hAnsi="Arial" w:cs="Arial"/>
          <w:i/>
          <w:sz w:val="16"/>
          <w:szCs w:val="16"/>
        </w:rPr>
      </w:pPr>
    </w:p>
    <w:p w14:paraId="243FB901" w14:textId="77777777" w:rsidR="00E6025B" w:rsidRDefault="00E6025B" w:rsidP="00E6025B">
      <w:pPr>
        <w:spacing w:after="200"/>
        <w:ind w:left="284"/>
        <w:rPr>
          <w:rFonts w:eastAsia="Calibri"/>
          <w:b/>
          <w:bCs/>
          <w:iCs/>
          <w:szCs w:val="24"/>
          <w:lang w:eastAsia="en-US"/>
        </w:rPr>
      </w:pPr>
      <w:r>
        <w:rPr>
          <w:rFonts w:eastAsia="Calibri"/>
          <w:b/>
          <w:szCs w:val="24"/>
          <w:lang w:eastAsia="en-US"/>
        </w:rPr>
        <w:t xml:space="preserve">II. </w:t>
      </w:r>
      <w:r w:rsidRPr="00104A97">
        <w:rPr>
          <w:rFonts w:eastAsia="Calibri"/>
          <w:b/>
          <w:bCs/>
          <w:iCs/>
          <w:szCs w:val="24"/>
          <w:lang w:eastAsia="en-US"/>
        </w:rPr>
        <w:t>OBOWIĄZKI WYKONAWCY W ZAKRESIE WYPEŁNIENIA OBOWIĄZKÓW INFORMACYJNYCH WYNIKAJĄCYCH Z RODO</w:t>
      </w:r>
    </w:p>
    <w:p w14:paraId="3BA91163" w14:textId="77777777" w:rsidR="00E6025B" w:rsidRPr="00104A97" w:rsidRDefault="00E6025B" w:rsidP="00390E63">
      <w:pPr>
        <w:pStyle w:val="2poziom"/>
        <w:numPr>
          <w:ilvl w:val="0"/>
          <w:numId w:val="87"/>
        </w:numPr>
        <w:jc w:val="both"/>
        <w:rPr>
          <w:rFonts w:eastAsia="Calibri"/>
        </w:rPr>
      </w:pPr>
      <w:r w:rsidRPr="00104A97">
        <w:rPr>
          <w:rFonts w:eastAsia="Calibri"/>
        </w:rPr>
        <w:t xml:space="preserve">Wykonawca ubiegając się o udzielenie zamówienia publicznego jest zobowiązany do wypełnienia wszystkich obowiązków formalno-prawnych związanych z udziałem </w:t>
      </w:r>
      <w:r w:rsidR="00874F1F">
        <w:rPr>
          <w:rFonts w:eastAsia="Calibri"/>
        </w:rPr>
        <w:br/>
      </w:r>
      <w:r w:rsidRPr="00104A97">
        <w:rPr>
          <w:rFonts w:eastAsia="Calibri"/>
        </w:rPr>
        <w:t xml:space="preserve">w postępowaniu. Do obowiązków tych należą m.in. obowiązki wynikające z RODO - rozporządzenia Parlamentu Europejskiego i Rady (UE) 2016/679 z dnia 27 kwietnia 2016 r. w sprawie ochrony osób fizycznych w związku z przetwarzaniem danych osobowych </w:t>
      </w:r>
      <w:r w:rsidR="00874F1F">
        <w:rPr>
          <w:rFonts w:eastAsia="Calibri"/>
        </w:rPr>
        <w:br/>
      </w:r>
      <w:r w:rsidRPr="00104A97">
        <w:rPr>
          <w:rFonts w:eastAsia="Calibri"/>
        </w:rPr>
        <w:t xml:space="preserve">i w sprawie swobodnego przepływu takich danych oraz uchylenia dyrektywy 95/46/WE (ogólne rozporządzenie o ochronie danych) (Dz. Urz. UE L 119 z 04.05.2016, str. 1) </w:t>
      </w:r>
      <w:r w:rsidR="00874F1F">
        <w:rPr>
          <w:rFonts w:eastAsia="Calibri"/>
        </w:rPr>
        <w:br/>
      </w:r>
      <w:r w:rsidRPr="00104A97">
        <w:rPr>
          <w:rFonts w:eastAsia="Calibri"/>
        </w:rPr>
        <w:t>w szczególności obowiązek informacyjny przewidziany w art. 13 RODO względem osób fizycznych, których dane osobowe dotyczą i od których dane te wykonawca bezpośrednio pozyskał. Jednakże obowiązek informacyjny wynikający z art. 13 RODO nie będzie miał zastosowania, gdy i w zakresie, w jakim osoba fizyczna, której dane dotyczą, dysponuje już tymi informacjami (vide: art. 13 ust. 4 RODO).</w:t>
      </w:r>
    </w:p>
    <w:p w14:paraId="2A0E87C6" w14:textId="5853A6EE" w:rsidR="007677FB" w:rsidRPr="000D769D" w:rsidRDefault="00E6025B" w:rsidP="007677FB">
      <w:pPr>
        <w:pStyle w:val="2poziom"/>
        <w:numPr>
          <w:ilvl w:val="0"/>
          <w:numId w:val="87"/>
        </w:numPr>
        <w:jc w:val="both"/>
        <w:rPr>
          <w:rFonts w:eastAsia="Calibri"/>
        </w:rPr>
      </w:pPr>
      <w:r w:rsidRPr="00104A97">
        <w:rPr>
          <w:rFonts w:eastAsia="Calibri"/>
        </w:rPr>
        <w:t>Ponadto wykonawca będzie musiał wypełnić obowiązek informacyjny wynikający z art. 14 RODO względem osób fizycznych, których dane przekazuje zamawiającemu i których dane pośrednio pozyskał, chyba że ma zastosowanie co najmniej jedno z wyłączeń, o których mowa w art. 14 ust. 5 RODO</w:t>
      </w:r>
      <w:r>
        <w:rPr>
          <w:rFonts w:eastAsia="Calibri"/>
        </w:rPr>
        <w:t xml:space="preserve"> –</w:t>
      </w:r>
      <w:r w:rsidRPr="00360912">
        <w:rPr>
          <w:rFonts w:eastAsia="Calibri"/>
          <w:b/>
        </w:rPr>
        <w:t xml:space="preserve">Załącznika nr </w:t>
      </w:r>
      <w:r w:rsidR="00794B47">
        <w:rPr>
          <w:rFonts w:eastAsia="Calibri"/>
          <w:b/>
        </w:rPr>
        <w:t>7</w:t>
      </w:r>
      <w:r w:rsidRPr="00360912">
        <w:rPr>
          <w:rFonts w:eastAsia="Calibri"/>
          <w:b/>
        </w:rPr>
        <w:t xml:space="preserve"> do SIWZ</w:t>
      </w:r>
      <w:r w:rsidR="00D51815" w:rsidRPr="00360912">
        <w:rPr>
          <w:rFonts w:eastAsia="Calibri"/>
          <w:b/>
        </w:rPr>
        <w:t xml:space="preserve"> </w:t>
      </w:r>
      <w:r w:rsidR="00360912" w:rsidRPr="00360912">
        <w:rPr>
          <w:rFonts w:eastAsia="Calibri"/>
          <w:b/>
        </w:rPr>
        <w:t xml:space="preserve">– </w:t>
      </w:r>
      <w:r w:rsidR="00360912" w:rsidRPr="00360912">
        <w:rPr>
          <w:b/>
        </w:rPr>
        <w:t>OŚWIADCZENIE W ZAKRESIE WYPEŁNIENIA OBOWIĄZKU INFORMACYJNEG ( RODO)</w:t>
      </w:r>
      <w:r w:rsidR="00360912">
        <w:rPr>
          <w:b/>
        </w:rPr>
        <w:t>.</w:t>
      </w:r>
    </w:p>
    <w:bookmarkStart w:id="90" w:name="_Toc499539518"/>
    <w:bookmarkStart w:id="91" w:name="_Toc506270505"/>
    <w:p w14:paraId="0A7B78DF" w14:textId="77777777" w:rsidR="00C830F0" w:rsidRPr="00AC2D0C" w:rsidRDefault="00C830F0" w:rsidP="00AC2D0C">
      <w:pPr>
        <w:pStyle w:val="ROZDZIAY"/>
      </w:pPr>
      <w:r>
        <w:rPr>
          <w:noProof/>
          <w:color w:val="000000"/>
          <w:lang w:eastAsia="pl-PL" w:bidi="ar-SA"/>
        </w:rPr>
        <mc:AlternateContent>
          <mc:Choice Requires="wps">
            <w:drawing>
              <wp:anchor distT="0" distB="0" distL="114300" distR="114300" simplePos="0" relativeHeight="251698176" behindDoc="1" locked="0" layoutInCell="1" allowOverlap="1" wp14:anchorId="212BD7FA" wp14:editId="2A094F30">
                <wp:simplePos x="0" y="0"/>
                <wp:positionH relativeFrom="margin">
                  <wp:align>left</wp:align>
                </wp:positionH>
                <wp:positionV relativeFrom="paragraph">
                  <wp:posOffset>24130</wp:posOffset>
                </wp:positionV>
                <wp:extent cx="6210300" cy="400050"/>
                <wp:effectExtent l="0" t="0" r="38100" b="57150"/>
                <wp:wrapNone/>
                <wp:docPr id="7" name="Prostoką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0300" cy="400050"/>
                        </a:xfrm>
                        <a:prstGeom prst="rect">
                          <a:avLst/>
                        </a:prstGeom>
                        <a:gradFill rotWithShape="0">
                          <a:gsLst>
                            <a:gs pos="0">
                              <a:srgbClr val="FFFFFF"/>
                            </a:gs>
                            <a:gs pos="100000">
                              <a:srgbClr val="B4C6E7"/>
                            </a:gs>
                          </a:gsLst>
                          <a:lin ang="5400000" scaled="1"/>
                        </a:gradFill>
                        <a:ln w="12700" algn="ctr">
                          <a:solidFill>
                            <a:srgbClr val="8EAADB"/>
                          </a:solidFill>
                          <a:miter lim="800000"/>
                          <a:headEnd/>
                          <a:tailEnd/>
                        </a:ln>
                        <a:effectLst>
                          <a:outerShdw dist="28398" dir="3806097" algn="ctr" rotWithShape="0">
                            <a:srgbClr val="1F376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A400EF" id="Prostokąt 7" o:spid="_x0000_s1026" style="position:absolute;margin-left:0;margin-top:1.9pt;width:489pt;height:31.5pt;z-index:-2516183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" strokecolor="#8eaadb" strokeweight="1pt">
                <v:fill color2="#b4c6e7" focus="100%" type="gradient"/>
                <v:shadow on="t" color="#1f3763" opacity=".5" offset="1pt"/>
                <w10:wrap anchorx="margin"/>
              </v:rect>
            </w:pict>
          </mc:Fallback>
        </mc:AlternateContent>
      </w:r>
      <w:r w:rsidRPr="008E4F93">
        <w:rPr>
          <w:color w:val="000000"/>
        </w:rPr>
        <w:t>RODZIAŁ XVI</w:t>
      </w:r>
      <w:r>
        <w:rPr>
          <w:color w:val="000000"/>
        </w:rPr>
        <w:t>I</w:t>
      </w:r>
      <w:r w:rsidR="007677FB">
        <w:rPr>
          <w:color w:val="000000"/>
        </w:rPr>
        <w:t>I</w:t>
      </w:r>
      <w:r w:rsidRPr="008E4F93">
        <w:rPr>
          <w:color w:val="000000"/>
        </w:rPr>
        <w:br/>
      </w:r>
      <w:r w:rsidRPr="008E4F93">
        <w:t>INFORMACJE DODATKOWE</w:t>
      </w:r>
      <w:bookmarkEnd w:id="90"/>
      <w:bookmarkEnd w:id="91"/>
    </w:p>
    <w:p w14:paraId="3DD8B07E" w14:textId="77777777" w:rsidR="00337B2A" w:rsidRDefault="00337B2A" w:rsidP="00337B2A">
      <w:pPr>
        <w:pStyle w:val="2poziom"/>
        <w:numPr>
          <w:ilvl w:val="0"/>
          <w:numId w:val="0"/>
        </w:numPr>
        <w:ind w:left="720"/>
      </w:pPr>
    </w:p>
    <w:p w14:paraId="3CF7B56E" w14:textId="77777777" w:rsidR="007C562A" w:rsidRPr="00C830F0" w:rsidRDefault="007C562A" w:rsidP="00390E63">
      <w:pPr>
        <w:pStyle w:val="2poziom"/>
        <w:numPr>
          <w:ilvl w:val="0"/>
          <w:numId w:val="60"/>
        </w:numPr>
      </w:pPr>
      <w:r w:rsidRPr="00C830F0">
        <w:t xml:space="preserve">Zamawiający unieważni postępowanie w sytuacji, gdy wystąpią przesłanki wskazane </w:t>
      </w:r>
      <w:r w:rsidRPr="00C830F0">
        <w:br/>
        <w:t xml:space="preserve">w art. 93 ustawy </w:t>
      </w:r>
      <w:proofErr w:type="spellStart"/>
      <w:r w:rsidRPr="00C830F0">
        <w:t>Pzp</w:t>
      </w:r>
      <w:proofErr w:type="spellEnd"/>
      <w:r w:rsidRPr="00C830F0">
        <w:t>.</w:t>
      </w:r>
    </w:p>
    <w:p w14:paraId="05F806C5" w14:textId="77777777" w:rsidR="007C562A" w:rsidRPr="00C830F0" w:rsidRDefault="007C562A" w:rsidP="00390E63">
      <w:pPr>
        <w:pStyle w:val="2poziom"/>
        <w:numPr>
          <w:ilvl w:val="0"/>
          <w:numId w:val="60"/>
        </w:numPr>
      </w:pPr>
      <w:r w:rsidRPr="00C830F0">
        <w:t xml:space="preserve">Do spraw nieuregulowanych w niniejszej Specyfikacji Istotnych Warunków Zamówienia   mają zastosowanie przepisy ustawy </w:t>
      </w:r>
      <w:proofErr w:type="spellStart"/>
      <w:r w:rsidRPr="00C830F0">
        <w:t>Pzp</w:t>
      </w:r>
      <w:proofErr w:type="spellEnd"/>
      <w:r w:rsidRPr="00C830F0">
        <w:t>.</w:t>
      </w:r>
    </w:p>
    <w:p w14:paraId="172863D3" w14:textId="77777777" w:rsidR="007C562A" w:rsidRPr="00C830F0" w:rsidRDefault="007C562A" w:rsidP="00390E63">
      <w:pPr>
        <w:pStyle w:val="2poziom"/>
        <w:numPr>
          <w:ilvl w:val="0"/>
          <w:numId w:val="60"/>
        </w:numPr>
      </w:pPr>
      <w:r w:rsidRPr="00C830F0">
        <w:t xml:space="preserve">Zamawiający </w:t>
      </w:r>
      <w:r w:rsidRPr="00C830F0">
        <w:rPr>
          <w:b/>
        </w:rPr>
        <w:t>nie przewiduje rozliczeń w walutach obcych</w:t>
      </w:r>
      <w:r w:rsidRPr="00C830F0">
        <w:t>.</w:t>
      </w:r>
    </w:p>
    <w:p w14:paraId="038A483C" w14:textId="77777777" w:rsidR="007C562A" w:rsidRPr="00C830F0" w:rsidRDefault="007C562A" w:rsidP="00390E63">
      <w:pPr>
        <w:pStyle w:val="2poziom"/>
        <w:numPr>
          <w:ilvl w:val="0"/>
          <w:numId w:val="60"/>
        </w:numPr>
      </w:pPr>
      <w:r w:rsidRPr="00C830F0">
        <w:t xml:space="preserve">Zamawiający </w:t>
      </w:r>
      <w:r w:rsidRPr="00C830F0">
        <w:rPr>
          <w:b/>
        </w:rPr>
        <w:t>nie przewiduje aukcji elektronicznej</w:t>
      </w:r>
      <w:r w:rsidRPr="00C830F0">
        <w:t>.</w:t>
      </w:r>
    </w:p>
    <w:p w14:paraId="6B01CA36" w14:textId="77777777" w:rsidR="007C562A" w:rsidRPr="00C830F0" w:rsidRDefault="007C562A" w:rsidP="00390E63">
      <w:pPr>
        <w:pStyle w:val="2poziom"/>
        <w:numPr>
          <w:ilvl w:val="0"/>
          <w:numId w:val="60"/>
        </w:numPr>
      </w:pPr>
      <w:r w:rsidRPr="00C830F0">
        <w:t xml:space="preserve">Zamawiający </w:t>
      </w:r>
      <w:r w:rsidRPr="00C830F0">
        <w:rPr>
          <w:b/>
        </w:rPr>
        <w:t>nie przewiduje zwrotu kosztów udziału w postępowaniu</w:t>
      </w:r>
      <w:r w:rsidRPr="00C830F0">
        <w:t>.</w:t>
      </w:r>
    </w:p>
    <w:p w14:paraId="3EB75E19" w14:textId="77777777" w:rsidR="00F2442F" w:rsidRPr="00961A22" w:rsidRDefault="00F2442F" w:rsidP="00F2442F">
      <w:pPr>
        <w:tabs>
          <w:tab w:val="left" w:pos="851"/>
        </w:tabs>
        <w:suppressAutoHyphens/>
        <w:autoSpaceDE/>
        <w:autoSpaceDN/>
        <w:spacing w:before="0" w:line="240" w:lineRule="auto"/>
        <w:ind w:left="851"/>
        <w:rPr>
          <w:i/>
        </w:rPr>
      </w:pPr>
    </w:p>
    <w:tbl>
      <w:tblPr>
        <w:tblW w:w="9974" w:type="dxa"/>
        <w:jc w:val="center"/>
        <w:tblBorders>
          <w:top w:val="double" w:sz="4" w:space="0" w:color="538135"/>
          <w:left w:val="double" w:sz="4" w:space="0" w:color="538135"/>
          <w:bottom w:val="double" w:sz="4" w:space="0" w:color="538135"/>
          <w:right w:val="double" w:sz="4" w:space="0" w:color="538135"/>
        </w:tblBorders>
        <w:tblLayout w:type="fixed"/>
        <w:tblLook w:val="0000" w:firstRow="0" w:lastRow="0" w:firstColumn="0" w:lastColumn="0" w:noHBand="0" w:noVBand="0"/>
      </w:tblPr>
      <w:tblGrid>
        <w:gridCol w:w="2552"/>
        <w:gridCol w:w="2551"/>
        <w:gridCol w:w="2411"/>
        <w:gridCol w:w="2460"/>
      </w:tblGrid>
      <w:tr w:rsidR="00961A22" w:rsidRPr="00961A22" w14:paraId="3AD2E73C" w14:textId="77777777" w:rsidTr="00DA369D">
        <w:trPr>
          <w:trHeight w:val="50"/>
          <w:jc w:val="center"/>
        </w:trPr>
        <w:tc>
          <w:tcPr>
            <w:tcW w:w="2552" w:type="dxa"/>
            <w:tcBorders>
              <w:top w:val="double" w:sz="4" w:space="0" w:color="4472C4"/>
              <w:left w:val="double" w:sz="4" w:space="0" w:color="4472C4"/>
              <w:bottom w:val="double" w:sz="4" w:space="0" w:color="4472C4"/>
            </w:tcBorders>
            <w:shd w:val="clear" w:color="auto" w:fill="FFFFFF"/>
          </w:tcPr>
          <w:p w14:paraId="1BA1AEE4" w14:textId="77777777" w:rsidR="00247E8F" w:rsidRPr="00961A22" w:rsidRDefault="00247E8F" w:rsidP="00247E8F">
            <w:pPr>
              <w:suppressAutoHyphens/>
              <w:autoSpaceDE/>
              <w:autoSpaceDN/>
              <w:spacing w:before="0" w:line="240" w:lineRule="auto"/>
              <w:jc w:val="left"/>
              <w:rPr>
                <w:rFonts w:eastAsia="SimSun"/>
                <w:w w:val="100"/>
                <w:kern w:val="1"/>
                <w:szCs w:val="24"/>
                <w:lang w:eastAsia="hi-IN" w:bidi="hi-IN"/>
              </w:rPr>
            </w:pPr>
            <w:r w:rsidRPr="00961A22">
              <w:rPr>
                <w:rFonts w:eastAsia="SimSun"/>
                <w:i/>
                <w:w w:val="100"/>
                <w:kern w:val="1"/>
                <w:szCs w:val="24"/>
                <w:lang w:eastAsia="hi-IN" w:bidi="hi-IN"/>
              </w:rPr>
              <w:t>Opracował/a:</w:t>
            </w:r>
          </w:p>
          <w:p w14:paraId="24BF1115" w14:textId="77777777" w:rsidR="00247E8F" w:rsidRPr="00961A22" w:rsidRDefault="00247E8F" w:rsidP="00247E8F">
            <w:pPr>
              <w:suppressAutoHyphens/>
              <w:autoSpaceDE/>
              <w:autoSpaceDN/>
              <w:spacing w:before="0" w:line="240" w:lineRule="auto"/>
              <w:jc w:val="left"/>
              <w:rPr>
                <w:rFonts w:eastAsia="SimSun"/>
                <w:w w:val="100"/>
                <w:kern w:val="1"/>
                <w:szCs w:val="24"/>
                <w:lang w:eastAsia="hi-IN" w:bidi="hi-IN"/>
              </w:rPr>
            </w:pPr>
          </w:p>
          <w:p w14:paraId="50FF2B91" w14:textId="77777777" w:rsidR="00247E8F" w:rsidRPr="00961A22" w:rsidRDefault="00247E8F" w:rsidP="00247E8F">
            <w:pPr>
              <w:suppressAutoHyphens/>
              <w:autoSpaceDE/>
              <w:autoSpaceDN/>
              <w:spacing w:before="0" w:line="240" w:lineRule="auto"/>
              <w:jc w:val="left"/>
              <w:rPr>
                <w:rFonts w:eastAsia="SimSun"/>
                <w:w w:val="100"/>
                <w:kern w:val="1"/>
                <w:szCs w:val="24"/>
                <w:lang w:eastAsia="hi-IN" w:bidi="hi-IN"/>
              </w:rPr>
            </w:pPr>
          </w:p>
          <w:p w14:paraId="68374AD1" w14:textId="77777777" w:rsidR="00C015D8" w:rsidRDefault="00C015D8" w:rsidP="00247E8F">
            <w:pPr>
              <w:suppressAutoHyphens/>
              <w:autoSpaceDE/>
              <w:autoSpaceDN/>
              <w:spacing w:before="0" w:line="240" w:lineRule="auto"/>
              <w:jc w:val="left"/>
              <w:rPr>
                <w:rFonts w:eastAsia="SimSun"/>
                <w:w w:val="100"/>
                <w:kern w:val="1"/>
                <w:szCs w:val="24"/>
                <w:lang w:eastAsia="hi-IN" w:bidi="hi-IN"/>
              </w:rPr>
            </w:pPr>
          </w:p>
          <w:p w14:paraId="2C3E1868" w14:textId="77777777" w:rsidR="00247E8F" w:rsidRPr="00961A22" w:rsidRDefault="00247E8F" w:rsidP="00247E8F">
            <w:pPr>
              <w:suppressAutoHyphens/>
              <w:autoSpaceDE/>
              <w:autoSpaceDN/>
              <w:spacing w:before="0" w:line="240" w:lineRule="auto"/>
              <w:jc w:val="left"/>
              <w:rPr>
                <w:rFonts w:eastAsia="SimSun"/>
                <w:w w:val="100"/>
                <w:kern w:val="1"/>
                <w:szCs w:val="24"/>
                <w:lang w:eastAsia="hi-IN" w:bidi="hi-IN"/>
              </w:rPr>
            </w:pPr>
            <w:r w:rsidRPr="00961A22">
              <w:rPr>
                <w:rFonts w:eastAsia="SimSun"/>
                <w:w w:val="100"/>
                <w:kern w:val="1"/>
                <w:szCs w:val="24"/>
                <w:lang w:eastAsia="hi-IN" w:bidi="hi-IN"/>
              </w:rPr>
              <w:t>………………..</w:t>
            </w:r>
          </w:p>
          <w:p w14:paraId="653B1782" w14:textId="77777777" w:rsidR="00472E8D" w:rsidRPr="00961A22" w:rsidRDefault="00C830F0" w:rsidP="00247E8F">
            <w:pPr>
              <w:suppressAutoHyphens/>
              <w:autoSpaceDE/>
              <w:autoSpaceDN/>
              <w:spacing w:before="0" w:line="240" w:lineRule="auto"/>
              <w:jc w:val="left"/>
              <w:rPr>
                <w:rFonts w:eastAsia="SimSun"/>
                <w:b/>
                <w:w w:val="100"/>
                <w:kern w:val="1"/>
                <w:szCs w:val="24"/>
                <w:lang w:eastAsia="hi-IN" w:bidi="hi-IN"/>
              </w:rPr>
            </w:pPr>
            <w:r>
              <w:rPr>
                <w:rFonts w:eastAsia="SimSun"/>
                <w:b/>
                <w:w w:val="100"/>
                <w:kern w:val="1"/>
                <w:szCs w:val="24"/>
                <w:lang w:eastAsia="hi-IN" w:bidi="hi-IN"/>
              </w:rPr>
              <w:t>Sylwia Pietrzak</w:t>
            </w:r>
          </w:p>
          <w:p w14:paraId="2701CC3E" w14:textId="77777777" w:rsidR="00247E8F" w:rsidRPr="00961A22" w:rsidRDefault="00C830F0" w:rsidP="00247E8F">
            <w:pPr>
              <w:suppressAutoHyphens/>
              <w:autoSpaceDE/>
              <w:autoSpaceDN/>
              <w:spacing w:before="0" w:line="240" w:lineRule="auto"/>
              <w:jc w:val="left"/>
              <w:rPr>
                <w:rFonts w:eastAsia="SimSun" w:cs="Mangal"/>
                <w:bCs/>
                <w:i/>
                <w:iCs/>
                <w:w w:val="100"/>
                <w:kern w:val="1"/>
                <w:szCs w:val="24"/>
                <w:lang w:eastAsia="hi-IN" w:bidi="hi-IN"/>
              </w:rPr>
            </w:pPr>
            <w:r>
              <w:rPr>
                <w:rFonts w:eastAsia="SimSun"/>
                <w:w w:val="100"/>
                <w:kern w:val="1"/>
                <w:szCs w:val="24"/>
                <w:lang w:eastAsia="hi-IN" w:bidi="hi-IN"/>
              </w:rPr>
              <w:t>St. Referent</w:t>
            </w:r>
            <w:r w:rsidR="007F55B4" w:rsidRPr="00961A22">
              <w:rPr>
                <w:rFonts w:eastAsia="SimSun"/>
                <w:w w:val="100"/>
                <w:kern w:val="1"/>
                <w:szCs w:val="24"/>
                <w:lang w:eastAsia="hi-IN" w:bidi="hi-IN"/>
              </w:rPr>
              <w:t xml:space="preserve"> </w:t>
            </w:r>
            <w:r w:rsidR="00247E8F" w:rsidRPr="00961A22">
              <w:rPr>
                <w:rFonts w:eastAsia="SimSun"/>
                <w:w w:val="100"/>
                <w:kern w:val="1"/>
                <w:szCs w:val="24"/>
                <w:lang w:eastAsia="hi-IN" w:bidi="hi-IN"/>
              </w:rPr>
              <w:t>Wydziału  Zamówień Publicznych</w:t>
            </w:r>
          </w:p>
          <w:p w14:paraId="0B051D3A" w14:textId="77777777" w:rsidR="00247E8F" w:rsidRPr="00961A22" w:rsidRDefault="00247E8F" w:rsidP="00247E8F">
            <w:pPr>
              <w:suppressAutoHyphens/>
              <w:autoSpaceDE/>
              <w:autoSpaceDN/>
              <w:spacing w:before="0" w:line="240" w:lineRule="auto"/>
              <w:jc w:val="left"/>
              <w:rPr>
                <w:rFonts w:eastAsia="SimSun" w:cs="Mangal"/>
                <w:bCs/>
                <w:i/>
                <w:iCs/>
                <w:w w:val="100"/>
                <w:kern w:val="1"/>
                <w:szCs w:val="24"/>
                <w:lang w:eastAsia="hi-IN" w:bidi="hi-IN"/>
              </w:rPr>
            </w:pPr>
          </w:p>
          <w:p w14:paraId="5E3EDE1C" w14:textId="77777777" w:rsidR="00247E8F" w:rsidRDefault="00247E8F" w:rsidP="00247E8F">
            <w:pPr>
              <w:suppressAutoHyphens/>
              <w:autoSpaceDE/>
              <w:autoSpaceDN/>
              <w:spacing w:before="0" w:line="240" w:lineRule="auto"/>
              <w:jc w:val="left"/>
              <w:rPr>
                <w:rFonts w:eastAsia="SimSun" w:cs="Mangal"/>
                <w:bCs/>
                <w:i/>
                <w:iCs/>
                <w:w w:val="100"/>
                <w:kern w:val="1"/>
                <w:sz w:val="20"/>
                <w:lang w:eastAsia="hi-IN" w:bidi="hi-IN"/>
              </w:rPr>
            </w:pPr>
            <w:r w:rsidRPr="00961A22">
              <w:rPr>
                <w:rFonts w:eastAsia="SimSun" w:cs="Mangal"/>
                <w:bCs/>
                <w:i/>
                <w:iCs/>
                <w:w w:val="100"/>
                <w:kern w:val="1"/>
                <w:sz w:val="20"/>
                <w:lang w:eastAsia="hi-IN" w:bidi="hi-IN"/>
              </w:rPr>
              <w:t xml:space="preserve">Odpowiedzialny/a za określenie opisu przedmiotu zamówienia:     </w:t>
            </w:r>
          </w:p>
          <w:p w14:paraId="2CDBC02D" w14:textId="77777777" w:rsidR="00F2442F" w:rsidRPr="00961A22" w:rsidRDefault="00F2442F" w:rsidP="00247E8F">
            <w:pPr>
              <w:suppressAutoHyphens/>
              <w:autoSpaceDE/>
              <w:autoSpaceDN/>
              <w:spacing w:before="0" w:line="240" w:lineRule="auto"/>
              <w:jc w:val="left"/>
              <w:rPr>
                <w:rFonts w:eastAsia="SimSun" w:cs="Mangal"/>
                <w:bCs/>
                <w:i/>
                <w:iCs/>
                <w:w w:val="100"/>
                <w:kern w:val="1"/>
                <w:sz w:val="20"/>
                <w:lang w:eastAsia="hi-IN" w:bidi="hi-IN"/>
              </w:rPr>
            </w:pPr>
          </w:p>
          <w:p w14:paraId="05683653" w14:textId="77777777" w:rsidR="007F55B4" w:rsidRPr="00961A22" w:rsidRDefault="00247E8F" w:rsidP="007F55B4">
            <w:pPr>
              <w:suppressAutoHyphens/>
              <w:autoSpaceDE/>
              <w:autoSpaceDN/>
              <w:spacing w:before="0" w:line="240" w:lineRule="auto"/>
              <w:jc w:val="left"/>
              <w:rPr>
                <w:rFonts w:eastAsia="SimSun"/>
                <w:w w:val="100"/>
                <w:kern w:val="1"/>
                <w:szCs w:val="24"/>
                <w:lang w:eastAsia="hi-IN" w:bidi="hi-IN"/>
              </w:rPr>
            </w:pPr>
            <w:r w:rsidRPr="00961A22">
              <w:rPr>
                <w:rFonts w:eastAsia="SimSun"/>
                <w:w w:val="100"/>
                <w:kern w:val="1"/>
                <w:szCs w:val="24"/>
                <w:lang w:eastAsia="hi-IN" w:bidi="hi-IN"/>
              </w:rPr>
              <w:t>………………..</w:t>
            </w:r>
          </w:p>
          <w:p w14:paraId="09F8B591" w14:textId="77777777" w:rsidR="00DA383A" w:rsidRPr="00961A22" w:rsidRDefault="007F55B4" w:rsidP="00247E8F">
            <w:pPr>
              <w:suppressAutoHyphens/>
              <w:autoSpaceDE/>
              <w:autoSpaceDN/>
              <w:spacing w:before="0" w:line="240" w:lineRule="auto"/>
              <w:jc w:val="left"/>
              <w:rPr>
                <w:rFonts w:eastAsia="SimSun"/>
                <w:w w:val="100"/>
                <w:kern w:val="1"/>
                <w:szCs w:val="24"/>
                <w:lang w:eastAsia="hi-IN" w:bidi="hi-IN"/>
              </w:rPr>
            </w:pPr>
            <w:r w:rsidRPr="00961A22">
              <w:rPr>
                <w:rFonts w:cs="Mangal"/>
                <w:b/>
                <w:bCs/>
                <w:iCs/>
                <w:sz w:val="20"/>
              </w:rPr>
              <w:t>Ryszard Gilewski</w:t>
            </w:r>
          </w:p>
          <w:p w14:paraId="255A43FC" w14:textId="77777777" w:rsidR="00F2442F" w:rsidRDefault="00F2442F" w:rsidP="00247E8F">
            <w:pPr>
              <w:suppressAutoHyphens/>
              <w:autoSpaceDE/>
              <w:autoSpaceDN/>
              <w:spacing w:before="0" w:line="240" w:lineRule="auto"/>
              <w:jc w:val="left"/>
              <w:rPr>
                <w:rFonts w:eastAsia="SimSun"/>
                <w:w w:val="100"/>
                <w:kern w:val="1"/>
                <w:szCs w:val="24"/>
                <w:lang w:eastAsia="hi-IN" w:bidi="hi-IN"/>
              </w:rPr>
            </w:pPr>
          </w:p>
          <w:p w14:paraId="12EED8E4" w14:textId="77777777" w:rsidR="00F2442F" w:rsidRPr="00961A22" w:rsidRDefault="00DA383A" w:rsidP="00247E8F">
            <w:pPr>
              <w:suppressAutoHyphens/>
              <w:autoSpaceDE/>
              <w:autoSpaceDN/>
              <w:spacing w:before="0" w:line="240" w:lineRule="auto"/>
              <w:jc w:val="left"/>
              <w:rPr>
                <w:rFonts w:eastAsia="SimSun"/>
                <w:w w:val="100"/>
                <w:kern w:val="1"/>
                <w:szCs w:val="24"/>
                <w:lang w:eastAsia="hi-IN" w:bidi="hi-IN"/>
              </w:rPr>
            </w:pPr>
            <w:r w:rsidRPr="00961A22">
              <w:rPr>
                <w:rFonts w:eastAsia="SimSun"/>
                <w:w w:val="100"/>
                <w:kern w:val="1"/>
                <w:szCs w:val="24"/>
                <w:lang w:eastAsia="hi-IN" w:bidi="hi-IN"/>
              </w:rPr>
              <w:t>………………..</w:t>
            </w:r>
          </w:p>
          <w:p w14:paraId="70035B19" w14:textId="77777777" w:rsidR="00247E8F" w:rsidRPr="00536BB4" w:rsidRDefault="007F55B4" w:rsidP="00DA383A">
            <w:pPr>
              <w:suppressAutoHyphens/>
              <w:autoSpaceDE/>
              <w:autoSpaceDN/>
              <w:spacing w:before="0" w:line="240" w:lineRule="auto"/>
              <w:jc w:val="left"/>
              <w:rPr>
                <w:rFonts w:eastAsia="SimSun" w:cs="Mangal"/>
                <w:b/>
                <w:bCs/>
                <w:iCs/>
                <w:w w:val="100"/>
                <w:kern w:val="1"/>
                <w:sz w:val="20"/>
                <w:lang w:eastAsia="hi-IN" w:bidi="hi-IN"/>
              </w:rPr>
            </w:pPr>
            <w:r w:rsidRPr="00961A22">
              <w:rPr>
                <w:rFonts w:eastAsia="SimSun" w:cs="Mangal"/>
                <w:b/>
                <w:bCs/>
                <w:iCs/>
                <w:w w:val="100"/>
                <w:kern w:val="1"/>
                <w:sz w:val="20"/>
                <w:lang w:eastAsia="hi-IN" w:bidi="hi-IN"/>
              </w:rPr>
              <w:t>Krzysztof Kodzis</w:t>
            </w:r>
          </w:p>
        </w:tc>
        <w:tc>
          <w:tcPr>
            <w:tcW w:w="2551" w:type="dxa"/>
            <w:tcBorders>
              <w:top w:val="double" w:sz="4" w:space="0" w:color="4472C4"/>
              <w:bottom w:val="double" w:sz="4" w:space="0" w:color="4472C4"/>
            </w:tcBorders>
            <w:shd w:val="clear" w:color="auto" w:fill="FFFFFF"/>
          </w:tcPr>
          <w:p w14:paraId="4BCAB7BB" w14:textId="77777777" w:rsidR="00247E8F" w:rsidRDefault="00247E8F" w:rsidP="00247E8F">
            <w:pPr>
              <w:suppressAutoHyphens/>
              <w:autoSpaceDE/>
              <w:autoSpaceDN/>
              <w:spacing w:before="0" w:line="240" w:lineRule="auto"/>
              <w:jc w:val="left"/>
              <w:rPr>
                <w:rFonts w:eastAsia="SimSun"/>
                <w:i/>
                <w:w w:val="100"/>
                <w:kern w:val="1"/>
                <w:szCs w:val="24"/>
                <w:lang w:eastAsia="hi-IN" w:bidi="hi-IN"/>
              </w:rPr>
            </w:pPr>
            <w:r w:rsidRPr="00961A22">
              <w:rPr>
                <w:rFonts w:eastAsia="SimSun"/>
                <w:i/>
                <w:w w:val="100"/>
                <w:kern w:val="1"/>
                <w:szCs w:val="24"/>
                <w:lang w:eastAsia="hi-IN" w:bidi="hi-IN"/>
              </w:rPr>
              <w:t xml:space="preserve">Opiniował/a pod  względem </w:t>
            </w:r>
            <w:r w:rsidRPr="00961A22">
              <w:rPr>
                <w:rFonts w:eastAsia="SimSun"/>
                <w:i/>
                <w:w w:val="100"/>
                <w:kern w:val="1"/>
                <w:szCs w:val="24"/>
                <w:lang w:eastAsia="hi-IN" w:bidi="hi-IN"/>
              </w:rPr>
              <w:br/>
              <w:t>proceduralny :</w:t>
            </w:r>
          </w:p>
          <w:p w14:paraId="3AF75F45" w14:textId="77777777" w:rsidR="00C015D8" w:rsidRPr="00961A22" w:rsidRDefault="00C015D8" w:rsidP="00247E8F">
            <w:pPr>
              <w:suppressAutoHyphens/>
              <w:autoSpaceDE/>
              <w:autoSpaceDN/>
              <w:spacing w:before="0" w:line="240" w:lineRule="auto"/>
              <w:jc w:val="left"/>
              <w:rPr>
                <w:rFonts w:eastAsia="SimSun"/>
                <w:i/>
                <w:w w:val="100"/>
                <w:kern w:val="1"/>
                <w:szCs w:val="24"/>
                <w:lang w:eastAsia="hi-IN" w:bidi="hi-IN"/>
              </w:rPr>
            </w:pPr>
          </w:p>
          <w:p w14:paraId="3F0EA7D8" w14:textId="77777777" w:rsidR="00247E8F" w:rsidRPr="00961A22" w:rsidRDefault="00247E8F" w:rsidP="00247E8F">
            <w:pPr>
              <w:suppressAutoHyphens/>
              <w:autoSpaceDE/>
              <w:autoSpaceDN/>
              <w:spacing w:before="0" w:line="240" w:lineRule="auto"/>
              <w:jc w:val="left"/>
              <w:rPr>
                <w:rFonts w:eastAsia="SimSun"/>
                <w:w w:val="100"/>
                <w:kern w:val="1"/>
                <w:szCs w:val="24"/>
                <w:lang w:eastAsia="hi-IN" w:bidi="hi-IN"/>
              </w:rPr>
            </w:pPr>
            <w:r w:rsidRPr="00961A22">
              <w:rPr>
                <w:rFonts w:eastAsia="SimSun"/>
                <w:w w:val="100"/>
                <w:kern w:val="1"/>
                <w:szCs w:val="24"/>
                <w:lang w:eastAsia="hi-IN" w:bidi="hi-IN"/>
              </w:rPr>
              <w:t>………………..</w:t>
            </w:r>
          </w:p>
          <w:p w14:paraId="3049D1C7" w14:textId="77777777" w:rsidR="007F55B4" w:rsidRPr="00961A22" w:rsidRDefault="00977A55" w:rsidP="007F55B4">
            <w:pPr>
              <w:suppressAutoHyphens/>
              <w:autoSpaceDE/>
              <w:autoSpaceDN/>
              <w:spacing w:before="0" w:line="240" w:lineRule="auto"/>
              <w:jc w:val="left"/>
              <w:rPr>
                <w:rFonts w:eastAsia="SimSun"/>
                <w:b/>
                <w:w w:val="100"/>
                <w:kern w:val="1"/>
                <w:szCs w:val="24"/>
                <w:lang w:eastAsia="hi-IN" w:bidi="hi-IN"/>
              </w:rPr>
            </w:pPr>
            <w:r>
              <w:rPr>
                <w:rFonts w:eastAsia="SimSun"/>
                <w:b/>
                <w:w w:val="100"/>
                <w:kern w:val="1"/>
                <w:szCs w:val="24"/>
                <w:lang w:eastAsia="hi-IN" w:bidi="hi-IN"/>
              </w:rPr>
              <w:t>Anna Kominiak</w:t>
            </w:r>
          </w:p>
          <w:p w14:paraId="1B017DA3" w14:textId="77777777" w:rsidR="00247E8F" w:rsidRPr="00961A22" w:rsidRDefault="00977A55" w:rsidP="00247E8F">
            <w:pPr>
              <w:suppressAutoHyphens/>
              <w:autoSpaceDE/>
              <w:autoSpaceDN/>
              <w:spacing w:before="0" w:line="240" w:lineRule="auto"/>
              <w:jc w:val="left"/>
              <w:rPr>
                <w:rFonts w:eastAsia="SimSun"/>
                <w:w w:val="100"/>
                <w:kern w:val="1"/>
                <w:szCs w:val="24"/>
                <w:lang w:eastAsia="hi-IN" w:bidi="hi-IN"/>
              </w:rPr>
            </w:pPr>
            <w:r>
              <w:rPr>
                <w:rFonts w:eastAsia="SimSun"/>
                <w:w w:val="100"/>
                <w:kern w:val="1"/>
                <w:szCs w:val="24"/>
                <w:lang w:eastAsia="hi-IN" w:bidi="hi-IN"/>
              </w:rPr>
              <w:t>Naczelnik</w:t>
            </w:r>
            <w:r w:rsidR="007F55B4" w:rsidRPr="00961A22">
              <w:rPr>
                <w:rFonts w:eastAsia="SimSun"/>
                <w:w w:val="100"/>
                <w:kern w:val="1"/>
                <w:szCs w:val="24"/>
                <w:lang w:eastAsia="hi-IN" w:bidi="hi-IN"/>
              </w:rPr>
              <w:t xml:space="preserve"> </w:t>
            </w:r>
            <w:r w:rsidR="00247E8F" w:rsidRPr="00961A22">
              <w:rPr>
                <w:rFonts w:eastAsia="SimSun"/>
                <w:w w:val="100"/>
                <w:kern w:val="1"/>
                <w:szCs w:val="24"/>
                <w:lang w:eastAsia="hi-IN" w:bidi="hi-IN"/>
              </w:rPr>
              <w:t>Wydziału  Zamówień Publicznych</w:t>
            </w:r>
          </w:p>
          <w:p w14:paraId="233D8E7D" w14:textId="77777777" w:rsidR="00247E8F" w:rsidRPr="00961A22" w:rsidRDefault="00247E8F" w:rsidP="00247E8F">
            <w:pPr>
              <w:suppressAutoHyphens/>
              <w:autoSpaceDE/>
              <w:autoSpaceDN/>
              <w:spacing w:before="0" w:line="240" w:lineRule="auto"/>
              <w:jc w:val="left"/>
              <w:rPr>
                <w:rFonts w:eastAsia="SimSun"/>
                <w:w w:val="100"/>
                <w:kern w:val="1"/>
                <w:szCs w:val="24"/>
                <w:lang w:eastAsia="hi-IN" w:bidi="hi-IN"/>
              </w:rPr>
            </w:pPr>
          </w:p>
          <w:p w14:paraId="0B9014B3" w14:textId="77777777" w:rsidR="00247E8F" w:rsidRDefault="00247E8F" w:rsidP="00247E8F">
            <w:pPr>
              <w:suppressAutoHyphens/>
              <w:autoSpaceDE/>
              <w:autoSpaceDN/>
              <w:spacing w:before="0" w:line="240" w:lineRule="auto"/>
              <w:jc w:val="left"/>
              <w:rPr>
                <w:rFonts w:eastAsia="SimSun" w:cs="Mangal"/>
                <w:bCs/>
                <w:i/>
                <w:iCs/>
                <w:w w:val="100"/>
                <w:kern w:val="1"/>
                <w:sz w:val="20"/>
                <w:lang w:eastAsia="hi-IN" w:bidi="hi-IN"/>
              </w:rPr>
            </w:pPr>
            <w:r w:rsidRPr="00961A22">
              <w:rPr>
                <w:rFonts w:eastAsia="SimSun" w:cs="Mangal"/>
                <w:bCs/>
                <w:i/>
                <w:iCs/>
                <w:w w:val="100"/>
                <w:kern w:val="1"/>
                <w:sz w:val="20"/>
                <w:lang w:eastAsia="hi-IN" w:bidi="hi-IN"/>
              </w:rPr>
              <w:t>Odpowiedzialny/a  za określenie warunków udziału w postępowaniu:</w:t>
            </w:r>
          </w:p>
          <w:p w14:paraId="3176CEDA" w14:textId="77777777" w:rsidR="00F2442F" w:rsidRPr="00961A22" w:rsidRDefault="00F2442F" w:rsidP="00247E8F">
            <w:pPr>
              <w:suppressAutoHyphens/>
              <w:autoSpaceDE/>
              <w:autoSpaceDN/>
              <w:spacing w:before="0" w:line="240" w:lineRule="auto"/>
              <w:jc w:val="left"/>
              <w:rPr>
                <w:rFonts w:eastAsia="SimSun" w:cs="Mangal"/>
                <w:bCs/>
                <w:i/>
                <w:iCs/>
                <w:w w:val="100"/>
                <w:kern w:val="1"/>
                <w:sz w:val="20"/>
                <w:lang w:eastAsia="hi-IN" w:bidi="hi-IN"/>
              </w:rPr>
            </w:pPr>
          </w:p>
          <w:p w14:paraId="35EA4109" w14:textId="77777777" w:rsidR="007F55B4" w:rsidRPr="00961A22" w:rsidRDefault="00247E8F" w:rsidP="007F55B4">
            <w:pPr>
              <w:suppressAutoHyphens/>
              <w:autoSpaceDE/>
              <w:autoSpaceDN/>
              <w:spacing w:before="0" w:line="240" w:lineRule="auto"/>
              <w:jc w:val="left"/>
              <w:rPr>
                <w:rFonts w:eastAsia="SimSun"/>
                <w:w w:val="100"/>
                <w:kern w:val="1"/>
                <w:szCs w:val="24"/>
                <w:lang w:eastAsia="hi-IN" w:bidi="hi-IN"/>
              </w:rPr>
            </w:pPr>
            <w:r w:rsidRPr="00961A22">
              <w:rPr>
                <w:rFonts w:eastAsia="SimSun"/>
                <w:w w:val="100"/>
                <w:kern w:val="1"/>
                <w:szCs w:val="24"/>
                <w:lang w:eastAsia="hi-IN" w:bidi="hi-IN"/>
              </w:rPr>
              <w:t>………………..</w:t>
            </w:r>
          </w:p>
          <w:p w14:paraId="76CDC6D0" w14:textId="77777777" w:rsidR="00247E8F" w:rsidRPr="00961A22" w:rsidRDefault="007F55B4" w:rsidP="00247E8F">
            <w:pPr>
              <w:suppressAutoHyphens/>
              <w:autoSpaceDE/>
              <w:autoSpaceDN/>
              <w:spacing w:before="0" w:line="240" w:lineRule="auto"/>
              <w:jc w:val="left"/>
              <w:rPr>
                <w:rFonts w:eastAsia="SimSun"/>
                <w:w w:val="100"/>
                <w:kern w:val="1"/>
                <w:szCs w:val="24"/>
                <w:lang w:eastAsia="hi-IN" w:bidi="hi-IN"/>
              </w:rPr>
            </w:pPr>
            <w:r w:rsidRPr="00961A22">
              <w:rPr>
                <w:rFonts w:cs="Mangal"/>
                <w:b/>
                <w:bCs/>
                <w:iCs/>
                <w:sz w:val="20"/>
              </w:rPr>
              <w:t>Ryszard Gilewski</w:t>
            </w:r>
          </w:p>
          <w:p w14:paraId="4F5123E1" w14:textId="77777777" w:rsidR="00F2442F" w:rsidRDefault="00F2442F" w:rsidP="00DA383A">
            <w:pPr>
              <w:suppressAutoHyphens/>
              <w:autoSpaceDE/>
              <w:autoSpaceDN/>
              <w:spacing w:before="0" w:line="240" w:lineRule="auto"/>
              <w:jc w:val="left"/>
              <w:rPr>
                <w:rFonts w:eastAsia="SimSun"/>
                <w:w w:val="100"/>
                <w:kern w:val="1"/>
                <w:szCs w:val="24"/>
                <w:lang w:eastAsia="hi-IN" w:bidi="hi-IN"/>
              </w:rPr>
            </w:pPr>
          </w:p>
          <w:p w14:paraId="76DA5490" w14:textId="77777777" w:rsidR="00F2442F" w:rsidRPr="00961A22" w:rsidRDefault="00DA383A" w:rsidP="00DA383A">
            <w:pPr>
              <w:suppressAutoHyphens/>
              <w:autoSpaceDE/>
              <w:autoSpaceDN/>
              <w:spacing w:before="0" w:line="240" w:lineRule="auto"/>
              <w:jc w:val="left"/>
              <w:rPr>
                <w:rFonts w:eastAsia="SimSun"/>
                <w:w w:val="100"/>
                <w:kern w:val="1"/>
                <w:szCs w:val="24"/>
                <w:lang w:eastAsia="hi-IN" w:bidi="hi-IN"/>
              </w:rPr>
            </w:pPr>
            <w:r w:rsidRPr="00961A22">
              <w:rPr>
                <w:rFonts w:eastAsia="SimSun"/>
                <w:w w:val="100"/>
                <w:kern w:val="1"/>
                <w:szCs w:val="24"/>
                <w:lang w:eastAsia="hi-IN" w:bidi="hi-IN"/>
              </w:rPr>
              <w:t>………………..</w:t>
            </w:r>
          </w:p>
          <w:p w14:paraId="30EB12BF" w14:textId="77777777" w:rsidR="00247E8F" w:rsidRPr="00961A22" w:rsidRDefault="00C830F0" w:rsidP="00DA383A">
            <w:pPr>
              <w:suppressAutoHyphens/>
              <w:autoSpaceDE/>
              <w:autoSpaceDN/>
              <w:spacing w:before="0" w:line="240" w:lineRule="auto"/>
              <w:jc w:val="left"/>
              <w:rPr>
                <w:rFonts w:eastAsia="SimSun"/>
                <w:i/>
                <w:w w:val="100"/>
                <w:kern w:val="1"/>
                <w:szCs w:val="24"/>
                <w:lang w:eastAsia="hi-IN" w:bidi="hi-IN"/>
              </w:rPr>
            </w:pPr>
            <w:r>
              <w:rPr>
                <w:rFonts w:cs="Mangal"/>
                <w:b/>
                <w:bCs/>
                <w:iCs/>
                <w:sz w:val="20"/>
              </w:rPr>
              <w:t>Sylwia Pietrzak</w:t>
            </w:r>
          </w:p>
        </w:tc>
        <w:tc>
          <w:tcPr>
            <w:tcW w:w="2411" w:type="dxa"/>
            <w:tcBorders>
              <w:top w:val="double" w:sz="4" w:space="0" w:color="4472C4"/>
              <w:bottom w:val="double" w:sz="4" w:space="0" w:color="4472C4"/>
            </w:tcBorders>
            <w:shd w:val="clear" w:color="auto" w:fill="FFFFFF"/>
          </w:tcPr>
          <w:p w14:paraId="453AFBBC" w14:textId="77777777" w:rsidR="00247E8F" w:rsidRPr="00961A22" w:rsidRDefault="00247E8F" w:rsidP="00247E8F">
            <w:pPr>
              <w:suppressAutoHyphens/>
              <w:autoSpaceDE/>
              <w:autoSpaceDN/>
              <w:spacing w:before="0" w:line="240" w:lineRule="auto"/>
              <w:jc w:val="left"/>
              <w:rPr>
                <w:rFonts w:eastAsia="SimSun"/>
                <w:i/>
                <w:w w:val="100"/>
                <w:kern w:val="1"/>
                <w:szCs w:val="24"/>
                <w:lang w:eastAsia="hi-IN" w:bidi="hi-IN"/>
              </w:rPr>
            </w:pPr>
            <w:r w:rsidRPr="00961A22">
              <w:rPr>
                <w:rFonts w:eastAsia="SimSun"/>
                <w:i/>
                <w:w w:val="100"/>
                <w:kern w:val="1"/>
                <w:szCs w:val="24"/>
                <w:lang w:eastAsia="hi-IN" w:bidi="hi-IN"/>
              </w:rPr>
              <w:t>Opiniował/a pod względem formalno prawnym:</w:t>
            </w:r>
          </w:p>
          <w:p w14:paraId="02D826AE" w14:textId="77777777" w:rsidR="00C015D8" w:rsidRDefault="00C015D8" w:rsidP="00247E8F">
            <w:pPr>
              <w:suppressAutoHyphens/>
              <w:autoSpaceDE/>
              <w:autoSpaceDN/>
              <w:spacing w:before="0" w:line="240" w:lineRule="auto"/>
              <w:jc w:val="left"/>
              <w:rPr>
                <w:rFonts w:eastAsia="SimSun"/>
                <w:w w:val="100"/>
                <w:kern w:val="1"/>
                <w:szCs w:val="24"/>
                <w:lang w:eastAsia="hi-IN" w:bidi="hi-IN"/>
              </w:rPr>
            </w:pPr>
          </w:p>
          <w:p w14:paraId="39508A59" w14:textId="77777777" w:rsidR="00247E8F" w:rsidRPr="00961A22" w:rsidRDefault="00247E8F" w:rsidP="00247E8F">
            <w:pPr>
              <w:suppressAutoHyphens/>
              <w:autoSpaceDE/>
              <w:autoSpaceDN/>
              <w:spacing w:before="0" w:line="240" w:lineRule="auto"/>
              <w:jc w:val="left"/>
              <w:rPr>
                <w:rFonts w:eastAsia="SimSun"/>
                <w:w w:val="100"/>
                <w:kern w:val="1"/>
                <w:szCs w:val="24"/>
                <w:lang w:eastAsia="hi-IN" w:bidi="hi-IN"/>
              </w:rPr>
            </w:pPr>
            <w:r w:rsidRPr="00961A22">
              <w:rPr>
                <w:rFonts w:eastAsia="SimSun"/>
                <w:w w:val="100"/>
                <w:kern w:val="1"/>
                <w:szCs w:val="24"/>
                <w:lang w:eastAsia="hi-IN" w:bidi="hi-IN"/>
              </w:rPr>
              <w:t>………………..</w:t>
            </w:r>
          </w:p>
          <w:p w14:paraId="61D84775" w14:textId="77777777" w:rsidR="00247E8F" w:rsidRPr="00961A22" w:rsidRDefault="00247E8F" w:rsidP="00247E8F">
            <w:pPr>
              <w:suppressAutoHyphens/>
              <w:autoSpaceDE/>
              <w:autoSpaceDN/>
              <w:spacing w:before="0" w:line="240" w:lineRule="auto"/>
              <w:jc w:val="left"/>
              <w:rPr>
                <w:rFonts w:eastAsia="SimSun"/>
                <w:w w:val="100"/>
                <w:kern w:val="1"/>
                <w:szCs w:val="24"/>
                <w:lang w:eastAsia="hi-IN" w:bidi="hi-IN"/>
              </w:rPr>
            </w:pPr>
            <w:r w:rsidRPr="00961A22">
              <w:rPr>
                <w:rFonts w:eastAsia="SimSun"/>
                <w:b/>
                <w:w w:val="100"/>
                <w:kern w:val="1"/>
                <w:szCs w:val="24"/>
                <w:lang w:eastAsia="hi-IN" w:bidi="hi-IN"/>
              </w:rPr>
              <w:t>Maciej Świerczyński</w:t>
            </w:r>
          </w:p>
          <w:p w14:paraId="413A3D27" w14:textId="77777777" w:rsidR="00247E8F" w:rsidRPr="00961A22" w:rsidRDefault="00247E8F" w:rsidP="00247E8F">
            <w:pPr>
              <w:suppressAutoHyphens/>
              <w:autoSpaceDE/>
              <w:autoSpaceDN/>
              <w:spacing w:before="0" w:line="240" w:lineRule="auto"/>
              <w:jc w:val="left"/>
              <w:rPr>
                <w:rFonts w:eastAsia="SimSun"/>
                <w:w w:val="100"/>
                <w:kern w:val="1"/>
                <w:szCs w:val="24"/>
                <w:lang w:eastAsia="hi-IN" w:bidi="hi-IN"/>
              </w:rPr>
            </w:pPr>
            <w:r w:rsidRPr="00961A22">
              <w:rPr>
                <w:rFonts w:eastAsia="SimSun"/>
                <w:w w:val="100"/>
                <w:kern w:val="1"/>
                <w:szCs w:val="24"/>
                <w:lang w:eastAsia="hi-IN" w:bidi="hi-IN"/>
              </w:rPr>
              <w:t>Radca Prawny</w:t>
            </w:r>
          </w:p>
          <w:p w14:paraId="7248DF5A" w14:textId="77777777" w:rsidR="00247E8F" w:rsidRPr="00961A22" w:rsidRDefault="00247E8F" w:rsidP="00247E8F">
            <w:pPr>
              <w:suppressAutoHyphens/>
              <w:autoSpaceDE/>
              <w:autoSpaceDN/>
              <w:spacing w:before="0" w:line="240" w:lineRule="auto"/>
              <w:jc w:val="left"/>
              <w:rPr>
                <w:rFonts w:eastAsia="SimSun"/>
                <w:w w:val="100"/>
                <w:kern w:val="1"/>
                <w:szCs w:val="24"/>
                <w:lang w:eastAsia="hi-IN" w:bidi="hi-IN"/>
              </w:rPr>
            </w:pPr>
          </w:p>
          <w:p w14:paraId="70AD65E5" w14:textId="77777777" w:rsidR="00247E8F" w:rsidRPr="00961A22" w:rsidRDefault="00247E8F" w:rsidP="00247E8F">
            <w:pPr>
              <w:suppressAutoHyphens/>
              <w:autoSpaceDE/>
              <w:autoSpaceDN/>
              <w:spacing w:before="0" w:line="240" w:lineRule="auto"/>
              <w:jc w:val="left"/>
              <w:rPr>
                <w:rFonts w:eastAsia="SimSun"/>
                <w:w w:val="100"/>
                <w:kern w:val="1"/>
                <w:szCs w:val="24"/>
                <w:lang w:eastAsia="hi-IN" w:bidi="hi-IN"/>
              </w:rPr>
            </w:pPr>
          </w:p>
          <w:p w14:paraId="472AF91A" w14:textId="77777777" w:rsidR="00F2442F" w:rsidRDefault="00247E8F" w:rsidP="00247E8F">
            <w:pPr>
              <w:suppressAutoHyphens/>
              <w:autoSpaceDE/>
              <w:autoSpaceDN/>
              <w:spacing w:before="0" w:line="240" w:lineRule="auto"/>
              <w:jc w:val="left"/>
              <w:rPr>
                <w:rFonts w:eastAsia="SimSun" w:cs="Mangal"/>
                <w:b/>
                <w:bCs/>
                <w:i/>
                <w:iCs/>
                <w:w w:val="100"/>
                <w:kern w:val="1"/>
                <w:sz w:val="20"/>
                <w:lang w:eastAsia="hi-IN" w:bidi="hi-IN"/>
              </w:rPr>
            </w:pPr>
            <w:r w:rsidRPr="00961A22">
              <w:rPr>
                <w:rFonts w:eastAsia="SimSun" w:cs="Mangal"/>
                <w:bCs/>
                <w:i/>
                <w:iCs/>
                <w:w w:val="100"/>
                <w:kern w:val="1"/>
                <w:sz w:val="20"/>
                <w:lang w:eastAsia="hi-IN" w:bidi="hi-IN"/>
              </w:rPr>
              <w:t>Odpowiedzialny/a  za określenie kryteriów oceny ofert</w:t>
            </w:r>
            <w:r w:rsidRPr="00961A22">
              <w:rPr>
                <w:rFonts w:eastAsia="SimSun" w:cs="Mangal"/>
                <w:b/>
                <w:bCs/>
                <w:i/>
                <w:iCs/>
                <w:w w:val="100"/>
                <w:kern w:val="1"/>
                <w:sz w:val="20"/>
                <w:lang w:eastAsia="hi-IN" w:bidi="hi-IN"/>
              </w:rPr>
              <w:t xml:space="preserve">:   </w:t>
            </w:r>
          </w:p>
          <w:p w14:paraId="56A33E79" w14:textId="77777777" w:rsidR="00247E8F" w:rsidRPr="00961A22" w:rsidRDefault="00247E8F" w:rsidP="00247E8F">
            <w:pPr>
              <w:suppressAutoHyphens/>
              <w:autoSpaceDE/>
              <w:autoSpaceDN/>
              <w:spacing w:before="0" w:line="240" w:lineRule="auto"/>
              <w:jc w:val="left"/>
              <w:rPr>
                <w:rFonts w:eastAsia="SimSun" w:cs="Mangal"/>
                <w:b/>
                <w:bCs/>
                <w:i/>
                <w:iCs/>
                <w:w w:val="100"/>
                <w:kern w:val="1"/>
                <w:sz w:val="20"/>
                <w:lang w:eastAsia="hi-IN" w:bidi="hi-IN"/>
              </w:rPr>
            </w:pPr>
            <w:r w:rsidRPr="00961A22">
              <w:rPr>
                <w:rFonts w:eastAsia="SimSun" w:cs="Mangal"/>
                <w:b/>
                <w:bCs/>
                <w:i/>
                <w:iCs/>
                <w:w w:val="100"/>
                <w:kern w:val="1"/>
                <w:sz w:val="20"/>
                <w:lang w:eastAsia="hi-IN" w:bidi="hi-IN"/>
              </w:rPr>
              <w:t xml:space="preserve">  </w:t>
            </w:r>
          </w:p>
          <w:p w14:paraId="4FA0949A" w14:textId="77777777" w:rsidR="007F55B4" w:rsidRPr="00961A22" w:rsidRDefault="00247E8F" w:rsidP="007F55B4">
            <w:pPr>
              <w:suppressAutoHyphens/>
              <w:autoSpaceDE/>
              <w:autoSpaceDN/>
              <w:spacing w:before="0" w:line="240" w:lineRule="auto"/>
              <w:jc w:val="left"/>
              <w:rPr>
                <w:rFonts w:eastAsia="SimSun"/>
                <w:w w:val="100"/>
                <w:kern w:val="1"/>
                <w:szCs w:val="24"/>
                <w:lang w:eastAsia="hi-IN" w:bidi="hi-IN"/>
              </w:rPr>
            </w:pPr>
            <w:r w:rsidRPr="00961A22">
              <w:rPr>
                <w:rFonts w:eastAsia="SimSun"/>
                <w:w w:val="100"/>
                <w:kern w:val="1"/>
                <w:szCs w:val="24"/>
                <w:lang w:eastAsia="hi-IN" w:bidi="hi-IN"/>
              </w:rPr>
              <w:t>………………..</w:t>
            </w:r>
          </w:p>
          <w:p w14:paraId="5E71C052" w14:textId="77777777" w:rsidR="00247E8F" w:rsidRPr="00961A22" w:rsidRDefault="007F55B4" w:rsidP="00247E8F">
            <w:pPr>
              <w:suppressAutoHyphens/>
              <w:autoSpaceDE/>
              <w:autoSpaceDN/>
              <w:spacing w:before="0" w:line="240" w:lineRule="auto"/>
              <w:jc w:val="left"/>
              <w:rPr>
                <w:rFonts w:eastAsia="SimSun"/>
                <w:w w:val="100"/>
                <w:kern w:val="1"/>
                <w:szCs w:val="24"/>
                <w:lang w:eastAsia="hi-IN" w:bidi="hi-IN"/>
              </w:rPr>
            </w:pPr>
            <w:r w:rsidRPr="00961A22">
              <w:rPr>
                <w:rFonts w:cs="Mangal"/>
                <w:b/>
                <w:bCs/>
                <w:iCs/>
                <w:sz w:val="20"/>
              </w:rPr>
              <w:t>Ryszard Gilewski</w:t>
            </w:r>
          </w:p>
          <w:p w14:paraId="4CEBE49A" w14:textId="77777777" w:rsidR="00F2442F" w:rsidRDefault="00F2442F" w:rsidP="00DA383A">
            <w:pPr>
              <w:suppressAutoHyphens/>
              <w:autoSpaceDE/>
              <w:autoSpaceDN/>
              <w:spacing w:before="0" w:line="240" w:lineRule="auto"/>
              <w:jc w:val="left"/>
              <w:rPr>
                <w:rFonts w:eastAsia="SimSun"/>
                <w:w w:val="100"/>
                <w:kern w:val="1"/>
                <w:szCs w:val="24"/>
                <w:lang w:eastAsia="hi-IN" w:bidi="hi-IN"/>
              </w:rPr>
            </w:pPr>
          </w:p>
          <w:p w14:paraId="10ADC77B" w14:textId="77777777" w:rsidR="00DA383A" w:rsidRPr="00961A22" w:rsidRDefault="00DA383A" w:rsidP="00DA383A">
            <w:pPr>
              <w:suppressAutoHyphens/>
              <w:autoSpaceDE/>
              <w:autoSpaceDN/>
              <w:spacing w:before="0" w:line="240" w:lineRule="auto"/>
              <w:jc w:val="left"/>
              <w:rPr>
                <w:rFonts w:eastAsia="SimSun"/>
                <w:w w:val="100"/>
                <w:kern w:val="1"/>
                <w:szCs w:val="24"/>
                <w:lang w:eastAsia="hi-IN" w:bidi="hi-IN"/>
              </w:rPr>
            </w:pPr>
            <w:r w:rsidRPr="00961A22">
              <w:rPr>
                <w:rFonts w:eastAsia="SimSun"/>
                <w:w w:val="100"/>
                <w:kern w:val="1"/>
                <w:szCs w:val="24"/>
                <w:lang w:eastAsia="hi-IN" w:bidi="hi-IN"/>
              </w:rPr>
              <w:t>………………..</w:t>
            </w:r>
          </w:p>
          <w:p w14:paraId="75CA83DC" w14:textId="77777777" w:rsidR="00247E8F" w:rsidRDefault="00C830F0" w:rsidP="00DA383A">
            <w:pPr>
              <w:suppressAutoHyphens/>
              <w:autoSpaceDE/>
              <w:autoSpaceDN/>
              <w:spacing w:before="0" w:line="240" w:lineRule="auto"/>
              <w:jc w:val="left"/>
              <w:rPr>
                <w:rFonts w:eastAsia="SimSun"/>
                <w:w w:val="100"/>
                <w:kern w:val="1"/>
                <w:szCs w:val="24"/>
                <w:lang w:eastAsia="hi-IN" w:bidi="hi-IN"/>
              </w:rPr>
            </w:pPr>
            <w:r>
              <w:rPr>
                <w:rFonts w:cs="Mangal"/>
                <w:b/>
                <w:bCs/>
                <w:iCs/>
                <w:sz w:val="20"/>
              </w:rPr>
              <w:t>Sylwia Pietrzak</w:t>
            </w:r>
          </w:p>
          <w:p w14:paraId="75318861" w14:textId="77777777" w:rsidR="00F2442F" w:rsidRPr="00961A22" w:rsidRDefault="00F2442F" w:rsidP="00DA383A">
            <w:pPr>
              <w:suppressAutoHyphens/>
              <w:autoSpaceDE/>
              <w:autoSpaceDN/>
              <w:spacing w:before="0" w:line="240" w:lineRule="auto"/>
              <w:jc w:val="left"/>
              <w:rPr>
                <w:rFonts w:eastAsia="SimSun"/>
                <w:w w:val="100"/>
                <w:kern w:val="1"/>
                <w:szCs w:val="24"/>
                <w:lang w:eastAsia="hi-IN" w:bidi="hi-IN"/>
              </w:rPr>
            </w:pPr>
          </w:p>
        </w:tc>
        <w:tc>
          <w:tcPr>
            <w:tcW w:w="2460" w:type="dxa"/>
            <w:tcBorders>
              <w:top w:val="double" w:sz="4" w:space="0" w:color="4472C4"/>
              <w:bottom w:val="double" w:sz="4" w:space="0" w:color="0F6FC6" w:themeColor="accent1"/>
              <w:right w:val="double" w:sz="4" w:space="0" w:color="4472C4"/>
            </w:tcBorders>
            <w:shd w:val="clear" w:color="auto" w:fill="FFFFFF"/>
          </w:tcPr>
          <w:p w14:paraId="0849DC04" w14:textId="77777777" w:rsidR="00247E8F" w:rsidRPr="00961A22" w:rsidRDefault="00247E8F" w:rsidP="00247E8F">
            <w:pPr>
              <w:suppressAutoHyphens/>
              <w:autoSpaceDE/>
              <w:autoSpaceDN/>
              <w:spacing w:before="0" w:line="240" w:lineRule="auto"/>
              <w:jc w:val="left"/>
              <w:rPr>
                <w:rFonts w:eastAsia="SimSun"/>
                <w:i/>
                <w:w w:val="100"/>
                <w:kern w:val="1"/>
                <w:szCs w:val="24"/>
                <w:lang w:eastAsia="hi-IN" w:bidi="hi-IN"/>
              </w:rPr>
            </w:pPr>
            <w:r w:rsidRPr="00961A22">
              <w:rPr>
                <w:rFonts w:eastAsia="SimSun"/>
                <w:i/>
                <w:w w:val="100"/>
                <w:kern w:val="1"/>
                <w:szCs w:val="24"/>
                <w:lang w:eastAsia="hi-IN" w:bidi="hi-IN"/>
              </w:rPr>
              <w:t>Opiniował/a pod względem przedmiotu zamówienia:</w:t>
            </w:r>
          </w:p>
          <w:p w14:paraId="148A32CA" w14:textId="77777777" w:rsidR="00C015D8" w:rsidRDefault="00C015D8" w:rsidP="00247E8F">
            <w:pPr>
              <w:suppressAutoHyphens/>
              <w:autoSpaceDE/>
              <w:autoSpaceDN/>
              <w:spacing w:before="0" w:line="240" w:lineRule="auto"/>
              <w:jc w:val="left"/>
              <w:rPr>
                <w:rFonts w:eastAsia="SimSun"/>
                <w:w w:val="100"/>
                <w:kern w:val="1"/>
                <w:szCs w:val="24"/>
                <w:lang w:eastAsia="hi-IN" w:bidi="hi-IN"/>
              </w:rPr>
            </w:pPr>
          </w:p>
          <w:p w14:paraId="14CB1EBE" w14:textId="77777777" w:rsidR="00247E8F" w:rsidRPr="00961A22" w:rsidRDefault="00247E8F" w:rsidP="00247E8F">
            <w:pPr>
              <w:suppressAutoHyphens/>
              <w:autoSpaceDE/>
              <w:autoSpaceDN/>
              <w:spacing w:before="0" w:line="240" w:lineRule="auto"/>
              <w:jc w:val="left"/>
              <w:rPr>
                <w:rFonts w:eastAsia="SimSun"/>
                <w:w w:val="100"/>
                <w:kern w:val="1"/>
                <w:szCs w:val="24"/>
                <w:lang w:eastAsia="hi-IN" w:bidi="hi-IN"/>
              </w:rPr>
            </w:pPr>
            <w:r w:rsidRPr="00961A22">
              <w:rPr>
                <w:rFonts w:eastAsia="SimSun"/>
                <w:w w:val="100"/>
                <w:kern w:val="1"/>
                <w:szCs w:val="24"/>
                <w:lang w:eastAsia="hi-IN" w:bidi="hi-IN"/>
              </w:rPr>
              <w:t>………………..</w:t>
            </w:r>
          </w:p>
          <w:p w14:paraId="4F670AB5" w14:textId="77777777" w:rsidR="007F55B4" w:rsidRPr="00961A22" w:rsidRDefault="007F55B4" w:rsidP="007F55B4">
            <w:pPr>
              <w:suppressAutoHyphens/>
              <w:autoSpaceDE/>
              <w:autoSpaceDN/>
              <w:spacing w:before="0" w:line="240" w:lineRule="auto"/>
              <w:jc w:val="left"/>
              <w:rPr>
                <w:rFonts w:eastAsia="SimSun"/>
                <w:b/>
                <w:w w:val="100"/>
                <w:kern w:val="1"/>
                <w:szCs w:val="24"/>
                <w:lang w:eastAsia="hi-IN" w:bidi="hi-IN"/>
              </w:rPr>
            </w:pPr>
            <w:r w:rsidRPr="00961A22">
              <w:rPr>
                <w:rFonts w:eastAsia="SimSun"/>
                <w:b/>
                <w:w w:val="100"/>
                <w:kern w:val="1"/>
                <w:szCs w:val="24"/>
                <w:lang w:eastAsia="hi-IN" w:bidi="hi-IN"/>
              </w:rPr>
              <w:t>Ryszard Gilewski</w:t>
            </w:r>
          </w:p>
          <w:p w14:paraId="3F12979F" w14:textId="77777777" w:rsidR="007F55B4" w:rsidRPr="00961A22" w:rsidRDefault="007F55B4" w:rsidP="007F55B4">
            <w:pPr>
              <w:suppressAutoHyphens/>
              <w:autoSpaceDE/>
              <w:autoSpaceDN/>
              <w:spacing w:before="0" w:line="240" w:lineRule="auto"/>
              <w:jc w:val="left"/>
              <w:rPr>
                <w:rFonts w:eastAsia="SimSun"/>
                <w:w w:val="100"/>
                <w:kern w:val="1"/>
                <w:szCs w:val="24"/>
                <w:lang w:eastAsia="hi-IN" w:bidi="hi-IN"/>
              </w:rPr>
            </w:pPr>
            <w:r w:rsidRPr="00961A22">
              <w:rPr>
                <w:rFonts w:eastAsia="SimSun"/>
                <w:w w:val="100"/>
                <w:kern w:val="1"/>
                <w:sz w:val="22"/>
                <w:szCs w:val="22"/>
                <w:lang w:eastAsia="hi-IN" w:bidi="hi-IN"/>
              </w:rPr>
              <w:t>Naczelnik Wydziału Planowania i Rozwoju Sieci Drogowej</w:t>
            </w:r>
          </w:p>
          <w:p w14:paraId="474F8EBF" w14:textId="77777777" w:rsidR="00247E8F" w:rsidRPr="00961A22" w:rsidRDefault="00247E8F" w:rsidP="00247E8F">
            <w:pPr>
              <w:suppressAutoHyphens/>
              <w:autoSpaceDE/>
              <w:autoSpaceDN/>
              <w:spacing w:before="0" w:line="240" w:lineRule="auto"/>
              <w:jc w:val="left"/>
              <w:rPr>
                <w:rFonts w:eastAsia="SimSun"/>
                <w:w w:val="100"/>
                <w:kern w:val="1"/>
                <w:szCs w:val="24"/>
                <w:lang w:eastAsia="hi-IN" w:bidi="hi-IN"/>
              </w:rPr>
            </w:pPr>
          </w:p>
          <w:p w14:paraId="52240303" w14:textId="77777777" w:rsidR="00247E8F" w:rsidRPr="00961A22" w:rsidRDefault="00247E8F" w:rsidP="00247E8F">
            <w:pPr>
              <w:suppressAutoHyphens/>
              <w:autoSpaceDE/>
              <w:autoSpaceDN/>
              <w:spacing w:before="0" w:line="240" w:lineRule="auto"/>
              <w:jc w:val="left"/>
              <w:rPr>
                <w:rFonts w:eastAsia="SimSun"/>
                <w:w w:val="100"/>
                <w:kern w:val="1"/>
                <w:szCs w:val="24"/>
                <w:lang w:eastAsia="hi-IN" w:bidi="hi-IN"/>
              </w:rPr>
            </w:pPr>
          </w:p>
          <w:p w14:paraId="4A946AD2" w14:textId="77777777" w:rsidR="00247E8F" w:rsidRPr="00961A22" w:rsidRDefault="00247E8F" w:rsidP="00247E8F">
            <w:pPr>
              <w:suppressAutoHyphens/>
              <w:autoSpaceDE/>
              <w:autoSpaceDN/>
              <w:spacing w:before="0" w:line="240" w:lineRule="auto"/>
              <w:jc w:val="left"/>
              <w:rPr>
                <w:rFonts w:eastAsia="SimSun"/>
                <w:w w:val="100"/>
                <w:kern w:val="1"/>
                <w:szCs w:val="24"/>
                <w:lang w:eastAsia="hi-IN" w:bidi="hi-IN"/>
              </w:rPr>
            </w:pPr>
            <w:r w:rsidRPr="00961A22">
              <w:rPr>
                <w:rFonts w:eastAsia="SimSun"/>
                <w:w w:val="100"/>
                <w:kern w:val="1"/>
                <w:sz w:val="22"/>
                <w:szCs w:val="22"/>
                <w:lang w:eastAsia="hi-IN" w:bidi="hi-IN"/>
              </w:rPr>
              <w:t xml:space="preserve"> </w:t>
            </w:r>
          </w:p>
        </w:tc>
      </w:tr>
    </w:tbl>
    <w:p w14:paraId="47FDC6AF" w14:textId="77777777" w:rsidR="007A008C" w:rsidRDefault="007A008C" w:rsidP="00477F83">
      <w:pPr>
        <w:pStyle w:val="2poziom"/>
        <w:jc w:val="right"/>
        <w:rPr>
          <w:b/>
        </w:rPr>
      </w:pPr>
    </w:p>
    <w:p w14:paraId="6DBBF1E7" w14:textId="77777777" w:rsidR="007A008C" w:rsidRDefault="007A008C" w:rsidP="00477F83">
      <w:pPr>
        <w:pStyle w:val="2poziom"/>
        <w:jc w:val="right"/>
        <w:rPr>
          <w:b/>
        </w:rPr>
      </w:pPr>
    </w:p>
    <w:p w14:paraId="5E3C0BF3" w14:textId="77777777" w:rsidR="007A008C" w:rsidRDefault="007A008C" w:rsidP="00477F83">
      <w:pPr>
        <w:pStyle w:val="2poziom"/>
        <w:jc w:val="right"/>
        <w:rPr>
          <w:b/>
        </w:rPr>
      </w:pPr>
    </w:p>
    <w:p w14:paraId="40A34BCF" w14:textId="77777777" w:rsidR="00874F1F" w:rsidRDefault="00874F1F" w:rsidP="00874F1F">
      <w:pPr>
        <w:pStyle w:val="1poziom"/>
      </w:pPr>
    </w:p>
    <w:p w14:paraId="53A01891" w14:textId="77777777" w:rsidR="00874F1F" w:rsidRDefault="00874F1F" w:rsidP="00874F1F">
      <w:pPr>
        <w:pStyle w:val="1poziom"/>
      </w:pPr>
    </w:p>
    <w:p w14:paraId="3FDB60BF" w14:textId="77777777" w:rsidR="00874F1F" w:rsidRDefault="00874F1F" w:rsidP="00874F1F">
      <w:pPr>
        <w:pStyle w:val="1poziom"/>
      </w:pPr>
    </w:p>
    <w:p w14:paraId="5E1B52B5" w14:textId="77777777" w:rsidR="00874F1F" w:rsidRDefault="00874F1F" w:rsidP="00874F1F">
      <w:pPr>
        <w:pStyle w:val="1poziom"/>
      </w:pPr>
    </w:p>
    <w:p w14:paraId="5940C2FE" w14:textId="77777777" w:rsidR="00874F1F" w:rsidRDefault="00874F1F" w:rsidP="00874F1F">
      <w:pPr>
        <w:pStyle w:val="1poziom"/>
      </w:pPr>
    </w:p>
    <w:p w14:paraId="248570ED" w14:textId="77777777" w:rsidR="00874F1F" w:rsidRDefault="00874F1F" w:rsidP="00874F1F">
      <w:pPr>
        <w:pStyle w:val="1poziom"/>
      </w:pPr>
    </w:p>
    <w:p w14:paraId="2E4A0818" w14:textId="77777777" w:rsidR="00874F1F" w:rsidRDefault="00874F1F" w:rsidP="00874F1F">
      <w:pPr>
        <w:pStyle w:val="1poziom"/>
      </w:pPr>
    </w:p>
    <w:p w14:paraId="6763A0DA" w14:textId="1C37DB25" w:rsidR="00337B2A" w:rsidRDefault="00337B2A" w:rsidP="00337B2A">
      <w:pPr>
        <w:pStyle w:val="1poziom"/>
      </w:pPr>
    </w:p>
    <w:p w14:paraId="25DED663" w14:textId="77777777" w:rsidR="000D769D" w:rsidRPr="00337B2A" w:rsidRDefault="000D769D" w:rsidP="00337B2A">
      <w:pPr>
        <w:pStyle w:val="1poziom"/>
      </w:pPr>
    </w:p>
    <w:p w14:paraId="741EB97D" w14:textId="77777777" w:rsidR="00AA2AEE" w:rsidRPr="00CD42F5" w:rsidRDefault="00AA2AEE" w:rsidP="00477F83">
      <w:pPr>
        <w:pStyle w:val="2poziom"/>
        <w:jc w:val="right"/>
        <w:rPr>
          <w:rFonts w:ascii="Calibri" w:hAnsi="Calibri"/>
          <w:b/>
          <w:sz w:val="22"/>
          <w:szCs w:val="22"/>
        </w:rPr>
      </w:pPr>
      <w:r w:rsidRPr="00CD42F5">
        <w:rPr>
          <w:b/>
        </w:rPr>
        <w:t>Załącznik nr 1</w:t>
      </w:r>
      <w:r w:rsidR="00FE6F9E" w:rsidRPr="00CD42F5">
        <w:rPr>
          <w:b/>
        </w:rPr>
        <w:t xml:space="preserve"> do SIWZ</w:t>
      </w:r>
    </w:p>
    <w:tbl>
      <w:tblPr>
        <w:tblW w:w="0" w:type="auto"/>
        <w:tblInd w:w="-20" w:type="dxa"/>
        <w:tblLayout w:type="fixed"/>
        <w:tblCellMar>
          <w:left w:w="70" w:type="dxa"/>
          <w:right w:w="70" w:type="dxa"/>
        </w:tblCellMar>
        <w:tblLook w:val="0000" w:firstRow="0" w:lastRow="0" w:firstColumn="0" w:lastColumn="0" w:noHBand="0" w:noVBand="0"/>
      </w:tblPr>
      <w:tblGrid>
        <w:gridCol w:w="4244"/>
        <w:gridCol w:w="5222"/>
      </w:tblGrid>
      <w:tr w:rsidR="00E96DEE" w14:paraId="0284E402" w14:textId="77777777" w:rsidTr="007302D4">
        <w:trPr>
          <w:trHeight w:val="296"/>
        </w:trPr>
        <w:tc>
          <w:tcPr>
            <w:tcW w:w="4244" w:type="dxa"/>
            <w:tcBorders>
              <w:top w:val="single" w:sz="4" w:space="0" w:color="000000"/>
              <w:left w:val="single" w:sz="4" w:space="0" w:color="000000"/>
              <w:bottom w:val="single" w:sz="4" w:space="0" w:color="000000"/>
            </w:tcBorders>
            <w:shd w:val="clear" w:color="auto" w:fill="D9D9D9"/>
            <w:vAlign w:val="center"/>
          </w:tcPr>
          <w:p w14:paraId="59BED8A2" w14:textId="77777777" w:rsidR="00E96DEE" w:rsidRDefault="00E96DEE" w:rsidP="00CD42F5">
            <w:pPr>
              <w:pStyle w:val="2poziom"/>
            </w:pPr>
            <w:r>
              <w:t>Pełna nazwa Wykonawcy</w:t>
            </w:r>
          </w:p>
        </w:tc>
        <w:tc>
          <w:tcPr>
            <w:tcW w:w="5222" w:type="dxa"/>
            <w:tcBorders>
              <w:top w:val="single" w:sz="4" w:space="0" w:color="000000"/>
              <w:left w:val="single" w:sz="4" w:space="0" w:color="000000"/>
              <w:bottom w:val="single" w:sz="4" w:space="0" w:color="000000"/>
              <w:right w:val="single" w:sz="4" w:space="0" w:color="000000"/>
            </w:tcBorders>
            <w:shd w:val="clear" w:color="auto" w:fill="FFFFFF"/>
          </w:tcPr>
          <w:p w14:paraId="0989B22B" w14:textId="77777777" w:rsidR="00E96DEE" w:rsidRDefault="00E96DEE" w:rsidP="007302D4">
            <w:pPr>
              <w:snapToGrid w:val="0"/>
            </w:pPr>
          </w:p>
        </w:tc>
      </w:tr>
      <w:tr w:rsidR="00E96DEE" w14:paraId="1A574EAA" w14:textId="77777777" w:rsidTr="007302D4">
        <w:trPr>
          <w:trHeight w:val="343"/>
        </w:trPr>
        <w:tc>
          <w:tcPr>
            <w:tcW w:w="4244" w:type="dxa"/>
            <w:tcBorders>
              <w:top w:val="single" w:sz="4" w:space="0" w:color="000000"/>
              <w:left w:val="single" w:sz="4" w:space="0" w:color="000000"/>
              <w:bottom w:val="single" w:sz="4" w:space="0" w:color="000000"/>
            </w:tcBorders>
            <w:shd w:val="clear" w:color="auto" w:fill="D9D9D9"/>
            <w:vAlign w:val="center"/>
          </w:tcPr>
          <w:p w14:paraId="3F2BBFAC" w14:textId="77777777" w:rsidR="00E96DEE" w:rsidRDefault="00E96DEE" w:rsidP="00CD42F5">
            <w:pPr>
              <w:pStyle w:val="2poziom"/>
            </w:pPr>
            <w:r>
              <w:t>Adres siedziby Wykonawcy</w:t>
            </w:r>
          </w:p>
        </w:tc>
        <w:tc>
          <w:tcPr>
            <w:tcW w:w="5222" w:type="dxa"/>
            <w:tcBorders>
              <w:top w:val="single" w:sz="4" w:space="0" w:color="000000"/>
              <w:left w:val="single" w:sz="4" w:space="0" w:color="000000"/>
              <w:bottom w:val="single" w:sz="4" w:space="0" w:color="000000"/>
              <w:right w:val="single" w:sz="4" w:space="0" w:color="000000"/>
            </w:tcBorders>
            <w:shd w:val="clear" w:color="auto" w:fill="FFFFFF"/>
          </w:tcPr>
          <w:p w14:paraId="0C650401" w14:textId="77777777" w:rsidR="00E96DEE" w:rsidRDefault="00E96DEE" w:rsidP="007302D4">
            <w:pPr>
              <w:snapToGrid w:val="0"/>
            </w:pPr>
          </w:p>
        </w:tc>
      </w:tr>
      <w:tr w:rsidR="00E96DEE" w14:paraId="6F2E2B07" w14:textId="77777777" w:rsidTr="007302D4">
        <w:trPr>
          <w:trHeight w:val="276"/>
        </w:trPr>
        <w:tc>
          <w:tcPr>
            <w:tcW w:w="4244" w:type="dxa"/>
            <w:tcBorders>
              <w:top w:val="single" w:sz="4" w:space="0" w:color="000000"/>
              <w:left w:val="single" w:sz="4" w:space="0" w:color="000000"/>
              <w:bottom w:val="single" w:sz="4" w:space="0" w:color="000000"/>
            </w:tcBorders>
            <w:shd w:val="clear" w:color="auto" w:fill="D9D9D9"/>
            <w:vAlign w:val="center"/>
          </w:tcPr>
          <w:p w14:paraId="2271A15B" w14:textId="77777777" w:rsidR="00E96DEE" w:rsidRDefault="00E96DEE" w:rsidP="00CD42F5">
            <w:pPr>
              <w:pStyle w:val="2poziom"/>
            </w:pPr>
            <w:r>
              <w:t>Ulica</w:t>
            </w:r>
          </w:p>
        </w:tc>
        <w:tc>
          <w:tcPr>
            <w:tcW w:w="5222" w:type="dxa"/>
            <w:tcBorders>
              <w:top w:val="single" w:sz="4" w:space="0" w:color="000000"/>
              <w:left w:val="single" w:sz="4" w:space="0" w:color="000000"/>
              <w:bottom w:val="single" w:sz="4" w:space="0" w:color="000000"/>
              <w:right w:val="single" w:sz="4" w:space="0" w:color="000000"/>
            </w:tcBorders>
            <w:shd w:val="clear" w:color="auto" w:fill="FFFFFF"/>
          </w:tcPr>
          <w:p w14:paraId="7C47F27A" w14:textId="77777777" w:rsidR="00E96DEE" w:rsidRDefault="00E96DEE" w:rsidP="007302D4">
            <w:pPr>
              <w:snapToGrid w:val="0"/>
            </w:pPr>
          </w:p>
        </w:tc>
      </w:tr>
      <w:tr w:rsidR="00E96DEE" w14:paraId="2A78DDB4" w14:textId="77777777" w:rsidTr="007302D4">
        <w:trPr>
          <w:trHeight w:val="265"/>
        </w:trPr>
        <w:tc>
          <w:tcPr>
            <w:tcW w:w="4244" w:type="dxa"/>
            <w:tcBorders>
              <w:top w:val="single" w:sz="4" w:space="0" w:color="000000"/>
              <w:left w:val="single" w:sz="4" w:space="0" w:color="000000"/>
              <w:bottom w:val="single" w:sz="4" w:space="0" w:color="000000"/>
            </w:tcBorders>
            <w:shd w:val="clear" w:color="auto" w:fill="D9D9D9"/>
            <w:vAlign w:val="center"/>
          </w:tcPr>
          <w:p w14:paraId="59359D5C" w14:textId="77777777" w:rsidR="00E96DEE" w:rsidRDefault="00E96DEE" w:rsidP="00CD42F5">
            <w:pPr>
              <w:pStyle w:val="2poziom"/>
            </w:pPr>
            <w:r>
              <w:t>Miejscowość, kod pocztowy</w:t>
            </w:r>
          </w:p>
        </w:tc>
        <w:tc>
          <w:tcPr>
            <w:tcW w:w="5222" w:type="dxa"/>
            <w:tcBorders>
              <w:top w:val="single" w:sz="4" w:space="0" w:color="000000"/>
              <w:left w:val="single" w:sz="4" w:space="0" w:color="000000"/>
              <w:bottom w:val="single" w:sz="4" w:space="0" w:color="000000"/>
              <w:right w:val="single" w:sz="4" w:space="0" w:color="000000"/>
            </w:tcBorders>
            <w:shd w:val="clear" w:color="auto" w:fill="FFFFFF"/>
          </w:tcPr>
          <w:p w14:paraId="78E2A8F6" w14:textId="77777777" w:rsidR="00E96DEE" w:rsidRDefault="00E96DEE" w:rsidP="007302D4">
            <w:pPr>
              <w:snapToGrid w:val="0"/>
            </w:pPr>
          </w:p>
        </w:tc>
      </w:tr>
      <w:tr w:rsidR="00E96DEE" w14:paraId="2F79B618" w14:textId="77777777" w:rsidTr="007302D4">
        <w:trPr>
          <w:trHeight w:val="284"/>
        </w:trPr>
        <w:tc>
          <w:tcPr>
            <w:tcW w:w="4244" w:type="dxa"/>
            <w:tcBorders>
              <w:top w:val="single" w:sz="4" w:space="0" w:color="000000"/>
              <w:left w:val="single" w:sz="4" w:space="0" w:color="000000"/>
              <w:bottom w:val="single" w:sz="4" w:space="0" w:color="000000"/>
            </w:tcBorders>
            <w:shd w:val="clear" w:color="auto" w:fill="D9D9D9"/>
            <w:vAlign w:val="center"/>
          </w:tcPr>
          <w:p w14:paraId="79DE1170" w14:textId="77777777" w:rsidR="00E96DEE" w:rsidRDefault="00E96DEE" w:rsidP="00CD42F5">
            <w:pPr>
              <w:pStyle w:val="2poziom"/>
            </w:pPr>
            <w:r>
              <w:t>Województwo</w:t>
            </w:r>
          </w:p>
        </w:tc>
        <w:tc>
          <w:tcPr>
            <w:tcW w:w="5222" w:type="dxa"/>
            <w:tcBorders>
              <w:top w:val="single" w:sz="4" w:space="0" w:color="000000"/>
              <w:left w:val="single" w:sz="4" w:space="0" w:color="000000"/>
              <w:bottom w:val="single" w:sz="4" w:space="0" w:color="000000"/>
              <w:right w:val="single" w:sz="4" w:space="0" w:color="000000"/>
            </w:tcBorders>
            <w:shd w:val="clear" w:color="auto" w:fill="FFFFFF"/>
          </w:tcPr>
          <w:p w14:paraId="574FE7BA" w14:textId="77777777" w:rsidR="00E96DEE" w:rsidRDefault="00E96DEE" w:rsidP="007302D4">
            <w:pPr>
              <w:snapToGrid w:val="0"/>
            </w:pPr>
          </w:p>
        </w:tc>
      </w:tr>
      <w:tr w:rsidR="00E96DEE" w14:paraId="44E46994" w14:textId="77777777" w:rsidTr="007302D4">
        <w:trPr>
          <w:trHeight w:val="259"/>
        </w:trPr>
        <w:tc>
          <w:tcPr>
            <w:tcW w:w="4244" w:type="dxa"/>
            <w:tcBorders>
              <w:top w:val="single" w:sz="4" w:space="0" w:color="000000"/>
              <w:left w:val="single" w:sz="4" w:space="0" w:color="000000"/>
              <w:bottom w:val="single" w:sz="4" w:space="0" w:color="000000"/>
            </w:tcBorders>
            <w:shd w:val="clear" w:color="auto" w:fill="D9D9D9"/>
            <w:vAlign w:val="center"/>
          </w:tcPr>
          <w:p w14:paraId="6B4B834B" w14:textId="77777777" w:rsidR="00E96DEE" w:rsidRDefault="00E96DEE" w:rsidP="00CD42F5">
            <w:pPr>
              <w:pStyle w:val="2poziom"/>
            </w:pPr>
            <w:r>
              <w:t>Adres do korespondencji</w:t>
            </w:r>
          </w:p>
        </w:tc>
        <w:tc>
          <w:tcPr>
            <w:tcW w:w="5222" w:type="dxa"/>
            <w:tcBorders>
              <w:top w:val="single" w:sz="4" w:space="0" w:color="000000"/>
              <w:left w:val="single" w:sz="4" w:space="0" w:color="000000"/>
              <w:bottom w:val="single" w:sz="4" w:space="0" w:color="000000"/>
              <w:right w:val="single" w:sz="4" w:space="0" w:color="000000"/>
            </w:tcBorders>
            <w:shd w:val="clear" w:color="auto" w:fill="FFFFFF"/>
          </w:tcPr>
          <w:p w14:paraId="4AF8C683" w14:textId="77777777" w:rsidR="00E96DEE" w:rsidRDefault="00E96DEE" w:rsidP="007302D4">
            <w:pPr>
              <w:snapToGrid w:val="0"/>
            </w:pPr>
          </w:p>
        </w:tc>
      </w:tr>
      <w:tr w:rsidR="00E96DEE" w14:paraId="3543DB28" w14:textId="77777777" w:rsidTr="007302D4">
        <w:trPr>
          <w:trHeight w:val="277"/>
        </w:trPr>
        <w:tc>
          <w:tcPr>
            <w:tcW w:w="4244" w:type="dxa"/>
            <w:tcBorders>
              <w:top w:val="single" w:sz="4" w:space="0" w:color="000000"/>
              <w:left w:val="single" w:sz="4" w:space="0" w:color="000000"/>
              <w:bottom w:val="single" w:sz="4" w:space="0" w:color="000000"/>
            </w:tcBorders>
            <w:shd w:val="clear" w:color="auto" w:fill="D9D9D9"/>
            <w:vAlign w:val="center"/>
          </w:tcPr>
          <w:p w14:paraId="09B33261" w14:textId="77777777" w:rsidR="00E96DEE" w:rsidRDefault="00E96DEE" w:rsidP="00CD42F5">
            <w:pPr>
              <w:pStyle w:val="2poziom"/>
            </w:pPr>
            <w:r>
              <w:t>NIP</w:t>
            </w:r>
          </w:p>
        </w:tc>
        <w:tc>
          <w:tcPr>
            <w:tcW w:w="5222" w:type="dxa"/>
            <w:tcBorders>
              <w:top w:val="single" w:sz="4" w:space="0" w:color="000000"/>
              <w:left w:val="single" w:sz="4" w:space="0" w:color="000000"/>
              <w:bottom w:val="single" w:sz="4" w:space="0" w:color="000000"/>
              <w:right w:val="single" w:sz="4" w:space="0" w:color="000000"/>
            </w:tcBorders>
            <w:shd w:val="clear" w:color="auto" w:fill="FFFFFF"/>
          </w:tcPr>
          <w:p w14:paraId="3AA05E06" w14:textId="77777777" w:rsidR="00E96DEE" w:rsidRDefault="00E96DEE" w:rsidP="007302D4">
            <w:pPr>
              <w:snapToGrid w:val="0"/>
            </w:pPr>
          </w:p>
        </w:tc>
      </w:tr>
      <w:tr w:rsidR="00E96DEE" w14:paraId="601A344C" w14:textId="77777777" w:rsidTr="007302D4">
        <w:trPr>
          <w:trHeight w:val="267"/>
        </w:trPr>
        <w:tc>
          <w:tcPr>
            <w:tcW w:w="4244" w:type="dxa"/>
            <w:tcBorders>
              <w:top w:val="single" w:sz="4" w:space="0" w:color="000000"/>
              <w:left w:val="single" w:sz="4" w:space="0" w:color="000000"/>
              <w:bottom w:val="single" w:sz="4" w:space="0" w:color="000000"/>
            </w:tcBorders>
            <w:shd w:val="clear" w:color="auto" w:fill="D9D9D9"/>
            <w:vAlign w:val="center"/>
          </w:tcPr>
          <w:p w14:paraId="073B523F" w14:textId="77777777" w:rsidR="00E96DEE" w:rsidRDefault="00E96DEE" w:rsidP="00CD42F5">
            <w:pPr>
              <w:pStyle w:val="2poziom"/>
            </w:pPr>
            <w:r>
              <w:t>REGON / KRS</w:t>
            </w:r>
          </w:p>
        </w:tc>
        <w:tc>
          <w:tcPr>
            <w:tcW w:w="5222" w:type="dxa"/>
            <w:tcBorders>
              <w:top w:val="single" w:sz="4" w:space="0" w:color="000000"/>
              <w:left w:val="single" w:sz="4" w:space="0" w:color="000000"/>
              <w:bottom w:val="single" w:sz="4" w:space="0" w:color="000000"/>
              <w:right w:val="single" w:sz="4" w:space="0" w:color="000000"/>
            </w:tcBorders>
            <w:shd w:val="clear" w:color="auto" w:fill="FFFFFF"/>
          </w:tcPr>
          <w:p w14:paraId="09CEDDA8" w14:textId="77777777" w:rsidR="00E96DEE" w:rsidRDefault="00E96DEE" w:rsidP="007302D4">
            <w:pPr>
              <w:snapToGrid w:val="0"/>
            </w:pPr>
          </w:p>
        </w:tc>
      </w:tr>
      <w:tr w:rsidR="00E96DEE" w14:paraId="5030B856" w14:textId="77777777" w:rsidTr="007302D4">
        <w:trPr>
          <w:trHeight w:val="271"/>
        </w:trPr>
        <w:tc>
          <w:tcPr>
            <w:tcW w:w="4244" w:type="dxa"/>
            <w:tcBorders>
              <w:top w:val="single" w:sz="4" w:space="0" w:color="000000"/>
              <w:left w:val="single" w:sz="4" w:space="0" w:color="000000"/>
              <w:bottom w:val="single" w:sz="4" w:space="0" w:color="000000"/>
            </w:tcBorders>
            <w:shd w:val="clear" w:color="auto" w:fill="D9D9D9"/>
            <w:vAlign w:val="center"/>
          </w:tcPr>
          <w:p w14:paraId="68551F46" w14:textId="77777777" w:rsidR="00E96DEE" w:rsidRDefault="00E96DEE" w:rsidP="00CD42F5">
            <w:pPr>
              <w:pStyle w:val="2poziom"/>
            </w:pPr>
            <w:r>
              <w:t>Nr telefonu do kontaktu</w:t>
            </w:r>
          </w:p>
        </w:tc>
        <w:tc>
          <w:tcPr>
            <w:tcW w:w="5222" w:type="dxa"/>
            <w:tcBorders>
              <w:top w:val="single" w:sz="4" w:space="0" w:color="000000"/>
              <w:left w:val="single" w:sz="4" w:space="0" w:color="000000"/>
              <w:bottom w:val="single" w:sz="4" w:space="0" w:color="000000"/>
              <w:right w:val="single" w:sz="4" w:space="0" w:color="000000"/>
            </w:tcBorders>
            <w:shd w:val="clear" w:color="auto" w:fill="FFFFFF"/>
          </w:tcPr>
          <w:p w14:paraId="249DAE34" w14:textId="77777777" w:rsidR="00E96DEE" w:rsidRDefault="00E96DEE" w:rsidP="007302D4">
            <w:pPr>
              <w:snapToGrid w:val="0"/>
            </w:pPr>
          </w:p>
        </w:tc>
      </w:tr>
      <w:tr w:rsidR="00E96DEE" w14:paraId="3450CC55" w14:textId="77777777" w:rsidTr="007302D4">
        <w:trPr>
          <w:trHeight w:val="275"/>
        </w:trPr>
        <w:tc>
          <w:tcPr>
            <w:tcW w:w="4244" w:type="dxa"/>
            <w:tcBorders>
              <w:top w:val="single" w:sz="4" w:space="0" w:color="000000"/>
              <w:left w:val="single" w:sz="4" w:space="0" w:color="000000"/>
              <w:bottom w:val="single" w:sz="4" w:space="0" w:color="000000"/>
            </w:tcBorders>
            <w:shd w:val="clear" w:color="auto" w:fill="D9D9D9"/>
            <w:vAlign w:val="center"/>
          </w:tcPr>
          <w:p w14:paraId="781CA4F7" w14:textId="77777777" w:rsidR="00E96DEE" w:rsidRDefault="00E96DEE" w:rsidP="00CD42F5">
            <w:pPr>
              <w:pStyle w:val="2poziom"/>
            </w:pPr>
            <w:r>
              <w:t>Nr faksu do kontaktu</w:t>
            </w:r>
          </w:p>
        </w:tc>
        <w:tc>
          <w:tcPr>
            <w:tcW w:w="5222" w:type="dxa"/>
            <w:tcBorders>
              <w:top w:val="single" w:sz="4" w:space="0" w:color="000000"/>
              <w:left w:val="single" w:sz="4" w:space="0" w:color="000000"/>
              <w:bottom w:val="single" w:sz="4" w:space="0" w:color="000000"/>
              <w:right w:val="single" w:sz="4" w:space="0" w:color="000000"/>
            </w:tcBorders>
            <w:shd w:val="clear" w:color="auto" w:fill="FFFFFF"/>
          </w:tcPr>
          <w:p w14:paraId="7DF17CE1" w14:textId="77777777" w:rsidR="00E96DEE" w:rsidRDefault="00E96DEE" w:rsidP="007302D4">
            <w:pPr>
              <w:snapToGrid w:val="0"/>
            </w:pPr>
          </w:p>
        </w:tc>
      </w:tr>
      <w:tr w:rsidR="00E96DEE" w14:paraId="2021D7E9" w14:textId="77777777" w:rsidTr="007302D4">
        <w:trPr>
          <w:trHeight w:val="265"/>
        </w:trPr>
        <w:tc>
          <w:tcPr>
            <w:tcW w:w="4244" w:type="dxa"/>
            <w:tcBorders>
              <w:top w:val="single" w:sz="4" w:space="0" w:color="000000"/>
              <w:left w:val="single" w:sz="4" w:space="0" w:color="000000"/>
              <w:bottom w:val="single" w:sz="4" w:space="0" w:color="000000"/>
            </w:tcBorders>
            <w:shd w:val="clear" w:color="auto" w:fill="D9D9D9"/>
            <w:vAlign w:val="center"/>
          </w:tcPr>
          <w:p w14:paraId="1ABBB7D1" w14:textId="77777777" w:rsidR="00E96DEE" w:rsidRDefault="00E96DEE" w:rsidP="00CD42F5">
            <w:pPr>
              <w:pStyle w:val="2poziom"/>
            </w:pPr>
            <w:r>
              <w:t>Adres e-mail do kontaktu</w:t>
            </w:r>
          </w:p>
        </w:tc>
        <w:tc>
          <w:tcPr>
            <w:tcW w:w="5222" w:type="dxa"/>
            <w:tcBorders>
              <w:top w:val="single" w:sz="4" w:space="0" w:color="000000"/>
              <w:left w:val="single" w:sz="4" w:space="0" w:color="000000"/>
              <w:bottom w:val="single" w:sz="4" w:space="0" w:color="000000"/>
              <w:right w:val="single" w:sz="4" w:space="0" w:color="000000"/>
            </w:tcBorders>
            <w:shd w:val="clear" w:color="auto" w:fill="FFFFFF"/>
          </w:tcPr>
          <w:p w14:paraId="2E8785B9" w14:textId="77777777" w:rsidR="00E96DEE" w:rsidRDefault="00E96DEE" w:rsidP="007302D4">
            <w:pPr>
              <w:snapToGrid w:val="0"/>
            </w:pPr>
          </w:p>
        </w:tc>
      </w:tr>
      <w:tr w:rsidR="00E96DEE" w14:paraId="60994EFC" w14:textId="77777777" w:rsidTr="007302D4">
        <w:trPr>
          <w:trHeight w:val="668"/>
        </w:trPr>
        <w:tc>
          <w:tcPr>
            <w:tcW w:w="4244" w:type="dxa"/>
            <w:tcBorders>
              <w:top w:val="single" w:sz="4" w:space="0" w:color="000000"/>
              <w:left w:val="single" w:sz="4" w:space="0" w:color="000000"/>
              <w:bottom w:val="single" w:sz="4" w:space="0" w:color="000000"/>
            </w:tcBorders>
            <w:shd w:val="clear" w:color="auto" w:fill="D9D9D9"/>
            <w:vAlign w:val="center"/>
          </w:tcPr>
          <w:p w14:paraId="4D64C6FB" w14:textId="77777777" w:rsidR="00E96DEE" w:rsidRDefault="00E96DEE" w:rsidP="00CD42F5">
            <w:pPr>
              <w:pStyle w:val="2poziom"/>
            </w:pPr>
            <w:r>
              <w:t>Imię i nazwisko osoby upoważnionej do kontaktowania się z Zamawiającym</w:t>
            </w:r>
          </w:p>
        </w:tc>
        <w:tc>
          <w:tcPr>
            <w:tcW w:w="5222" w:type="dxa"/>
            <w:tcBorders>
              <w:top w:val="single" w:sz="4" w:space="0" w:color="000000"/>
              <w:left w:val="single" w:sz="4" w:space="0" w:color="000000"/>
              <w:bottom w:val="single" w:sz="4" w:space="0" w:color="000000"/>
              <w:right w:val="single" w:sz="4" w:space="0" w:color="000000"/>
            </w:tcBorders>
            <w:shd w:val="clear" w:color="auto" w:fill="FFFFFF"/>
          </w:tcPr>
          <w:p w14:paraId="2E327402" w14:textId="77777777" w:rsidR="00E96DEE" w:rsidRDefault="00E96DEE" w:rsidP="007302D4">
            <w:pPr>
              <w:snapToGrid w:val="0"/>
            </w:pPr>
          </w:p>
        </w:tc>
      </w:tr>
      <w:tr w:rsidR="00E96DEE" w14:paraId="642C28D8" w14:textId="77777777" w:rsidTr="00E96DEE">
        <w:trPr>
          <w:trHeight w:val="1118"/>
        </w:trPr>
        <w:tc>
          <w:tcPr>
            <w:tcW w:w="4244" w:type="dxa"/>
            <w:tcBorders>
              <w:top w:val="single" w:sz="4" w:space="0" w:color="000000"/>
              <w:left w:val="single" w:sz="4" w:space="0" w:color="000000"/>
              <w:bottom w:val="single" w:sz="4" w:space="0" w:color="000000"/>
            </w:tcBorders>
            <w:shd w:val="clear" w:color="auto" w:fill="D9D9D9"/>
            <w:vAlign w:val="center"/>
          </w:tcPr>
          <w:p w14:paraId="747806B7" w14:textId="77777777" w:rsidR="00E96DEE" w:rsidRPr="00A175ED" w:rsidRDefault="00E96DEE" w:rsidP="00CD42F5">
            <w:pPr>
              <w:pStyle w:val="2poziom"/>
              <w:rPr>
                <w:rFonts w:ascii="SimSun"/>
                <w:b/>
                <w:color w:val="000000"/>
                <w:kern w:val="24"/>
                <w:vertAlign w:val="superscript"/>
              </w:rPr>
            </w:pPr>
            <w:r w:rsidRPr="00A175ED">
              <w:rPr>
                <w:color w:val="000000"/>
              </w:rPr>
              <w:t>Czy wykonawca jest mikroprzedsiębiorstwem bądź małym lub średnim przedsiębiorstwem?</w:t>
            </w:r>
            <w:r w:rsidRPr="00A175ED">
              <w:rPr>
                <w:rFonts w:ascii="SimSun"/>
                <w:b/>
                <w:color w:val="000000"/>
                <w:kern w:val="24"/>
                <w:vertAlign w:val="superscript"/>
              </w:rPr>
              <w:t>1</w:t>
            </w:r>
          </w:p>
          <w:p w14:paraId="3BA68D45" w14:textId="77777777" w:rsidR="00E96DEE" w:rsidRDefault="00E96DEE" w:rsidP="00CD42F5">
            <w:pPr>
              <w:pStyle w:val="2poziom"/>
            </w:pPr>
            <w:r w:rsidRPr="00A175ED">
              <w:rPr>
                <w:b/>
                <w:color w:val="000000"/>
                <w:kern w:val="24"/>
                <w:sz w:val="20"/>
              </w:rPr>
              <w:t xml:space="preserve">(tak/nie; jeżeli </w:t>
            </w:r>
            <w:r w:rsidRPr="00A175ED">
              <w:rPr>
                <w:b/>
                <w:i/>
                <w:color w:val="000000"/>
                <w:kern w:val="24"/>
                <w:sz w:val="20"/>
              </w:rPr>
              <w:t>tak</w:t>
            </w:r>
            <w:r w:rsidRPr="00A175ED">
              <w:rPr>
                <w:b/>
                <w:color w:val="000000"/>
                <w:kern w:val="24"/>
                <w:sz w:val="20"/>
              </w:rPr>
              <w:t xml:space="preserve"> – wskazać odpowiednie)</w:t>
            </w:r>
          </w:p>
        </w:tc>
        <w:tc>
          <w:tcPr>
            <w:tcW w:w="5222" w:type="dxa"/>
            <w:tcBorders>
              <w:top w:val="single" w:sz="4" w:space="0" w:color="000000"/>
              <w:left w:val="single" w:sz="4" w:space="0" w:color="000000"/>
              <w:bottom w:val="single" w:sz="4" w:space="0" w:color="000000"/>
              <w:right w:val="single" w:sz="4" w:space="0" w:color="000000"/>
            </w:tcBorders>
            <w:shd w:val="clear" w:color="auto" w:fill="FFFFFF"/>
          </w:tcPr>
          <w:p w14:paraId="7F867464" w14:textId="77777777" w:rsidR="00E96DEE" w:rsidRDefault="00E96DEE" w:rsidP="007302D4">
            <w:pPr>
              <w:snapToGrid w:val="0"/>
            </w:pPr>
          </w:p>
        </w:tc>
      </w:tr>
    </w:tbl>
    <w:p w14:paraId="0D27E4E0" w14:textId="77777777" w:rsidR="00AA2AEE" w:rsidRDefault="00AA2AEE" w:rsidP="00AA2AEE"/>
    <w:p w14:paraId="4E842942" w14:textId="77777777" w:rsidR="00AA2AEE" w:rsidRPr="00E96DEE" w:rsidRDefault="00AA2AEE" w:rsidP="00CD42F5">
      <w:pPr>
        <w:pStyle w:val="2poziom"/>
        <w:jc w:val="center"/>
      </w:pPr>
      <w:r w:rsidRPr="00E96DEE">
        <w:t>FORMULARZ  OFERTY</w:t>
      </w:r>
    </w:p>
    <w:p w14:paraId="3F2FB88C" w14:textId="77777777" w:rsidR="00AA2AEE" w:rsidRPr="00FE6F9E" w:rsidRDefault="00AA2AEE" w:rsidP="00CD42F5">
      <w:pPr>
        <w:pStyle w:val="2poziom"/>
        <w:jc w:val="right"/>
        <w:rPr>
          <w:b/>
        </w:rPr>
      </w:pPr>
      <w:r w:rsidRPr="00FE6F9E">
        <w:rPr>
          <w:b/>
        </w:rPr>
        <w:t>Zarząd Dróg Wojewódzkich w Bydgoszczy</w:t>
      </w:r>
    </w:p>
    <w:p w14:paraId="24C79818" w14:textId="77777777" w:rsidR="00FE6F9E" w:rsidRPr="00E96DEE" w:rsidRDefault="00AA2AEE" w:rsidP="00CD42F5">
      <w:pPr>
        <w:pStyle w:val="2poziom"/>
        <w:jc w:val="right"/>
        <w:rPr>
          <w:b/>
        </w:rPr>
      </w:pPr>
      <w:r w:rsidRPr="00FE6F9E">
        <w:rPr>
          <w:b/>
        </w:rPr>
        <w:t xml:space="preserve">ul. </w:t>
      </w:r>
      <w:r w:rsidR="00D84495" w:rsidRPr="00FE6F9E">
        <w:rPr>
          <w:b/>
        </w:rPr>
        <w:t>Dworcowa 80, 85-01</w:t>
      </w:r>
      <w:r w:rsidRPr="00FE6F9E">
        <w:rPr>
          <w:b/>
        </w:rPr>
        <w:t>0</w:t>
      </w:r>
      <w:r w:rsidR="00D84495" w:rsidRPr="00FE6F9E">
        <w:rPr>
          <w:b/>
        </w:rPr>
        <w:t xml:space="preserve"> Bydgoszcz</w:t>
      </w:r>
    </w:p>
    <w:p w14:paraId="1822A444" w14:textId="77777777" w:rsidR="00CD42F5" w:rsidRDefault="00CD42F5" w:rsidP="00CD42F5">
      <w:pPr>
        <w:pStyle w:val="2poziom"/>
        <w:jc w:val="both"/>
      </w:pPr>
    </w:p>
    <w:p w14:paraId="04048C7D" w14:textId="77777777" w:rsidR="00AA2AEE" w:rsidRPr="00FE6F9E" w:rsidRDefault="00AA2AEE" w:rsidP="00CD42F5">
      <w:pPr>
        <w:pStyle w:val="2poziom"/>
        <w:jc w:val="both"/>
        <w:rPr>
          <w:b/>
          <w:bCs/>
        </w:rPr>
      </w:pPr>
      <w:r w:rsidRPr="00FE6F9E">
        <w:t xml:space="preserve">Nawiązując do ogłoszenia o przetargu w postępowaniu o zamówienie publiczne prowadzonym </w:t>
      </w:r>
      <w:r w:rsidR="00CD42F5">
        <w:br/>
      </w:r>
      <w:r w:rsidRPr="00FE6F9E">
        <w:t>w trybie przetargu nieograniczonego pn.:</w:t>
      </w:r>
    </w:p>
    <w:p w14:paraId="70D3536D" w14:textId="77777777" w:rsidR="000D769D" w:rsidRPr="000D769D" w:rsidRDefault="000D769D" w:rsidP="000D769D">
      <w:pPr>
        <w:spacing w:after="240"/>
        <w:rPr>
          <w:b/>
          <w:color w:val="002060"/>
          <w:u w:val="single"/>
        </w:rPr>
      </w:pPr>
      <w:r w:rsidRPr="000D769D">
        <w:rPr>
          <w:b/>
          <w:color w:val="002060"/>
          <w:u w:val="single"/>
        </w:rPr>
        <w:t>„Opracowanie dokumentacji projektowej dla Rozbudowy skrzyżowania drogi woj. Nr 241 Tuchola – Sępólno Krajeńskie – Rogoźno (ul. Kościuszki) z ul. Odrodzenia i ul. Ks. Jerzego Popiełuszki w m. Sępólno Krajeńskie”</w:t>
      </w:r>
      <w:r w:rsidRPr="000D769D">
        <w:rPr>
          <w:b/>
          <w:color w:val="002060"/>
          <w:sz w:val="22"/>
          <w:szCs w:val="22"/>
          <w:u w:val="single"/>
        </w:rPr>
        <w:t>.</w:t>
      </w:r>
    </w:p>
    <w:p w14:paraId="16ECF75D" w14:textId="77777777" w:rsidR="004E1305" w:rsidRDefault="004E1305" w:rsidP="00E96DEE">
      <w:pPr>
        <w:spacing w:before="0" w:line="240" w:lineRule="auto"/>
        <w:rPr>
          <w:b/>
          <w:bCs/>
          <w:color w:val="0070C0"/>
          <w:szCs w:val="24"/>
        </w:rPr>
      </w:pPr>
    </w:p>
    <w:p w14:paraId="1BDA6B73" w14:textId="77777777" w:rsidR="00AA2AEE" w:rsidRPr="00FE6F9E" w:rsidRDefault="00FE6F9E" w:rsidP="00CD42F5">
      <w:pPr>
        <w:pStyle w:val="2poziom"/>
      </w:pPr>
      <w:r>
        <w:t>My niżej podpisani</w:t>
      </w:r>
    </w:p>
    <w:p w14:paraId="2558EB41" w14:textId="77777777" w:rsidR="00AA2AEE" w:rsidRPr="00FE6F9E" w:rsidRDefault="00AA2AEE" w:rsidP="00CD42F5">
      <w:pPr>
        <w:pStyle w:val="2poziom"/>
      </w:pPr>
      <w:r w:rsidRPr="00FE6F9E">
        <w:t>.......................................................................................................................................................</w:t>
      </w:r>
    </w:p>
    <w:p w14:paraId="5F45D33C" w14:textId="77777777" w:rsidR="00FE6F9E" w:rsidRDefault="00FE6F9E" w:rsidP="00CD42F5">
      <w:pPr>
        <w:pStyle w:val="2poziom"/>
      </w:pPr>
      <w:r>
        <w:t>działając w imieniu i na rzecz</w:t>
      </w:r>
    </w:p>
    <w:p w14:paraId="14C58E99" w14:textId="77777777" w:rsidR="00AA2AEE" w:rsidRPr="00FE6F9E" w:rsidRDefault="00AA2AEE" w:rsidP="00CD42F5">
      <w:pPr>
        <w:pStyle w:val="2poziom"/>
      </w:pPr>
      <w:r w:rsidRPr="00FE6F9E">
        <w:t>.......................................................................................................................................................</w:t>
      </w:r>
    </w:p>
    <w:p w14:paraId="79FC4956" w14:textId="77777777" w:rsidR="00AA2AEE" w:rsidRPr="00CD42F5" w:rsidRDefault="00AA2AEE" w:rsidP="00CD42F5">
      <w:pPr>
        <w:pStyle w:val="2poziom"/>
        <w:jc w:val="center"/>
        <w:rPr>
          <w:sz w:val="16"/>
          <w:szCs w:val="16"/>
        </w:rPr>
      </w:pPr>
      <w:r w:rsidRPr="00CD42F5">
        <w:rPr>
          <w:sz w:val="16"/>
          <w:szCs w:val="16"/>
        </w:rPr>
        <w:t>(nazwa (firma) dokładny adres wykonawcy)</w:t>
      </w:r>
    </w:p>
    <w:p w14:paraId="5E966C90" w14:textId="77777777" w:rsidR="00AA2AEE" w:rsidRPr="00CD42F5" w:rsidRDefault="00AA2AEE" w:rsidP="00CD42F5">
      <w:pPr>
        <w:pStyle w:val="2poziom"/>
        <w:jc w:val="center"/>
        <w:rPr>
          <w:sz w:val="16"/>
          <w:szCs w:val="16"/>
        </w:rPr>
      </w:pPr>
      <w:r w:rsidRPr="00CD42F5">
        <w:rPr>
          <w:sz w:val="16"/>
          <w:szCs w:val="16"/>
        </w:rPr>
        <w:t>(w przypadku składania oferty przez podmioty występujące wspólnie podać nazwy (firmy) i dokładne adresy wszystkich członków konsorcjum)</w:t>
      </w:r>
    </w:p>
    <w:p w14:paraId="4BCFC81F" w14:textId="77777777" w:rsidR="00E96DEE" w:rsidRDefault="00E96DEE" w:rsidP="00684868">
      <w:pPr>
        <w:spacing w:before="0" w:line="240" w:lineRule="auto"/>
        <w:jc w:val="center"/>
        <w:rPr>
          <w:rFonts w:ascii="Calibri" w:hAnsi="Calibri" w:cs="Calibri"/>
          <w:b/>
          <w:szCs w:val="24"/>
        </w:rPr>
      </w:pPr>
    </w:p>
    <w:p w14:paraId="7D3D381B" w14:textId="77777777" w:rsidR="00E96DEE" w:rsidRPr="00CD42F5" w:rsidRDefault="00E96DEE" w:rsidP="00390E63">
      <w:pPr>
        <w:pStyle w:val="2poziom"/>
        <w:numPr>
          <w:ilvl w:val="0"/>
          <w:numId w:val="61"/>
        </w:numPr>
        <w:rPr>
          <w:b/>
        </w:rPr>
      </w:pPr>
      <w:r w:rsidRPr="00CD42F5">
        <w:rPr>
          <w:b/>
        </w:rPr>
        <w:t>KRYTERIUM CENA</w:t>
      </w:r>
    </w:p>
    <w:p w14:paraId="309E64C3" w14:textId="77777777" w:rsidR="00AA2AEE" w:rsidRDefault="00AA2AEE" w:rsidP="00CD42F5">
      <w:pPr>
        <w:pStyle w:val="2poziom"/>
        <w:jc w:val="both"/>
        <w:rPr>
          <w:b/>
        </w:rPr>
      </w:pPr>
      <w:r w:rsidRPr="00E96DEE">
        <w:t xml:space="preserve">Składamy ofertę na wykonanie zamówienia zgodnie z opisem przedmiotu zamówienia zawartym w specyfikacji istotnych warunków zamówienia, cena oferty wynosi </w:t>
      </w:r>
      <w:r w:rsidRPr="00E96DEE">
        <w:rPr>
          <w:b/>
        </w:rPr>
        <w:t>(</w:t>
      </w:r>
      <w:r w:rsidR="00D84495" w:rsidRPr="00E96DEE">
        <w:rPr>
          <w:b/>
        </w:rPr>
        <w:t>cena</w:t>
      </w:r>
      <w:r w:rsidRPr="00E96DEE">
        <w:rPr>
          <w:b/>
        </w:rPr>
        <w:t xml:space="preserve"> z </w:t>
      </w:r>
      <w:r w:rsidR="00684868" w:rsidRPr="00E96DEE">
        <w:rPr>
          <w:b/>
        </w:rPr>
        <w:t>Tabeli opracowań projektowych</w:t>
      </w:r>
      <w:r w:rsidRPr="00E96DEE">
        <w:rPr>
          <w:b/>
        </w:rPr>
        <w:t xml:space="preserve"> załącznik nr 2 do SIWZ):</w:t>
      </w:r>
    </w:p>
    <w:p w14:paraId="478C578B" w14:textId="77777777" w:rsidR="007445E1" w:rsidRPr="007445E1" w:rsidRDefault="007445E1" w:rsidP="007445E1">
      <w:pPr>
        <w:pStyle w:val="Akapitzlist3"/>
        <w:tabs>
          <w:tab w:val="left" w:pos="426"/>
        </w:tabs>
        <w:ind w:left="426"/>
        <w:jc w:val="both"/>
        <w:rPr>
          <w:rFonts w:ascii="Calibri" w:hAnsi="Calibri" w:cs="Calibri"/>
          <w:b/>
          <w:szCs w:val="24"/>
        </w:rPr>
      </w:pPr>
    </w:p>
    <w:p w14:paraId="6E074D01" w14:textId="77777777" w:rsidR="00AA2AEE" w:rsidRPr="00FE6F9E" w:rsidRDefault="007445E1" w:rsidP="00CD42F5">
      <w:pPr>
        <w:pStyle w:val="2poziom"/>
        <w:rPr>
          <w:i/>
        </w:rPr>
      </w:pPr>
      <w:r>
        <w:tab/>
      </w:r>
      <w:r>
        <w:tab/>
      </w:r>
      <w:r>
        <w:tab/>
      </w:r>
      <w:r w:rsidR="00AA2AEE" w:rsidRPr="00FE6F9E">
        <w:t>wartość netto</w:t>
      </w:r>
      <w:r>
        <w:tab/>
      </w:r>
      <w:r>
        <w:tab/>
      </w:r>
      <w:r>
        <w:tab/>
      </w:r>
      <w:r>
        <w:tab/>
      </w:r>
      <w:r w:rsidR="00AA2AEE" w:rsidRPr="00FE6F9E">
        <w:t>…......………................zł</w:t>
      </w:r>
    </w:p>
    <w:p w14:paraId="29221394" w14:textId="77777777" w:rsidR="00AA2AEE" w:rsidRPr="00FE6F9E" w:rsidRDefault="00CD42F5" w:rsidP="00CD42F5">
      <w:pPr>
        <w:pStyle w:val="2poziom"/>
      </w:pPr>
      <w:r>
        <w:rPr>
          <w:i/>
        </w:rPr>
        <w:tab/>
      </w:r>
      <w:r>
        <w:rPr>
          <w:i/>
        </w:rPr>
        <w:tab/>
      </w:r>
      <w:r>
        <w:rPr>
          <w:i/>
        </w:rPr>
        <w:tab/>
      </w:r>
      <w:r w:rsidR="00AA2AEE" w:rsidRPr="00FE6F9E">
        <w:rPr>
          <w:i/>
        </w:rPr>
        <w:t>powiększona o:</w:t>
      </w:r>
    </w:p>
    <w:p w14:paraId="1B55E41E" w14:textId="77777777" w:rsidR="00CD42F5" w:rsidRDefault="007445E1" w:rsidP="00CD42F5">
      <w:pPr>
        <w:pStyle w:val="2poziom"/>
      </w:pPr>
      <w:r>
        <w:tab/>
      </w:r>
      <w:r>
        <w:tab/>
      </w:r>
      <w:r>
        <w:tab/>
      </w:r>
      <w:r w:rsidR="00AA2AEE" w:rsidRPr="00FE6F9E">
        <w:t>podatek VAT 23%</w:t>
      </w:r>
      <w:r>
        <w:tab/>
      </w:r>
      <w:r>
        <w:tab/>
      </w:r>
      <w:r>
        <w:tab/>
      </w:r>
      <w:r w:rsidRPr="00FE6F9E">
        <w:t>…......………................zł</w:t>
      </w:r>
    </w:p>
    <w:p w14:paraId="491D1416" w14:textId="77777777" w:rsidR="00CD42F5" w:rsidRDefault="007445E1" w:rsidP="00CD42F5">
      <w:pPr>
        <w:pStyle w:val="2poziom"/>
      </w:pPr>
      <w:r>
        <w:tab/>
      </w:r>
      <w:r>
        <w:tab/>
      </w:r>
      <w:r>
        <w:tab/>
      </w:r>
      <w:r>
        <w:tab/>
      </w:r>
      <w:r>
        <w:tab/>
      </w:r>
    </w:p>
    <w:p w14:paraId="7B986AE0" w14:textId="77777777" w:rsidR="00021BB0" w:rsidRPr="00AC2D0C" w:rsidRDefault="00CD42F5" w:rsidP="00AC2D0C">
      <w:pPr>
        <w:pStyle w:val="2poziom"/>
      </w:pPr>
      <w:r>
        <w:tab/>
      </w:r>
      <w:r>
        <w:tab/>
      </w:r>
      <w:r>
        <w:tab/>
      </w:r>
      <w:r w:rsidR="00AA2AEE" w:rsidRPr="00FE6F9E">
        <w:t>wartość brutto</w:t>
      </w:r>
      <w:r w:rsidR="007445E1">
        <w:tab/>
      </w:r>
      <w:r w:rsidR="007445E1">
        <w:tab/>
      </w:r>
      <w:r w:rsidR="007445E1">
        <w:tab/>
      </w:r>
      <w:r w:rsidR="007445E1">
        <w:tab/>
      </w:r>
      <w:r w:rsidR="007445E1" w:rsidRPr="00FE6F9E">
        <w:t>…......………................zł</w:t>
      </w:r>
    </w:p>
    <w:p w14:paraId="2149203E" w14:textId="77777777" w:rsidR="00684868" w:rsidRPr="00CD42F5" w:rsidRDefault="00684868" w:rsidP="00390E63">
      <w:pPr>
        <w:pStyle w:val="Akapitzlist"/>
        <w:numPr>
          <w:ilvl w:val="0"/>
          <w:numId w:val="61"/>
        </w:numPr>
        <w:tabs>
          <w:tab w:val="left" w:pos="426"/>
        </w:tabs>
        <w:spacing w:after="120"/>
        <w:rPr>
          <w:rFonts w:ascii="Calibri" w:hAnsi="Calibri" w:cs="Calibri"/>
          <w:b/>
          <w:szCs w:val="24"/>
        </w:rPr>
      </w:pPr>
      <w:r w:rsidRPr="00CD42F5">
        <w:rPr>
          <w:rStyle w:val="2poziomZnak"/>
          <w:b/>
        </w:rPr>
        <w:t>KRYTERIUM DOŚWIADCZENIE ZAWODOWE PROJEKTANTA DROGOWEGO</w:t>
      </w:r>
    </w:p>
    <w:p w14:paraId="0D66B096" w14:textId="77777777" w:rsidR="00CD42F5" w:rsidRDefault="00684868" w:rsidP="00CD42F5">
      <w:pPr>
        <w:pStyle w:val="2poziom"/>
        <w:ind w:left="426"/>
      </w:pPr>
      <w:r w:rsidRPr="00684868">
        <w:t xml:space="preserve">Deklarujemy, że w przypadku wyboru naszej oferty: </w:t>
      </w:r>
    </w:p>
    <w:p w14:paraId="3791179A" w14:textId="77777777" w:rsidR="00684868" w:rsidRPr="00684868" w:rsidRDefault="00684868" w:rsidP="00CD42F5">
      <w:pPr>
        <w:pStyle w:val="2poziom"/>
        <w:ind w:left="426"/>
        <w:jc w:val="both"/>
      </w:pPr>
      <w:r w:rsidRPr="00684868">
        <w:t>a) Funkcję Projektanta branży drogowej – pełnić będzie Pani/Pan</w:t>
      </w:r>
      <w:r w:rsidR="00CD42F5">
        <w:t xml:space="preserve"> </w:t>
      </w:r>
      <w:r w:rsidRPr="00684868">
        <w:t xml:space="preserve">………………..………. </w:t>
      </w:r>
      <w:r w:rsidRPr="00CD42F5">
        <w:rPr>
          <w:b/>
        </w:rPr>
        <w:t>posiadającą/</w:t>
      </w:r>
      <w:proofErr w:type="spellStart"/>
      <w:r w:rsidRPr="00CD42F5">
        <w:rPr>
          <w:b/>
        </w:rPr>
        <w:t>cy</w:t>
      </w:r>
      <w:proofErr w:type="spellEnd"/>
      <w:r w:rsidRPr="00CD42F5">
        <w:rPr>
          <w:b/>
        </w:rPr>
        <w:t xml:space="preserve"> doświadczenie w wykonaniu na stanowisku projektanta drogowego</w:t>
      </w:r>
      <w:r w:rsidRPr="00684868">
        <w:t xml:space="preserve"> </w:t>
      </w:r>
      <w:r w:rsidRPr="00CD42F5">
        <w:rPr>
          <w:u w:val="single"/>
        </w:rPr>
        <w:t>(Zamawiający nie będzie brał pod uwagę funkcji głównego projektanta lub sprawdzającego)</w:t>
      </w:r>
      <w:r w:rsidRPr="00684868">
        <w:t xml:space="preserve"> projektów wykonawczych lub budowlano – wykonawczych dla budowy, przebudowy lub rozbudowy drogi klasy „Z” lub wyższej  na:</w:t>
      </w:r>
    </w:p>
    <w:tbl>
      <w:tblPr>
        <w:tblW w:w="9526" w:type="dxa"/>
        <w:tblInd w:w="250" w:type="dxa"/>
        <w:tblLayout w:type="fixed"/>
        <w:tblLook w:val="0000" w:firstRow="0" w:lastRow="0" w:firstColumn="0" w:lastColumn="0" w:noHBand="0" w:noVBand="0"/>
      </w:tblPr>
      <w:tblGrid>
        <w:gridCol w:w="1843"/>
        <w:gridCol w:w="3147"/>
        <w:gridCol w:w="1134"/>
        <w:gridCol w:w="1860"/>
        <w:gridCol w:w="1542"/>
      </w:tblGrid>
      <w:tr w:rsidR="00FE24C8" w:rsidRPr="00CD42F5" w14:paraId="78E2C048" w14:textId="77777777" w:rsidTr="00C27F7C">
        <w:trPr>
          <w:trHeight w:val="2476"/>
        </w:trPr>
        <w:tc>
          <w:tcPr>
            <w:tcW w:w="1843" w:type="dxa"/>
            <w:tcBorders>
              <w:top w:val="single" w:sz="4" w:space="0" w:color="000000"/>
              <w:left w:val="single" w:sz="4" w:space="0" w:color="000000"/>
              <w:bottom w:val="single" w:sz="4" w:space="0" w:color="000000"/>
            </w:tcBorders>
            <w:shd w:val="clear" w:color="auto" w:fill="auto"/>
            <w:vAlign w:val="center"/>
          </w:tcPr>
          <w:p w14:paraId="54432FC2" w14:textId="77777777" w:rsidR="00FE24C8" w:rsidRPr="00CD42F5" w:rsidRDefault="00FE24C8" w:rsidP="00CD42F5">
            <w:pPr>
              <w:pStyle w:val="2poziom"/>
              <w:jc w:val="center"/>
              <w:rPr>
                <w:sz w:val="20"/>
                <w:szCs w:val="20"/>
              </w:rPr>
            </w:pPr>
            <w:r w:rsidRPr="00CD42F5">
              <w:rPr>
                <w:sz w:val="20"/>
                <w:szCs w:val="20"/>
              </w:rPr>
              <w:t>Funkcja pełniona na zadaniu</w:t>
            </w:r>
          </w:p>
        </w:tc>
        <w:tc>
          <w:tcPr>
            <w:tcW w:w="3147" w:type="dxa"/>
            <w:tcBorders>
              <w:top w:val="single" w:sz="4" w:space="0" w:color="000000"/>
              <w:left w:val="single" w:sz="4" w:space="0" w:color="000000"/>
              <w:bottom w:val="single" w:sz="4" w:space="0" w:color="000000"/>
            </w:tcBorders>
            <w:shd w:val="clear" w:color="auto" w:fill="auto"/>
            <w:vAlign w:val="center"/>
          </w:tcPr>
          <w:p w14:paraId="308C03E3" w14:textId="77777777" w:rsidR="00FE24C8" w:rsidRPr="00CD42F5" w:rsidRDefault="00FE24C8" w:rsidP="00CD42F5">
            <w:pPr>
              <w:pStyle w:val="2poziom"/>
              <w:jc w:val="center"/>
              <w:rPr>
                <w:sz w:val="20"/>
                <w:szCs w:val="20"/>
              </w:rPr>
            </w:pPr>
            <w:r w:rsidRPr="00CD42F5">
              <w:rPr>
                <w:sz w:val="20"/>
                <w:szCs w:val="20"/>
              </w:rPr>
              <w:t xml:space="preserve">Nazwa </w:t>
            </w:r>
            <w:r w:rsidRPr="00CD42F5">
              <w:rPr>
                <w:b/>
                <w:sz w:val="20"/>
                <w:szCs w:val="20"/>
              </w:rPr>
              <w:t>zadania z wyszczególnieniem czy dotyczy Projektu wykonawczego lub budowlano-wykonawczego dla budowy, przebudowy lub rozbudowy drogi klasy „Z” lub wyższej</w:t>
            </w:r>
          </w:p>
        </w:tc>
        <w:tc>
          <w:tcPr>
            <w:tcW w:w="1134" w:type="dxa"/>
            <w:tcBorders>
              <w:top w:val="single" w:sz="4" w:space="0" w:color="000000"/>
              <w:left w:val="single" w:sz="4" w:space="0" w:color="000000"/>
              <w:bottom w:val="single" w:sz="4" w:space="0" w:color="000000"/>
            </w:tcBorders>
            <w:shd w:val="clear" w:color="auto" w:fill="auto"/>
            <w:vAlign w:val="center"/>
          </w:tcPr>
          <w:p w14:paraId="067DF036" w14:textId="77777777" w:rsidR="00FE24C8" w:rsidRPr="00CD42F5" w:rsidRDefault="00FE24C8" w:rsidP="00CD42F5">
            <w:pPr>
              <w:pStyle w:val="2poziom"/>
              <w:jc w:val="center"/>
              <w:rPr>
                <w:sz w:val="20"/>
                <w:szCs w:val="20"/>
              </w:rPr>
            </w:pPr>
            <w:r w:rsidRPr="00CD42F5">
              <w:rPr>
                <w:sz w:val="20"/>
                <w:szCs w:val="20"/>
              </w:rPr>
              <w:t>Klasa drogi</w:t>
            </w:r>
          </w:p>
        </w:tc>
        <w:tc>
          <w:tcPr>
            <w:tcW w:w="1860" w:type="dxa"/>
            <w:tcBorders>
              <w:top w:val="single" w:sz="4" w:space="0" w:color="000000"/>
              <w:left w:val="single" w:sz="4" w:space="0" w:color="000000"/>
              <w:bottom w:val="single" w:sz="4" w:space="0" w:color="000000"/>
              <w:right w:val="single" w:sz="4" w:space="0" w:color="auto"/>
            </w:tcBorders>
            <w:shd w:val="clear" w:color="auto" w:fill="auto"/>
            <w:vAlign w:val="center"/>
          </w:tcPr>
          <w:p w14:paraId="28750BCE" w14:textId="77777777" w:rsidR="00FE24C8" w:rsidRPr="00CD42F5" w:rsidRDefault="00FE24C8" w:rsidP="00CD42F5">
            <w:pPr>
              <w:pStyle w:val="2poziom"/>
              <w:jc w:val="center"/>
              <w:rPr>
                <w:sz w:val="20"/>
                <w:szCs w:val="20"/>
              </w:rPr>
            </w:pPr>
            <w:r w:rsidRPr="00CD42F5">
              <w:rPr>
                <w:sz w:val="20"/>
                <w:szCs w:val="20"/>
              </w:rPr>
              <w:t>Czy zadanie zostało</w:t>
            </w:r>
            <w:r w:rsidR="00695262" w:rsidRPr="00CD42F5">
              <w:rPr>
                <w:sz w:val="20"/>
                <w:szCs w:val="20"/>
              </w:rPr>
              <w:t xml:space="preserve"> </w:t>
            </w:r>
            <w:r w:rsidRPr="00CD42F5">
              <w:rPr>
                <w:sz w:val="20"/>
                <w:szCs w:val="20"/>
              </w:rPr>
              <w:t>odebrana ostatecznie przez jej inwestora</w:t>
            </w:r>
          </w:p>
          <w:p w14:paraId="2D529C8D" w14:textId="77777777" w:rsidR="00FE24C8" w:rsidRPr="00CD42F5" w:rsidRDefault="00FE24C8" w:rsidP="00CD42F5">
            <w:pPr>
              <w:pStyle w:val="2poziom"/>
              <w:jc w:val="center"/>
              <w:rPr>
                <w:b/>
                <w:sz w:val="20"/>
                <w:szCs w:val="20"/>
              </w:rPr>
            </w:pPr>
            <w:r w:rsidRPr="00CD42F5">
              <w:rPr>
                <w:b/>
                <w:sz w:val="20"/>
                <w:szCs w:val="20"/>
              </w:rPr>
              <w:t>Tak/Nie</w:t>
            </w:r>
          </w:p>
        </w:tc>
        <w:tc>
          <w:tcPr>
            <w:tcW w:w="1542" w:type="dxa"/>
            <w:tcBorders>
              <w:top w:val="single" w:sz="4" w:space="0" w:color="000000"/>
              <w:left w:val="single" w:sz="4" w:space="0" w:color="auto"/>
              <w:bottom w:val="single" w:sz="4" w:space="0" w:color="000000"/>
              <w:right w:val="single" w:sz="4" w:space="0" w:color="000000"/>
            </w:tcBorders>
            <w:shd w:val="clear" w:color="auto" w:fill="auto"/>
            <w:vAlign w:val="center"/>
          </w:tcPr>
          <w:p w14:paraId="554CA856" w14:textId="77777777" w:rsidR="00FE24C8" w:rsidRPr="00CD42F5" w:rsidRDefault="00FE24C8" w:rsidP="00CD42F5">
            <w:pPr>
              <w:pStyle w:val="2poziom"/>
              <w:jc w:val="center"/>
              <w:rPr>
                <w:sz w:val="20"/>
                <w:szCs w:val="20"/>
              </w:rPr>
            </w:pPr>
            <w:r w:rsidRPr="00CD42F5">
              <w:rPr>
                <w:sz w:val="20"/>
                <w:szCs w:val="20"/>
              </w:rPr>
              <w:t>Nazwa Inwestora na rzecz, którego była wykonywana dokumentacja</w:t>
            </w:r>
          </w:p>
        </w:tc>
      </w:tr>
      <w:tr w:rsidR="00FE24C8" w:rsidRPr="00684868" w14:paraId="2216DC06" w14:textId="77777777" w:rsidTr="00C27F7C">
        <w:tc>
          <w:tcPr>
            <w:tcW w:w="1843" w:type="dxa"/>
            <w:tcBorders>
              <w:top w:val="single" w:sz="4" w:space="0" w:color="000000"/>
              <w:left w:val="single" w:sz="4" w:space="0" w:color="000000"/>
              <w:bottom w:val="single" w:sz="4" w:space="0" w:color="000000"/>
            </w:tcBorders>
            <w:shd w:val="clear" w:color="auto" w:fill="auto"/>
          </w:tcPr>
          <w:p w14:paraId="2DF79094" w14:textId="77777777" w:rsidR="00FE24C8" w:rsidRPr="00684868" w:rsidRDefault="00FE24C8" w:rsidP="00684868">
            <w:pPr>
              <w:tabs>
                <w:tab w:val="left" w:pos="426"/>
              </w:tabs>
              <w:spacing w:after="120"/>
              <w:ind w:left="426" w:hanging="426"/>
              <w:rPr>
                <w:rFonts w:ascii="Calibri" w:hAnsi="Calibri" w:cs="Calibri"/>
                <w:b/>
                <w:iCs/>
                <w:szCs w:val="24"/>
              </w:rPr>
            </w:pPr>
          </w:p>
        </w:tc>
        <w:tc>
          <w:tcPr>
            <w:tcW w:w="3147" w:type="dxa"/>
            <w:tcBorders>
              <w:top w:val="single" w:sz="4" w:space="0" w:color="000000"/>
              <w:left w:val="single" w:sz="4" w:space="0" w:color="000000"/>
              <w:bottom w:val="single" w:sz="4" w:space="0" w:color="000000"/>
            </w:tcBorders>
            <w:shd w:val="clear" w:color="auto" w:fill="auto"/>
          </w:tcPr>
          <w:p w14:paraId="0D725283" w14:textId="77777777" w:rsidR="00FE24C8" w:rsidRPr="00684868" w:rsidRDefault="00FE24C8" w:rsidP="00684868">
            <w:pPr>
              <w:tabs>
                <w:tab w:val="left" w:pos="426"/>
              </w:tabs>
              <w:spacing w:after="120"/>
              <w:ind w:left="426" w:hanging="426"/>
              <w:rPr>
                <w:rFonts w:ascii="Calibri" w:hAnsi="Calibri" w:cs="Calibri"/>
                <w:b/>
                <w:iCs/>
                <w:szCs w:val="24"/>
              </w:rPr>
            </w:pPr>
          </w:p>
        </w:tc>
        <w:tc>
          <w:tcPr>
            <w:tcW w:w="1134" w:type="dxa"/>
            <w:tcBorders>
              <w:top w:val="single" w:sz="4" w:space="0" w:color="000000"/>
              <w:left w:val="single" w:sz="4" w:space="0" w:color="000000"/>
              <w:bottom w:val="single" w:sz="4" w:space="0" w:color="000000"/>
            </w:tcBorders>
            <w:shd w:val="clear" w:color="auto" w:fill="auto"/>
          </w:tcPr>
          <w:p w14:paraId="75D42FC6" w14:textId="77777777" w:rsidR="00FE24C8" w:rsidRPr="00684868" w:rsidRDefault="00FE24C8" w:rsidP="00684868">
            <w:pPr>
              <w:tabs>
                <w:tab w:val="left" w:pos="426"/>
              </w:tabs>
              <w:spacing w:after="120"/>
              <w:ind w:left="426" w:hanging="426"/>
              <w:rPr>
                <w:rFonts w:ascii="Calibri" w:hAnsi="Calibri" w:cs="Calibri"/>
                <w:b/>
                <w:iCs/>
                <w:szCs w:val="24"/>
              </w:rPr>
            </w:pPr>
          </w:p>
        </w:tc>
        <w:tc>
          <w:tcPr>
            <w:tcW w:w="1860" w:type="dxa"/>
            <w:tcBorders>
              <w:top w:val="single" w:sz="4" w:space="0" w:color="000000"/>
              <w:left w:val="single" w:sz="4" w:space="0" w:color="000000"/>
              <w:bottom w:val="single" w:sz="4" w:space="0" w:color="000000"/>
              <w:right w:val="single" w:sz="4" w:space="0" w:color="auto"/>
            </w:tcBorders>
            <w:shd w:val="clear" w:color="auto" w:fill="auto"/>
          </w:tcPr>
          <w:p w14:paraId="6839A401" w14:textId="77777777" w:rsidR="00FE24C8" w:rsidRPr="00684868" w:rsidRDefault="00FE24C8" w:rsidP="00684868">
            <w:pPr>
              <w:tabs>
                <w:tab w:val="left" w:pos="426"/>
              </w:tabs>
              <w:spacing w:after="120"/>
              <w:ind w:left="426" w:hanging="426"/>
              <w:rPr>
                <w:rFonts w:ascii="Calibri" w:hAnsi="Calibri" w:cs="Calibri"/>
                <w:b/>
                <w:iCs/>
                <w:szCs w:val="24"/>
              </w:rPr>
            </w:pPr>
          </w:p>
        </w:tc>
        <w:tc>
          <w:tcPr>
            <w:tcW w:w="1542" w:type="dxa"/>
            <w:tcBorders>
              <w:top w:val="single" w:sz="4" w:space="0" w:color="000000"/>
              <w:left w:val="single" w:sz="4" w:space="0" w:color="auto"/>
              <w:bottom w:val="single" w:sz="4" w:space="0" w:color="000000"/>
              <w:right w:val="single" w:sz="4" w:space="0" w:color="000000"/>
            </w:tcBorders>
            <w:shd w:val="clear" w:color="auto" w:fill="auto"/>
          </w:tcPr>
          <w:p w14:paraId="0655BBEB" w14:textId="77777777" w:rsidR="00FE24C8" w:rsidRPr="00684868" w:rsidRDefault="00FE24C8" w:rsidP="00684868">
            <w:pPr>
              <w:tabs>
                <w:tab w:val="left" w:pos="426"/>
              </w:tabs>
              <w:spacing w:after="120"/>
              <w:ind w:left="426" w:hanging="426"/>
              <w:rPr>
                <w:rFonts w:ascii="Calibri" w:hAnsi="Calibri" w:cs="Calibri"/>
                <w:b/>
                <w:iCs/>
                <w:szCs w:val="24"/>
              </w:rPr>
            </w:pPr>
          </w:p>
        </w:tc>
      </w:tr>
      <w:tr w:rsidR="00FE24C8" w:rsidRPr="00684868" w14:paraId="1C2562EB" w14:textId="77777777" w:rsidTr="00C27F7C">
        <w:tc>
          <w:tcPr>
            <w:tcW w:w="1843" w:type="dxa"/>
            <w:tcBorders>
              <w:top w:val="single" w:sz="4" w:space="0" w:color="000000"/>
              <w:left w:val="single" w:sz="4" w:space="0" w:color="000000"/>
              <w:bottom w:val="single" w:sz="4" w:space="0" w:color="000000"/>
            </w:tcBorders>
            <w:shd w:val="clear" w:color="auto" w:fill="auto"/>
          </w:tcPr>
          <w:p w14:paraId="620387C0" w14:textId="77777777" w:rsidR="00FE24C8" w:rsidRPr="00684868" w:rsidRDefault="00FE24C8" w:rsidP="00684868">
            <w:pPr>
              <w:tabs>
                <w:tab w:val="left" w:pos="426"/>
              </w:tabs>
              <w:spacing w:after="120"/>
              <w:ind w:left="426" w:hanging="426"/>
              <w:rPr>
                <w:rFonts w:ascii="Calibri" w:hAnsi="Calibri" w:cs="Calibri"/>
                <w:b/>
                <w:iCs/>
                <w:szCs w:val="24"/>
              </w:rPr>
            </w:pPr>
          </w:p>
        </w:tc>
        <w:tc>
          <w:tcPr>
            <w:tcW w:w="3147" w:type="dxa"/>
            <w:tcBorders>
              <w:top w:val="single" w:sz="4" w:space="0" w:color="000000"/>
              <w:left w:val="single" w:sz="4" w:space="0" w:color="000000"/>
              <w:bottom w:val="single" w:sz="4" w:space="0" w:color="000000"/>
            </w:tcBorders>
            <w:shd w:val="clear" w:color="auto" w:fill="auto"/>
          </w:tcPr>
          <w:p w14:paraId="3C7BCC15" w14:textId="77777777" w:rsidR="00FE24C8" w:rsidRPr="00684868" w:rsidRDefault="00FE24C8" w:rsidP="00684868">
            <w:pPr>
              <w:tabs>
                <w:tab w:val="left" w:pos="426"/>
              </w:tabs>
              <w:spacing w:after="120"/>
              <w:ind w:left="426" w:hanging="426"/>
              <w:rPr>
                <w:rFonts w:ascii="Calibri" w:hAnsi="Calibri" w:cs="Calibri"/>
                <w:b/>
                <w:iCs/>
                <w:szCs w:val="24"/>
              </w:rPr>
            </w:pPr>
          </w:p>
        </w:tc>
        <w:tc>
          <w:tcPr>
            <w:tcW w:w="1134" w:type="dxa"/>
            <w:tcBorders>
              <w:top w:val="single" w:sz="4" w:space="0" w:color="000000"/>
              <w:left w:val="single" w:sz="4" w:space="0" w:color="000000"/>
              <w:bottom w:val="single" w:sz="4" w:space="0" w:color="000000"/>
            </w:tcBorders>
            <w:shd w:val="clear" w:color="auto" w:fill="auto"/>
          </w:tcPr>
          <w:p w14:paraId="74511AB7" w14:textId="77777777" w:rsidR="00FE24C8" w:rsidRPr="00684868" w:rsidRDefault="00FE24C8" w:rsidP="00684868">
            <w:pPr>
              <w:tabs>
                <w:tab w:val="left" w:pos="426"/>
              </w:tabs>
              <w:spacing w:after="120"/>
              <w:ind w:left="426" w:hanging="426"/>
              <w:rPr>
                <w:rFonts w:ascii="Calibri" w:hAnsi="Calibri" w:cs="Calibri"/>
                <w:b/>
                <w:iCs/>
                <w:szCs w:val="24"/>
              </w:rPr>
            </w:pPr>
          </w:p>
        </w:tc>
        <w:tc>
          <w:tcPr>
            <w:tcW w:w="1860" w:type="dxa"/>
            <w:tcBorders>
              <w:top w:val="single" w:sz="4" w:space="0" w:color="000000"/>
              <w:left w:val="single" w:sz="4" w:space="0" w:color="000000"/>
              <w:bottom w:val="single" w:sz="4" w:space="0" w:color="000000"/>
              <w:right w:val="single" w:sz="4" w:space="0" w:color="auto"/>
            </w:tcBorders>
            <w:shd w:val="clear" w:color="auto" w:fill="auto"/>
          </w:tcPr>
          <w:p w14:paraId="667ADD8F" w14:textId="77777777" w:rsidR="00FE24C8" w:rsidRPr="00684868" w:rsidRDefault="00FE24C8" w:rsidP="00684868">
            <w:pPr>
              <w:tabs>
                <w:tab w:val="left" w:pos="426"/>
              </w:tabs>
              <w:spacing w:after="120"/>
              <w:ind w:left="426" w:hanging="426"/>
              <w:rPr>
                <w:rFonts w:ascii="Calibri" w:hAnsi="Calibri" w:cs="Calibri"/>
                <w:b/>
                <w:iCs/>
                <w:szCs w:val="24"/>
              </w:rPr>
            </w:pPr>
          </w:p>
        </w:tc>
        <w:tc>
          <w:tcPr>
            <w:tcW w:w="1542" w:type="dxa"/>
            <w:tcBorders>
              <w:top w:val="single" w:sz="4" w:space="0" w:color="000000"/>
              <w:left w:val="single" w:sz="4" w:space="0" w:color="auto"/>
              <w:bottom w:val="single" w:sz="4" w:space="0" w:color="000000"/>
              <w:right w:val="single" w:sz="4" w:space="0" w:color="000000"/>
            </w:tcBorders>
            <w:shd w:val="clear" w:color="auto" w:fill="auto"/>
          </w:tcPr>
          <w:p w14:paraId="12929330" w14:textId="77777777" w:rsidR="00FE24C8" w:rsidRPr="00684868" w:rsidRDefault="00FE24C8" w:rsidP="00684868">
            <w:pPr>
              <w:tabs>
                <w:tab w:val="left" w:pos="426"/>
              </w:tabs>
              <w:spacing w:after="120"/>
              <w:ind w:left="426" w:hanging="426"/>
              <w:rPr>
                <w:rFonts w:ascii="Calibri" w:hAnsi="Calibri" w:cs="Calibri"/>
                <w:b/>
                <w:iCs/>
                <w:szCs w:val="24"/>
              </w:rPr>
            </w:pPr>
          </w:p>
        </w:tc>
      </w:tr>
      <w:tr w:rsidR="00FE24C8" w:rsidRPr="00684868" w14:paraId="29E06B8F" w14:textId="77777777" w:rsidTr="00C27F7C">
        <w:tc>
          <w:tcPr>
            <w:tcW w:w="1843" w:type="dxa"/>
            <w:tcBorders>
              <w:top w:val="single" w:sz="4" w:space="0" w:color="000000"/>
              <w:left w:val="single" w:sz="4" w:space="0" w:color="000000"/>
              <w:bottom w:val="single" w:sz="4" w:space="0" w:color="000000"/>
            </w:tcBorders>
            <w:shd w:val="clear" w:color="auto" w:fill="auto"/>
          </w:tcPr>
          <w:p w14:paraId="615099FA" w14:textId="77777777" w:rsidR="00FE24C8" w:rsidRPr="00684868" w:rsidRDefault="00FE24C8" w:rsidP="00684868">
            <w:pPr>
              <w:tabs>
                <w:tab w:val="left" w:pos="426"/>
              </w:tabs>
              <w:spacing w:after="120"/>
              <w:ind w:left="426" w:hanging="426"/>
              <w:rPr>
                <w:rFonts w:ascii="Calibri" w:hAnsi="Calibri" w:cs="Calibri"/>
                <w:b/>
                <w:iCs/>
                <w:szCs w:val="24"/>
              </w:rPr>
            </w:pPr>
          </w:p>
        </w:tc>
        <w:tc>
          <w:tcPr>
            <w:tcW w:w="3147" w:type="dxa"/>
            <w:tcBorders>
              <w:top w:val="single" w:sz="4" w:space="0" w:color="000000"/>
              <w:left w:val="single" w:sz="4" w:space="0" w:color="000000"/>
              <w:bottom w:val="single" w:sz="4" w:space="0" w:color="000000"/>
            </w:tcBorders>
            <w:shd w:val="clear" w:color="auto" w:fill="auto"/>
          </w:tcPr>
          <w:p w14:paraId="6C2FE608" w14:textId="77777777" w:rsidR="00FE24C8" w:rsidRPr="00684868" w:rsidRDefault="00FE24C8" w:rsidP="00684868">
            <w:pPr>
              <w:tabs>
                <w:tab w:val="left" w:pos="426"/>
              </w:tabs>
              <w:spacing w:after="120"/>
              <w:ind w:left="426" w:hanging="426"/>
              <w:rPr>
                <w:rFonts w:ascii="Calibri" w:hAnsi="Calibri" w:cs="Calibri"/>
                <w:b/>
                <w:iCs/>
                <w:szCs w:val="24"/>
              </w:rPr>
            </w:pPr>
          </w:p>
        </w:tc>
        <w:tc>
          <w:tcPr>
            <w:tcW w:w="1134" w:type="dxa"/>
            <w:tcBorders>
              <w:top w:val="single" w:sz="4" w:space="0" w:color="000000"/>
              <w:left w:val="single" w:sz="4" w:space="0" w:color="000000"/>
              <w:bottom w:val="single" w:sz="4" w:space="0" w:color="000000"/>
            </w:tcBorders>
            <w:shd w:val="clear" w:color="auto" w:fill="auto"/>
          </w:tcPr>
          <w:p w14:paraId="0498B56C" w14:textId="77777777" w:rsidR="00FE24C8" w:rsidRPr="00684868" w:rsidRDefault="00FE24C8" w:rsidP="00684868">
            <w:pPr>
              <w:tabs>
                <w:tab w:val="left" w:pos="426"/>
              </w:tabs>
              <w:spacing w:after="120"/>
              <w:ind w:left="426" w:hanging="426"/>
              <w:rPr>
                <w:rFonts w:ascii="Calibri" w:hAnsi="Calibri" w:cs="Calibri"/>
                <w:b/>
                <w:iCs/>
                <w:szCs w:val="24"/>
              </w:rPr>
            </w:pPr>
          </w:p>
        </w:tc>
        <w:tc>
          <w:tcPr>
            <w:tcW w:w="1860" w:type="dxa"/>
            <w:tcBorders>
              <w:top w:val="single" w:sz="4" w:space="0" w:color="000000"/>
              <w:left w:val="single" w:sz="4" w:space="0" w:color="000000"/>
              <w:bottom w:val="single" w:sz="4" w:space="0" w:color="000000"/>
              <w:right w:val="single" w:sz="4" w:space="0" w:color="auto"/>
            </w:tcBorders>
            <w:shd w:val="clear" w:color="auto" w:fill="auto"/>
          </w:tcPr>
          <w:p w14:paraId="7174B517" w14:textId="77777777" w:rsidR="00FE24C8" w:rsidRPr="00684868" w:rsidRDefault="00FE24C8" w:rsidP="00684868">
            <w:pPr>
              <w:tabs>
                <w:tab w:val="left" w:pos="426"/>
              </w:tabs>
              <w:spacing w:after="120"/>
              <w:ind w:left="426" w:hanging="426"/>
              <w:rPr>
                <w:rFonts w:ascii="Calibri" w:hAnsi="Calibri" w:cs="Calibri"/>
                <w:b/>
                <w:iCs/>
                <w:szCs w:val="24"/>
              </w:rPr>
            </w:pPr>
          </w:p>
        </w:tc>
        <w:tc>
          <w:tcPr>
            <w:tcW w:w="1542" w:type="dxa"/>
            <w:tcBorders>
              <w:top w:val="single" w:sz="4" w:space="0" w:color="000000"/>
              <w:left w:val="single" w:sz="4" w:space="0" w:color="auto"/>
              <w:bottom w:val="single" w:sz="4" w:space="0" w:color="000000"/>
              <w:right w:val="single" w:sz="4" w:space="0" w:color="000000"/>
            </w:tcBorders>
            <w:shd w:val="clear" w:color="auto" w:fill="auto"/>
          </w:tcPr>
          <w:p w14:paraId="255430CA" w14:textId="77777777" w:rsidR="00FE24C8" w:rsidRPr="00684868" w:rsidRDefault="00FE24C8" w:rsidP="00684868">
            <w:pPr>
              <w:tabs>
                <w:tab w:val="left" w:pos="426"/>
              </w:tabs>
              <w:spacing w:after="120"/>
              <w:ind w:left="426" w:hanging="426"/>
              <w:rPr>
                <w:rFonts w:ascii="Calibri" w:hAnsi="Calibri" w:cs="Calibri"/>
                <w:b/>
                <w:iCs/>
                <w:szCs w:val="24"/>
              </w:rPr>
            </w:pPr>
          </w:p>
        </w:tc>
      </w:tr>
    </w:tbl>
    <w:p w14:paraId="218B0CF1" w14:textId="77777777" w:rsidR="00684868" w:rsidRDefault="00684868" w:rsidP="00CD42F5">
      <w:pPr>
        <w:pStyle w:val="2poziom"/>
        <w:jc w:val="both"/>
        <w:rPr>
          <w:b/>
          <w:i/>
        </w:rPr>
      </w:pPr>
      <w:r>
        <w:t xml:space="preserve">         </w:t>
      </w:r>
      <w:r w:rsidRPr="00684868">
        <w:t xml:space="preserve">Kryterium </w:t>
      </w:r>
      <w:r w:rsidRPr="00684868">
        <w:rPr>
          <w:b/>
        </w:rPr>
        <w:t>„Doświadczenie zawodowe projektanta drogowego”</w:t>
      </w:r>
      <w:r w:rsidRPr="00684868">
        <w:t xml:space="preserve"> będzie rozpatrywane na podstawie </w:t>
      </w:r>
      <w:r w:rsidRPr="00CD42F5">
        <w:rPr>
          <w:u w:val="single"/>
        </w:rPr>
        <w:t>ilości zadeklarowanej</w:t>
      </w:r>
      <w:r w:rsidRPr="00684868">
        <w:t xml:space="preserve"> w formularzu oferty wykonanych </w:t>
      </w:r>
      <w:r w:rsidRPr="00684868">
        <w:rPr>
          <w:i/>
        </w:rPr>
        <w:t>projektów wykonawczych lub budowlano - wykonawczych dla budowy, przebudowy lub rozbudowy drogi klasy „Z” lub wyższej.</w:t>
      </w:r>
    </w:p>
    <w:p w14:paraId="6E7C31AB" w14:textId="77777777" w:rsidR="00684868" w:rsidRPr="00684868" w:rsidRDefault="00684868" w:rsidP="00CD42F5">
      <w:pPr>
        <w:pStyle w:val="2poziom"/>
        <w:jc w:val="both"/>
        <w:rPr>
          <w:b/>
          <w:i/>
        </w:rPr>
      </w:pPr>
      <w:r>
        <w:t xml:space="preserve">          </w:t>
      </w:r>
      <w:r w:rsidRPr="00684868">
        <w:t xml:space="preserve">Jeżeli Wykonawca wykaże, że osoba wskazana do pełnienia </w:t>
      </w:r>
      <w:r w:rsidRPr="00684868">
        <w:rPr>
          <w:i/>
          <w:u w:val="single"/>
        </w:rPr>
        <w:t>funkcji Projektanta drogowego</w:t>
      </w:r>
      <w:r w:rsidRPr="00684868">
        <w:t xml:space="preserve"> posiada doświadczenie i wykonała na stanowisku projektanta drogowego (Zamawiający nie będzie brał pod uwagę funkcji głównego projektanta</w:t>
      </w:r>
      <w:r>
        <w:t xml:space="preserve"> lub sprawdzającego</w:t>
      </w:r>
      <w:r w:rsidRPr="00684868">
        <w:t>) projektów wykonawczych lub budowlano - wykonawczych</w:t>
      </w:r>
      <w:r w:rsidRPr="00684868">
        <w:rPr>
          <w:b/>
        </w:rPr>
        <w:t xml:space="preserve"> </w:t>
      </w:r>
      <w:r w:rsidRPr="00684868">
        <w:t>dla budowy, przebudowy lub rozbudowy drogi klasy „Z” lub wyższej</w:t>
      </w:r>
      <w:r>
        <w:t>:</w:t>
      </w:r>
    </w:p>
    <w:p w14:paraId="2D8A6F33" w14:textId="77777777" w:rsidR="007C492B" w:rsidRPr="007C492B" w:rsidRDefault="00684868" w:rsidP="00CD42F5">
      <w:pPr>
        <w:pStyle w:val="2poziom"/>
      </w:pPr>
      <w:r w:rsidRPr="00684868">
        <w:t xml:space="preserve">a) </w:t>
      </w:r>
      <w:r w:rsidR="007C492B" w:rsidRPr="007C492B">
        <w:t xml:space="preserve">na </w:t>
      </w:r>
      <w:r w:rsidR="007C492B" w:rsidRPr="007C492B">
        <w:rPr>
          <w:b/>
        </w:rPr>
        <w:t>jednym lub</w:t>
      </w:r>
      <w:r w:rsidR="007C492B" w:rsidRPr="007C492B">
        <w:t xml:space="preserve"> </w:t>
      </w:r>
      <w:r w:rsidR="007C492B" w:rsidRPr="007C492B">
        <w:rPr>
          <w:b/>
        </w:rPr>
        <w:t>dwóch</w:t>
      </w:r>
      <w:r w:rsidR="007C492B" w:rsidRPr="007C492B">
        <w:t xml:space="preserve"> zadaniach – otrzyma </w:t>
      </w:r>
      <w:r w:rsidR="007C492B" w:rsidRPr="007C492B">
        <w:rPr>
          <w:b/>
        </w:rPr>
        <w:t>0 pkt.</w:t>
      </w:r>
      <w:r w:rsidR="007C492B" w:rsidRPr="007C492B">
        <w:t xml:space="preserve"> </w:t>
      </w:r>
    </w:p>
    <w:p w14:paraId="32D8B798" w14:textId="77777777" w:rsidR="007C492B" w:rsidRPr="007C492B" w:rsidRDefault="007C492B" w:rsidP="00CD42F5">
      <w:pPr>
        <w:pStyle w:val="2poziom"/>
      </w:pPr>
      <w:r w:rsidRPr="007C492B">
        <w:t xml:space="preserve">b) na </w:t>
      </w:r>
      <w:r w:rsidRPr="007C492B">
        <w:rPr>
          <w:b/>
        </w:rPr>
        <w:t>trzech</w:t>
      </w:r>
      <w:r w:rsidRPr="007C492B">
        <w:t xml:space="preserve"> zadaniach – otrzyma </w:t>
      </w:r>
      <w:r w:rsidRPr="007C492B">
        <w:rPr>
          <w:b/>
        </w:rPr>
        <w:t>20 pkt.</w:t>
      </w:r>
    </w:p>
    <w:p w14:paraId="3F08014F" w14:textId="77777777" w:rsidR="00684868" w:rsidRDefault="007C492B" w:rsidP="00CD42F5">
      <w:pPr>
        <w:pStyle w:val="2poziom"/>
      </w:pPr>
      <w:r w:rsidRPr="007C492B">
        <w:t xml:space="preserve">c) na </w:t>
      </w:r>
      <w:r w:rsidRPr="007C492B">
        <w:rPr>
          <w:b/>
        </w:rPr>
        <w:t>czterech</w:t>
      </w:r>
      <w:r w:rsidRPr="007C492B">
        <w:t xml:space="preserve"> </w:t>
      </w:r>
      <w:r w:rsidRPr="007C492B">
        <w:rPr>
          <w:b/>
        </w:rPr>
        <w:t>lub więcej</w:t>
      </w:r>
      <w:r w:rsidRPr="007C492B">
        <w:t xml:space="preserve"> zadaniach – otrzyma </w:t>
      </w:r>
      <w:r w:rsidRPr="007C492B">
        <w:rPr>
          <w:b/>
        </w:rPr>
        <w:t>40 pkt.</w:t>
      </w:r>
    </w:p>
    <w:p w14:paraId="31270B4B" w14:textId="77777777" w:rsidR="00AA2AEE" w:rsidRDefault="00684868" w:rsidP="00CD42F5">
      <w:pPr>
        <w:pStyle w:val="2poziom"/>
      </w:pPr>
      <w:r w:rsidRPr="00684868">
        <w:t xml:space="preserve">W tym kryterium można uzyskać maksymalnie 40 punktów. </w:t>
      </w:r>
    </w:p>
    <w:p w14:paraId="41E8FCAF" w14:textId="77777777" w:rsidR="00CD42F5" w:rsidRPr="00337B2A" w:rsidRDefault="00CD42F5" w:rsidP="00CD42F5">
      <w:pPr>
        <w:pStyle w:val="1poziom"/>
        <w:rPr>
          <w:rFonts w:ascii="Times New Roman" w:hAnsi="Times New Roman" w:cs="Times New Roman"/>
        </w:rPr>
      </w:pPr>
    </w:p>
    <w:p w14:paraId="2232A782" w14:textId="77777777" w:rsidR="00AB4F93" w:rsidRPr="00337B2A" w:rsidRDefault="00FE6F9E" w:rsidP="00390E63">
      <w:pPr>
        <w:pStyle w:val="2poziom"/>
        <w:numPr>
          <w:ilvl w:val="0"/>
          <w:numId w:val="61"/>
        </w:numPr>
        <w:jc w:val="both"/>
        <w:rPr>
          <w:rStyle w:val="2poziomZnak"/>
          <w:rFonts w:cs="Times New Roman"/>
          <w:b/>
        </w:rPr>
      </w:pPr>
      <w:r w:rsidRPr="00337B2A">
        <w:rPr>
          <w:rStyle w:val="2poziomZnak"/>
          <w:rFonts w:cs="Times New Roman"/>
          <w:b/>
        </w:rPr>
        <w:t xml:space="preserve">Zobowiązujemy się do wykonania zamówienia w terminie: </w:t>
      </w:r>
      <w:r w:rsidR="00AB4F93" w:rsidRPr="00337B2A">
        <w:rPr>
          <w:rStyle w:val="2poziomZnak"/>
          <w:rFonts w:cs="Times New Roman"/>
          <w:b/>
        </w:rPr>
        <w:t xml:space="preserve">od </w:t>
      </w:r>
      <w:r w:rsidR="00976743" w:rsidRPr="00337B2A">
        <w:rPr>
          <w:rStyle w:val="2poziomZnak"/>
          <w:rFonts w:cs="Times New Roman"/>
          <w:b/>
        </w:rPr>
        <w:t>dnia po</w:t>
      </w:r>
      <w:r w:rsidR="00FE24C8" w:rsidRPr="00337B2A">
        <w:rPr>
          <w:rStyle w:val="2poziomZnak"/>
          <w:rFonts w:cs="Times New Roman"/>
          <w:b/>
        </w:rPr>
        <w:t>d</w:t>
      </w:r>
      <w:r w:rsidR="00976743" w:rsidRPr="00337B2A">
        <w:rPr>
          <w:rStyle w:val="2poziomZnak"/>
          <w:rFonts w:cs="Times New Roman"/>
          <w:b/>
        </w:rPr>
        <w:t>pisania</w:t>
      </w:r>
      <w:r w:rsidR="00AB4F93" w:rsidRPr="00337B2A">
        <w:rPr>
          <w:rStyle w:val="2poziomZnak"/>
          <w:rFonts w:cs="Times New Roman"/>
          <w:b/>
        </w:rPr>
        <w:t xml:space="preserve"> umowy</w:t>
      </w:r>
      <w:r w:rsidR="00976743" w:rsidRPr="00337B2A">
        <w:rPr>
          <w:rStyle w:val="2poziomZnak"/>
          <w:rFonts w:cs="Times New Roman"/>
          <w:b/>
        </w:rPr>
        <w:t xml:space="preserve"> </w:t>
      </w:r>
      <w:r w:rsidR="00976743" w:rsidRPr="00337B2A">
        <w:rPr>
          <w:rStyle w:val="2poziomZnak"/>
          <w:rFonts w:cs="Times New Roman"/>
          <w:b/>
          <w:u w:val="single"/>
        </w:rPr>
        <w:t xml:space="preserve">do </w:t>
      </w:r>
      <w:r w:rsidR="00337B2A" w:rsidRPr="00337B2A">
        <w:rPr>
          <w:rStyle w:val="2poziomZnak"/>
          <w:rFonts w:cs="Times New Roman"/>
          <w:b/>
          <w:u w:val="single"/>
        </w:rPr>
        <w:t>15.12.2018r.</w:t>
      </w:r>
      <w:r w:rsidR="00976743" w:rsidRPr="00337B2A">
        <w:rPr>
          <w:rStyle w:val="2poziomZnak"/>
          <w:rFonts w:cs="Times New Roman"/>
          <w:b/>
        </w:rPr>
        <w:t xml:space="preserve"> </w:t>
      </w:r>
    </w:p>
    <w:p w14:paraId="0C50E937" w14:textId="14D5C1AB" w:rsidR="00AB4F93" w:rsidRDefault="00AB4F93" w:rsidP="00390E63">
      <w:pPr>
        <w:pStyle w:val="2poziom"/>
        <w:numPr>
          <w:ilvl w:val="0"/>
          <w:numId w:val="61"/>
        </w:numPr>
        <w:jc w:val="both"/>
      </w:pPr>
      <w:r w:rsidRPr="00337B2A">
        <w:rPr>
          <w:rFonts w:cs="Times New Roman"/>
        </w:rPr>
        <w:t>Terminem wykonania przedmiotu zamówienia jest dzień w którym Zamawiający zatwierdzi dokumentację protokołem zdawczo - odbiorczym ostatecznym oraz uzyska</w:t>
      </w:r>
      <w:r w:rsidR="006842B0">
        <w:t xml:space="preserve"> </w:t>
      </w:r>
      <w:r w:rsidRPr="00B63483">
        <w:t>zgłoszenie/pozwolenie na budowę.</w:t>
      </w:r>
      <w:r w:rsidRPr="00AB4F93">
        <w:t xml:space="preserve"> </w:t>
      </w:r>
    </w:p>
    <w:p w14:paraId="170FA54B" w14:textId="77777777" w:rsidR="00AB4F93" w:rsidRDefault="00AB4F93" w:rsidP="00390E63">
      <w:pPr>
        <w:pStyle w:val="2poziom"/>
        <w:numPr>
          <w:ilvl w:val="0"/>
          <w:numId w:val="61"/>
        </w:numPr>
        <w:jc w:val="both"/>
      </w:pPr>
      <w:r w:rsidRPr="00AB4F93">
        <w:t xml:space="preserve">Dokumentem potwierdzającym wykonanie </w:t>
      </w:r>
      <w:r w:rsidRPr="004C1E1F">
        <w:t>dokumentacji</w:t>
      </w:r>
      <w:r w:rsidRPr="00AB4F93">
        <w:t xml:space="preserve"> jest protokół zdawczo - odbiorczy ostateczny wszystkich elementów będących zakresem opracowania podpisany przez Zamawiającego. </w:t>
      </w:r>
    </w:p>
    <w:p w14:paraId="4E44FE92" w14:textId="77777777" w:rsidR="00FE6F9E" w:rsidRPr="00FE6F9E" w:rsidRDefault="00AB4F93" w:rsidP="00390E63">
      <w:pPr>
        <w:pStyle w:val="2poziom"/>
        <w:numPr>
          <w:ilvl w:val="0"/>
          <w:numId w:val="61"/>
        </w:numPr>
        <w:jc w:val="both"/>
      </w:pPr>
      <w:r w:rsidRPr="00B63483">
        <w:t xml:space="preserve">Zamawiający w ciągu </w:t>
      </w:r>
      <w:r w:rsidR="007F1C67">
        <w:rPr>
          <w:b/>
        </w:rPr>
        <w:t>1</w:t>
      </w:r>
      <w:r w:rsidRPr="004C1E1F">
        <w:rPr>
          <w:b/>
        </w:rPr>
        <w:t>0 dni</w:t>
      </w:r>
      <w:r w:rsidRPr="00B63483">
        <w:t xml:space="preserve"> roboczych sprawdzi przekazane materiały i podpisze protokół zdawczo – odbiorczy ostateczny, który będzie podstawą do wystawienia faktury, a w razie stwierdzenia wad w przekazanej dokumentacji - po ich usunięc</w:t>
      </w:r>
      <w:r>
        <w:t xml:space="preserve">iu. </w:t>
      </w:r>
    </w:p>
    <w:p w14:paraId="47E6F617" w14:textId="77777777" w:rsidR="00AB4F93" w:rsidRPr="006768FF" w:rsidRDefault="00AB4F93" w:rsidP="00390E63">
      <w:pPr>
        <w:pStyle w:val="2poziom"/>
        <w:numPr>
          <w:ilvl w:val="0"/>
          <w:numId w:val="61"/>
        </w:numPr>
        <w:jc w:val="both"/>
        <w:rPr>
          <w:b/>
        </w:rPr>
      </w:pPr>
      <w:r w:rsidRPr="00AB4F93">
        <w:t xml:space="preserve">Akceptujemy następujące warunki płatności: </w:t>
      </w:r>
      <w:r w:rsidRPr="006768FF">
        <w:rPr>
          <w:b/>
        </w:rPr>
        <w:t>zgodnie z postanowieniami istotnych warunków umowy kwota wynikająca z faktury płatna w terminie 30 dni od daty doręczenia i przyjęcia faktury przez Zamawiającego.</w:t>
      </w:r>
    </w:p>
    <w:p w14:paraId="027B9C0A" w14:textId="77777777" w:rsidR="00AB4F93" w:rsidRPr="00AB4F93" w:rsidRDefault="00AA2AEE" w:rsidP="00390E63">
      <w:pPr>
        <w:pStyle w:val="2poziom"/>
        <w:numPr>
          <w:ilvl w:val="0"/>
          <w:numId w:val="61"/>
        </w:numPr>
        <w:jc w:val="both"/>
      </w:pPr>
      <w:r w:rsidRPr="00AB4F93">
        <w:t xml:space="preserve">Uważamy się za związanych niniejszą ofertą przez czas wskazany w specyfikacji istotnych warunków zamówienia, czyli przez okres </w:t>
      </w:r>
      <w:r w:rsidR="00AB4F93" w:rsidRPr="006768FF">
        <w:rPr>
          <w:b/>
        </w:rPr>
        <w:t>6</w:t>
      </w:r>
      <w:r w:rsidRPr="006768FF">
        <w:rPr>
          <w:b/>
        </w:rPr>
        <w:t>0 dni</w:t>
      </w:r>
      <w:r w:rsidRPr="00AB4F93">
        <w:t xml:space="preserve"> od upływu terminu składania ofert. </w:t>
      </w:r>
    </w:p>
    <w:p w14:paraId="5B1DCA47" w14:textId="77777777" w:rsidR="00AA2AEE" w:rsidRPr="00AB4F93" w:rsidRDefault="00AA2AEE" w:rsidP="00390E63">
      <w:pPr>
        <w:pStyle w:val="2poziom"/>
        <w:numPr>
          <w:ilvl w:val="0"/>
          <w:numId w:val="61"/>
        </w:numPr>
        <w:jc w:val="both"/>
      </w:pPr>
      <w:r w:rsidRPr="00AB4F93">
        <w:t>Oświadczamy, że sposób reprezentacji spółki / konsorcjum* dla potrzeb niniejszego  zamówienia jest  następujący:</w:t>
      </w:r>
    </w:p>
    <w:p w14:paraId="20E5EACD" w14:textId="77777777" w:rsidR="00AA2AEE" w:rsidRPr="00FE6F9E" w:rsidRDefault="00AA2AEE" w:rsidP="006768FF">
      <w:pPr>
        <w:pStyle w:val="2poziom"/>
        <w:jc w:val="center"/>
        <w:rPr>
          <w:i/>
          <w:sz w:val="18"/>
          <w:szCs w:val="18"/>
        </w:rPr>
      </w:pPr>
      <w:r w:rsidRPr="00AB4F93">
        <w:t>....................................................................................................................................................</w:t>
      </w:r>
    </w:p>
    <w:p w14:paraId="2F6D7F42" w14:textId="77777777" w:rsidR="00AA2AEE" w:rsidRPr="00FE6F9E" w:rsidRDefault="00AA2AEE" w:rsidP="006768FF">
      <w:pPr>
        <w:pStyle w:val="2poziom"/>
        <w:jc w:val="center"/>
        <w:rPr>
          <w:i/>
          <w:sz w:val="18"/>
          <w:szCs w:val="18"/>
        </w:rPr>
      </w:pPr>
      <w:r w:rsidRPr="00FE6F9E">
        <w:rPr>
          <w:i/>
          <w:sz w:val="18"/>
          <w:szCs w:val="18"/>
        </w:rPr>
        <w:t>Wypełniają jedynie przedsiębiorcy prowadzący działalność w formie spółki cywilnej lub składający wspólną ofertę)</w:t>
      </w:r>
    </w:p>
    <w:p w14:paraId="16B7D714" w14:textId="77777777" w:rsidR="00AA2AEE" w:rsidRPr="00FE6F9E" w:rsidRDefault="00AA2AEE" w:rsidP="00390E63">
      <w:pPr>
        <w:pStyle w:val="2poziom"/>
        <w:numPr>
          <w:ilvl w:val="0"/>
          <w:numId w:val="61"/>
        </w:numPr>
      </w:pPr>
      <w:r w:rsidRPr="00FE6F9E">
        <w:t>Niżej wymienione prace zrealizujemy sami / przy udziale następujących pod</w:t>
      </w:r>
      <w:r w:rsidR="006C03AB">
        <w:t>miotów</w:t>
      </w:r>
      <w:r w:rsidRPr="00FE6F9E">
        <w:t>*:</w:t>
      </w:r>
    </w:p>
    <w:tbl>
      <w:tblPr>
        <w:tblW w:w="0" w:type="auto"/>
        <w:tblInd w:w="192" w:type="dxa"/>
        <w:tblLayout w:type="fixed"/>
        <w:tblCellMar>
          <w:left w:w="70" w:type="dxa"/>
          <w:right w:w="70" w:type="dxa"/>
        </w:tblCellMar>
        <w:tblLook w:val="0000" w:firstRow="0" w:lastRow="0" w:firstColumn="0" w:lastColumn="0" w:noHBand="0" w:noVBand="0"/>
      </w:tblPr>
      <w:tblGrid>
        <w:gridCol w:w="565"/>
        <w:gridCol w:w="5809"/>
        <w:gridCol w:w="3092"/>
      </w:tblGrid>
      <w:tr w:rsidR="00AA2AEE" w:rsidRPr="00FE6F9E" w14:paraId="64D9925B" w14:textId="77777777" w:rsidTr="00FE6F9E">
        <w:trPr>
          <w:trHeight w:val="433"/>
        </w:trPr>
        <w:tc>
          <w:tcPr>
            <w:tcW w:w="565" w:type="dxa"/>
            <w:tcBorders>
              <w:top w:val="single" w:sz="8" w:space="0" w:color="000000"/>
              <w:left w:val="single" w:sz="8" w:space="0" w:color="000000"/>
              <w:bottom w:val="single" w:sz="4" w:space="0" w:color="000000"/>
            </w:tcBorders>
            <w:shd w:val="clear" w:color="auto" w:fill="E0E0E0"/>
            <w:vAlign w:val="center"/>
          </w:tcPr>
          <w:p w14:paraId="25C2D469" w14:textId="77777777" w:rsidR="00AA2AEE" w:rsidRPr="00FE6F9E" w:rsidRDefault="00AA2AEE" w:rsidP="006768FF">
            <w:pPr>
              <w:pStyle w:val="2poziom"/>
              <w:jc w:val="center"/>
            </w:pPr>
            <w:r w:rsidRPr="00FE6F9E">
              <w:t>Lp.</w:t>
            </w:r>
          </w:p>
        </w:tc>
        <w:tc>
          <w:tcPr>
            <w:tcW w:w="5809" w:type="dxa"/>
            <w:tcBorders>
              <w:top w:val="single" w:sz="8" w:space="0" w:color="000000"/>
              <w:left w:val="single" w:sz="4" w:space="0" w:color="000000"/>
              <w:bottom w:val="single" w:sz="4" w:space="0" w:color="000000"/>
            </w:tcBorders>
            <w:shd w:val="clear" w:color="auto" w:fill="E0E0E0"/>
          </w:tcPr>
          <w:p w14:paraId="3E5B9830" w14:textId="77777777" w:rsidR="00AA2AEE" w:rsidRPr="00FE6F9E" w:rsidRDefault="00AA2AEE" w:rsidP="006768FF">
            <w:pPr>
              <w:pStyle w:val="2poziom"/>
              <w:jc w:val="center"/>
            </w:pPr>
            <w:r w:rsidRPr="00FE6F9E">
              <w:t>Cześć prac, które mają być powierzone podwykonawcom</w:t>
            </w:r>
          </w:p>
        </w:tc>
        <w:tc>
          <w:tcPr>
            <w:tcW w:w="3092" w:type="dxa"/>
            <w:tcBorders>
              <w:top w:val="single" w:sz="8" w:space="0" w:color="000000"/>
              <w:left w:val="single" w:sz="4" w:space="0" w:color="000000"/>
              <w:bottom w:val="single" w:sz="4" w:space="0" w:color="000000"/>
              <w:right w:val="single" w:sz="8" w:space="0" w:color="000000"/>
            </w:tcBorders>
            <w:shd w:val="clear" w:color="auto" w:fill="E0E0E0"/>
            <w:vAlign w:val="center"/>
          </w:tcPr>
          <w:p w14:paraId="5AEA2D52" w14:textId="77777777" w:rsidR="00AA2AEE" w:rsidRPr="00FE6F9E" w:rsidRDefault="006C03AB" w:rsidP="006768FF">
            <w:pPr>
              <w:pStyle w:val="2poziom"/>
              <w:jc w:val="center"/>
            </w:pPr>
            <w:r w:rsidRPr="006C03AB">
              <w:t>Inne informacje</w:t>
            </w:r>
          </w:p>
        </w:tc>
      </w:tr>
      <w:tr w:rsidR="00AA2AEE" w:rsidRPr="00FE6F9E" w14:paraId="75DBCE25" w14:textId="77777777" w:rsidTr="00FE6F9E">
        <w:trPr>
          <w:trHeight w:val="433"/>
        </w:trPr>
        <w:tc>
          <w:tcPr>
            <w:tcW w:w="565" w:type="dxa"/>
            <w:tcBorders>
              <w:top w:val="single" w:sz="4" w:space="0" w:color="000000"/>
              <w:left w:val="single" w:sz="8" w:space="0" w:color="000000"/>
              <w:bottom w:val="single" w:sz="4" w:space="0" w:color="000000"/>
            </w:tcBorders>
            <w:shd w:val="clear" w:color="auto" w:fill="FFFFFF"/>
          </w:tcPr>
          <w:p w14:paraId="09D098A9" w14:textId="77777777" w:rsidR="00AA2AEE" w:rsidRPr="00FE6F9E" w:rsidRDefault="00AA2AEE" w:rsidP="006768FF">
            <w:pPr>
              <w:pStyle w:val="2poziom"/>
              <w:jc w:val="center"/>
            </w:pPr>
          </w:p>
        </w:tc>
        <w:tc>
          <w:tcPr>
            <w:tcW w:w="5809" w:type="dxa"/>
            <w:tcBorders>
              <w:top w:val="single" w:sz="4" w:space="0" w:color="000000"/>
              <w:left w:val="single" w:sz="4" w:space="0" w:color="000000"/>
              <w:bottom w:val="single" w:sz="4" w:space="0" w:color="000000"/>
            </w:tcBorders>
            <w:shd w:val="clear" w:color="auto" w:fill="FFFFFF"/>
          </w:tcPr>
          <w:p w14:paraId="227D3894" w14:textId="77777777" w:rsidR="00AA2AEE" w:rsidRPr="00FE6F9E" w:rsidRDefault="00AA2AEE" w:rsidP="006768FF">
            <w:pPr>
              <w:pStyle w:val="2poziom"/>
              <w:jc w:val="center"/>
            </w:pPr>
          </w:p>
        </w:tc>
        <w:tc>
          <w:tcPr>
            <w:tcW w:w="3092" w:type="dxa"/>
            <w:tcBorders>
              <w:top w:val="single" w:sz="4" w:space="0" w:color="000000"/>
              <w:left w:val="single" w:sz="4" w:space="0" w:color="000000"/>
              <w:bottom w:val="single" w:sz="4" w:space="0" w:color="000000"/>
              <w:right w:val="single" w:sz="8" w:space="0" w:color="000000"/>
            </w:tcBorders>
            <w:shd w:val="clear" w:color="auto" w:fill="FFFFFF"/>
          </w:tcPr>
          <w:p w14:paraId="38F04D8C" w14:textId="77777777" w:rsidR="00AA2AEE" w:rsidRPr="00FE6F9E" w:rsidRDefault="00AA2AEE" w:rsidP="006768FF">
            <w:pPr>
              <w:pStyle w:val="2poziom"/>
              <w:jc w:val="center"/>
            </w:pPr>
          </w:p>
        </w:tc>
      </w:tr>
    </w:tbl>
    <w:p w14:paraId="0C805CED" w14:textId="77777777" w:rsidR="00AA2AEE" w:rsidRPr="00FE6F9E" w:rsidRDefault="00AA2AEE" w:rsidP="006768FF">
      <w:pPr>
        <w:pStyle w:val="2poziom"/>
        <w:jc w:val="center"/>
        <w:rPr>
          <w:sz w:val="16"/>
          <w:szCs w:val="16"/>
        </w:rPr>
      </w:pPr>
    </w:p>
    <w:tbl>
      <w:tblPr>
        <w:tblW w:w="9466" w:type="dxa"/>
        <w:tblInd w:w="192" w:type="dxa"/>
        <w:tblLayout w:type="fixed"/>
        <w:tblCellMar>
          <w:left w:w="70" w:type="dxa"/>
          <w:right w:w="70" w:type="dxa"/>
        </w:tblCellMar>
        <w:tblLook w:val="0000" w:firstRow="0" w:lastRow="0" w:firstColumn="0" w:lastColumn="0" w:noHBand="0" w:noVBand="0"/>
      </w:tblPr>
      <w:tblGrid>
        <w:gridCol w:w="565"/>
        <w:gridCol w:w="5809"/>
        <w:gridCol w:w="3092"/>
      </w:tblGrid>
      <w:tr w:rsidR="00AA2AEE" w:rsidRPr="00FE6F9E" w14:paraId="59F86928" w14:textId="77777777" w:rsidTr="00AB4F93">
        <w:trPr>
          <w:trHeight w:val="448"/>
        </w:trPr>
        <w:tc>
          <w:tcPr>
            <w:tcW w:w="565" w:type="dxa"/>
            <w:tcBorders>
              <w:top w:val="single" w:sz="8" w:space="0" w:color="000000"/>
              <w:left w:val="single" w:sz="8" w:space="0" w:color="000000"/>
              <w:bottom w:val="single" w:sz="4" w:space="0" w:color="000000"/>
            </w:tcBorders>
            <w:shd w:val="clear" w:color="auto" w:fill="E0E0E0"/>
            <w:vAlign w:val="center"/>
          </w:tcPr>
          <w:p w14:paraId="3379B0C3" w14:textId="77777777" w:rsidR="00AA2AEE" w:rsidRPr="00FE6F9E" w:rsidRDefault="00AA2AEE" w:rsidP="006768FF">
            <w:pPr>
              <w:pStyle w:val="2poziom"/>
              <w:jc w:val="center"/>
            </w:pPr>
            <w:r w:rsidRPr="00FE6F9E">
              <w:t>Lp.</w:t>
            </w:r>
          </w:p>
        </w:tc>
        <w:tc>
          <w:tcPr>
            <w:tcW w:w="5809" w:type="dxa"/>
            <w:tcBorders>
              <w:top w:val="single" w:sz="8" w:space="0" w:color="000000"/>
              <w:left w:val="single" w:sz="4" w:space="0" w:color="000000"/>
              <w:bottom w:val="single" w:sz="4" w:space="0" w:color="000000"/>
            </w:tcBorders>
            <w:shd w:val="clear" w:color="auto" w:fill="E0E0E0"/>
            <w:vAlign w:val="center"/>
          </w:tcPr>
          <w:p w14:paraId="5E7EF950" w14:textId="77777777" w:rsidR="00AA2AEE" w:rsidRPr="00FE6F9E" w:rsidRDefault="006C03AB" w:rsidP="006768FF">
            <w:pPr>
              <w:pStyle w:val="2poziom"/>
              <w:jc w:val="center"/>
            </w:pPr>
            <w:r w:rsidRPr="006C03AB">
              <w:t xml:space="preserve">Cześć prac, które mają być powierzone </w:t>
            </w:r>
            <w:r w:rsidRPr="006C03AB">
              <w:rPr>
                <w:b/>
              </w:rPr>
              <w:t>podmiotom</w:t>
            </w:r>
            <w:r w:rsidRPr="006C03AB">
              <w:t xml:space="preserve"> lub nazwy (firm) </w:t>
            </w:r>
            <w:r w:rsidRPr="006C03AB">
              <w:rPr>
                <w:b/>
              </w:rPr>
              <w:t>podmiotów</w:t>
            </w:r>
            <w:r w:rsidRPr="006C03AB">
              <w:t xml:space="preserve"> na których zasoby wykonawca powołuje się na</w:t>
            </w:r>
            <w:r w:rsidR="006768FF">
              <w:t xml:space="preserve"> </w:t>
            </w:r>
            <w:r w:rsidRPr="006C03AB">
              <w:t>zasadach określonych w art. 22a ust. 1,</w:t>
            </w:r>
          </w:p>
        </w:tc>
        <w:tc>
          <w:tcPr>
            <w:tcW w:w="3092" w:type="dxa"/>
            <w:tcBorders>
              <w:top w:val="single" w:sz="8" w:space="0" w:color="000000"/>
              <w:left w:val="single" w:sz="4" w:space="0" w:color="000000"/>
              <w:bottom w:val="single" w:sz="4" w:space="0" w:color="000000"/>
              <w:right w:val="single" w:sz="8" w:space="0" w:color="000000"/>
            </w:tcBorders>
            <w:shd w:val="clear" w:color="auto" w:fill="E0E0E0"/>
            <w:vAlign w:val="center"/>
          </w:tcPr>
          <w:p w14:paraId="482F4F0C" w14:textId="77777777" w:rsidR="00AA2AEE" w:rsidRPr="00FE6F9E" w:rsidRDefault="006C03AB" w:rsidP="006768FF">
            <w:pPr>
              <w:pStyle w:val="2poziom"/>
              <w:jc w:val="center"/>
            </w:pPr>
            <w:r w:rsidRPr="006C03AB">
              <w:t>Inne informacje</w:t>
            </w:r>
          </w:p>
        </w:tc>
      </w:tr>
      <w:tr w:rsidR="00AA2AEE" w:rsidRPr="00FE6F9E" w14:paraId="0BABD7EF" w14:textId="77777777" w:rsidTr="00AB4F93">
        <w:trPr>
          <w:trHeight w:val="448"/>
        </w:trPr>
        <w:tc>
          <w:tcPr>
            <w:tcW w:w="565" w:type="dxa"/>
            <w:tcBorders>
              <w:top w:val="single" w:sz="4" w:space="0" w:color="000000"/>
              <w:left w:val="single" w:sz="8" w:space="0" w:color="000000"/>
              <w:bottom w:val="single" w:sz="4" w:space="0" w:color="000000"/>
            </w:tcBorders>
            <w:shd w:val="clear" w:color="auto" w:fill="FFFFFF"/>
          </w:tcPr>
          <w:p w14:paraId="29E70FA8" w14:textId="77777777" w:rsidR="00AA2AEE" w:rsidRPr="00FE6F9E" w:rsidRDefault="00AA2AEE" w:rsidP="006768FF">
            <w:pPr>
              <w:pStyle w:val="2poziom"/>
            </w:pPr>
          </w:p>
        </w:tc>
        <w:tc>
          <w:tcPr>
            <w:tcW w:w="5809" w:type="dxa"/>
            <w:tcBorders>
              <w:top w:val="single" w:sz="4" w:space="0" w:color="000000"/>
              <w:left w:val="single" w:sz="4" w:space="0" w:color="000000"/>
              <w:bottom w:val="single" w:sz="4" w:space="0" w:color="000000"/>
            </w:tcBorders>
            <w:shd w:val="clear" w:color="auto" w:fill="FFFFFF"/>
          </w:tcPr>
          <w:p w14:paraId="205057A1" w14:textId="77777777" w:rsidR="00AA2AEE" w:rsidRPr="00FE6F9E" w:rsidRDefault="00AA2AEE" w:rsidP="006768FF">
            <w:pPr>
              <w:pStyle w:val="2poziom"/>
            </w:pPr>
          </w:p>
        </w:tc>
        <w:tc>
          <w:tcPr>
            <w:tcW w:w="3092" w:type="dxa"/>
            <w:tcBorders>
              <w:top w:val="single" w:sz="4" w:space="0" w:color="000000"/>
              <w:left w:val="single" w:sz="4" w:space="0" w:color="000000"/>
              <w:bottom w:val="single" w:sz="4" w:space="0" w:color="000000"/>
              <w:right w:val="single" w:sz="8" w:space="0" w:color="000000"/>
            </w:tcBorders>
            <w:shd w:val="clear" w:color="auto" w:fill="FFFFFF"/>
          </w:tcPr>
          <w:p w14:paraId="453E8CC9" w14:textId="77777777" w:rsidR="00AA2AEE" w:rsidRPr="00FE6F9E" w:rsidRDefault="00AA2AEE" w:rsidP="006768FF">
            <w:pPr>
              <w:pStyle w:val="2poziom"/>
            </w:pPr>
          </w:p>
        </w:tc>
      </w:tr>
    </w:tbl>
    <w:p w14:paraId="5A87A84A" w14:textId="77777777" w:rsidR="00AB4F93" w:rsidRPr="00AB4F93" w:rsidRDefault="00AB4F93" w:rsidP="006768FF">
      <w:pPr>
        <w:pStyle w:val="2poziom"/>
        <w:ind w:left="284"/>
        <w:jc w:val="both"/>
      </w:pPr>
      <w:r w:rsidRPr="00AB4F93">
        <w:t>Jeżeli Wykonawca przewiduje powierzenie wykonania części zamówienia podwykonawcy/ podwykonawcom wówczas podaje:</w:t>
      </w:r>
    </w:p>
    <w:p w14:paraId="21500F21" w14:textId="77777777" w:rsidR="00AB4F93" w:rsidRDefault="00AB4F93" w:rsidP="006768FF">
      <w:pPr>
        <w:pStyle w:val="2poziom"/>
        <w:ind w:left="284"/>
        <w:jc w:val="both"/>
        <w:rPr>
          <w:b/>
        </w:rPr>
      </w:pPr>
      <w:r w:rsidRPr="00AB4F93">
        <w:rPr>
          <w:b/>
        </w:rPr>
        <w:t>Wartość lub procentową część zamówienia, jaka zostanie powierzona podwykonawcy lub podwykonawcom: _______________________________________________________</w:t>
      </w:r>
    </w:p>
    <w:p w14:paraId="17611C37" w14:textId="77777777" w:rsidR="00337B2A" w:rsidRPr="00337B2A" w:rsidRDefault="00337B2A" w:rsidP="00337B2A">
      <w:pPr>
        <w:pStyle w:val="1poziom"/>
      </w:pPr>
    </w:p>
    <w:p w14:paraId="03841871" w14:textId="77777777" w:rsidR="00AA2AEE" w:rsidRPr="00FE6F9E" w:rsidRDefault="00AA2AEE" w:rsidP="00390E63">
      <w:pPr>
        <w:pStyle w:val="2poziom"/>
        <w:numPr>
          <w:ilvl w:val="0"/>
          <w:numId w:val="61"/>
        </w:numPr>
        <w:jc w:val="both"/>
      </w:pPr>
      <w:r w:rsidRPr="00FE6F9E">
        <w:t>Oświadczamy, że zapoznaliśmy się ze specyfikacją istotnych warunków zamówienia</w:t>
      </w:r>
      <w:r w:rsidRPr="00FE6F9E">
        <w:br/>
        <w:t>i uznajemy się za związanych określonymi w niej postanowieniami.</w:t>
      </w:r>
    </w:p>
    <w:p w14:paraId="7DAA4BD6" w14:textId="77777777" w:rsidR="00AB4F93" w:rsidRDefault="00AA2AEE" w:rsidP="00390E63">
      <w:pPr>
        <w:pStyle w:val="2poziom"/>
        <w:numPr>
          <w:ilvl w:val="0"/>
          <w:numId w:val="61"/>
        </w:numPr>
        <w:jc w:val="both"/>
      </w:pPr>
      <w:r w:rsidRPr="00FE6F9E">
        <w:t xml:space="preserve">Oświadczamy, że zapoznaliśmy się z istotnymi postanowieniami umowy. Zobowiązujemy się, w przypadku wyboru niniejszej oferty, do zawarcia umowy na zasadach w nich określonych w zgodnej z niniejszą ofertą i specyfikacją istotnych warunków zamówienia, </w:t>
      </w:r>
      <w:r w:rsidR="00337B2A">
        <w:br/>
      </w:r>
      <w:r w:rsidRPr="00FE6F9E">
        <w:t>w miejscu i terminie wyznaczonym przez Zamawiającego.</w:t>
      </w:r>
    </w:p>
    <w:p w14:paraId="092C5811" w14:textId="77777777" w:rsidR="00AB4F93" w:rsidRPr="00AB4F93" w:rsidRDefault="00AB4F93" w:rsidP="00390E63">
      <w:pPr>
        <w:pStyle w:val="2poziom"/>
        <w:numPr>
          <w:ilvl w:val="0"/>
          <w:numId w:val="61"/>
        </w:numPr>
        <w:jc w:val="both"/>
        <w:rPr>
          <w:sz w:val="22"/>
          <w:szCs w:val="22"/>
        </w:rPr>
      </w:pPr>
      <w:r w:rsidRPr="00AB4F93">
        <w:rPr>
          <w:sz w:val="22"/>
          <w:szCs w:val="22"/>
        </w:rPr>
        <w:t xml:space="preserve">Deklarujemy wniesienie zabezpieczenia należytego wykonania umowy w wysokości </w:t>
      </w:r>
      <w:r w:rsidRPr="00AB4F93">
        <w:rPr>
          <w:b/>
          <w:sz w:val="22"/>
          <w:szCs w:val="22"/>
        </w:rPr>
        <w:t>10%</w:t>
      </w:r>
      <w:r w:rsidRPr="00AB4F93">
        <w:rPr>
          <w:sz w:val="22"/>
          <w:szCs w:val="22"/>
        </w:rPr>
        <w:t xml:space="preserve"> ceny określonej w pkt. 1  formularza oferty w następującej formie/formach:</w:t>
      </w:r>
    </w:p>
    <w:p w14:paraId="053B3974" w14:textId="77777777" w:rsidR="00AB4F93" w:rsidRPr="00AB4F93" w:rsidRDefault="00AB4F93" w:rsidP="00AB4F93">
      <w:pPr>
        <w:pStyle w:val="Akapitzlist5"/>
        <w:spacing w:before="120"/>
        <w:ind w:left="425"/>
        <w:jc w:val="both"/>
        <w:rPr>
          <w:rFonts w:ascii="Calibri" w:hAnsi="Calibri"/>
          <w:sz w:val="22"/>
          <w:szCs w:val="22"/>
        </w:rPr>
      </w:pPr>
      <w:r w:rsidRPr="00AB4F93">
        <w:rPr>
          <w:rFonts w:ascii="Calibri" w:hAnsi="Calibri"/>
          <w:sz w:val="22"/>
          <w:szCs w:val="22"/>
        </w:rPr>
        <w:t>…………………………………………………………………………………………………………………………………………………………</w:t>
      </w:r>
    </w:p>
    <w:p w14:paraId="4C17D03C" w14:textId="7406BAB1" w:rsidR="00AB4F93" w:rsidRPr="00AB4F93" w:rsidRDefault="00AB4F93" w:rsidP="00390E63">
      <w:pPr>
        <w:pStyle w:val="2poziom"/>
        <w:numPr>
          <w:ilvl w:val="0"/>
          <w:numId w:val="61"/>
        </w:numPr>
      </w:pPr>
      <w:r w:rsidRPr="00AB4F93">
        <w:t xml:space="preserve">Informujemy o wniesieniu wadium w wysokości </w:t>
      </w:r>
      <w:r w:rsidR="004F4E01">
        <w:rPr>
          <w:b/>
        </w:rPr>
        <w:t>8</w:t>
      </w:r>
      <w:r w:rsidR="000D769D">
        <w:rPr>
          <w:b/>
        </w:rPr>
        <w:t>0</w:t>
      </w:r>
      <w:r w:rsidR="00956E64">
        <w:rPr>
          <w:b/>
        </w:rPr>
        <w:t>0</w:t>
      </w:r>
      <w:r w:rsidRPr="00C1728C">
        <w:rPr>
          <w:b/>
        </w:rPr>
        <w:t xml:space="preserve">,00 </w:t>
      </w:r>
      <w:r w:rsidRPr="00AB4F93">
        <w:rPr>
          <w:b/>
        </w:rPr>
        <w:t>zł</w:t>
      </w:r>
      <w:r w:rsidRPr="00AB4F93">
        <w:t xml:space="preserve"> brutto w formie: </w:t>
      </w:r>
    </w:p>
    <w:p w14:paraId="489C775F" w14:textId="77777777" w:rsidR="00AB4F93" w:rsidRPr="00AB4F93" w:rsidRDefault="00AB4F93" w:rsidP="00AB4F93">
      <w:pPr>
        <w:pStyle w:val="Akapitzlist5"/>
        <w:spacing w:before="240" w:after="240"/>
        <w:ind w:left="425"/>
        <w:rPr>
          <w:rFonts w:ascii="Calibri" w:hAnsi="Calibri"/>
          <w:szCs w:val="24"/>
        </w:rPr>
      </w:pPr>
      <w:r w:rsidRPr="00AB4F93">
        <w:rPr>
          <w:rFonts w:ascii="Calibri" w:hAnsi="Calibri"/>
          <w:szCs w:val="24"/>
        </w:rPr>
        <w:t>……………………………………………………………………………………………………………………………………………</w:t>
      </w:r>
    </w:p>
    <w:p w14:paraId="359C4EBB" w14:textId="77777777" w:rsidR="00AB4F93" w:rsidRPr="00AB4F93" w:rsidRDefault="00AB4F93" w:rsidP="00337B2A">
      <w:pPr>
        <w:pStyle w:val="2poziom"/>
        <w:ind w:left="709"/>
      </w:pPr>
      <w:r w:rsidRPr="00AB4F93">
        <w:t xml:space="preserve">Wadium wniesione w </w:t>
      </w:r>
      <w:r w:rsidRPr="00AB4F93">
        <w:rPr>
          <w:u w:val="single"/>
        </w:rPr>
        <w:t>pieniądzu</w:t>
      </w:r>
      <w:r w:rsidRPr="00AB4F93">
        <w:t xml:space="preserve"> należy zwrócić na konto nr:</w:t>
      </w:r>
    </w:p>
    <w:p w14:paraId="48851FE5" w14:textId="77777777" w:rsidR="004C1E1F" w:rsidRDefault="00AB4F93" w:rsidP="00337B2A">
      <w:pPr>
        <w:pStyle w:val="2poziom"/>
        <w:ind w:left="709"/>
      </w:pPr>
      <w:r w:rsidRPr="00AB4F93">
        <w:t>………………………………………………………………………………………………………………………………………………………………</w:t>
      </w:r>
      <w:r w:rsidR="00337B2A">
        <w:t>……………………………………</w:t>
      </w:r>
    </w:p>
    <w:p w14:paraId="3625645E" w14:textId="77777777" w:rsidR="00AB4F93" w:rsidRPr="00AB4F93" w:rsidRDefault="00AB4F93" w:rsidP="00337B2A">
      <w:pPr>
        <w:pStyle w:val="2poziom"/>
        <w:ind w:left="709"/>
      </w:pPr>
      <w:r w:rsidRPr="00AB4F93">
        <w:t>w</w:t>
      </w:r>
      <w:r>
        <w:t xml:space="preserve"> </w:t>
      </w:r>
      <w:r w:rsidRPr="00AB4F93">
        <w:t>banku</w:t>
      </w:r>
      <w:r>
        <w:t xml:space="preserve"> </w:t>
      </w:r>
      <w:r w:rsidRPr="00AB4F93">
        <w:t>…………………………………………………………………………………………………………………………………………………</w:t>
      </w:r>
      <w:r w:rsidR="00337B2A">
        <w:t>…………………………………………………</w:t>
      </w:r>
    </w:p>
    <w:p w14:paraId="53882B43" w14:textId="77777777" w:rsidR="00AB4F93" w:rsidRPr="00AB4F93" w:rsidRDefault="00AB4F93" w:rsidP="00337B2A">
      <w:pPr>
        <w:pStyle w:val="2poziom"/>
        <w:ind w:left="709"/>
      </w:pPr>
      <w:r w:rsidRPr="00AB4F93">
        <w:t xml:space="preserve">Wadium wniesione w formie: </w:t>
      </w:r>
    </w:p>
    <w:p w14:paraId="29F07D43" w14:textId="77777777" w:rsidR="004C1E1F" w:rsidRDefault="00AB4F93" w:rsidP="00337B2A">
      <w:pPr>
        <w:pStyle w:val="2poziom"/>
        <w:ind w:left="709"/>
      </w:pPr>
      <w:r w:rsidRPr="00AB4F93">
        <w:t>………………………………………………………………………………………………………………………………………………………………</w:t>
      </w:r>
      <w:r w:rsidR="00337B2A">
        <w:t>……………………………………</w:t>
      </w:r>
      <w:r w:rsidRPr="00AB4F93">
        <w:br/>
      </w:r>
      <w:r w:rsidRPr="00AB4F93">
        <w:rPr>
          <w:i/>
          <w:vertAlign w:val="superscript"/>
        </w:rPr>
        <w:t xml:space="preserve">                                                                                                 (inna niż pieniężna)</w:t>
      </w:r>
    </w:p>
    <w:p w14:paraId="0A02379A" w14:textId="77777777" w:rsidR="00AB4F93" w:rsidRPr="00AB4F93" w:rsidRDefault="00AB4F93" w:rsidP="00337B2A">
      <w:pPr>
        <w:pStyle w:val="2poziom"/>
        <w:ind w:left="709"/>
      </w:pPr>
      <w:r w:rsidRPr="00AB4F93">
        <w:t xml:space="preserve">należy zwrócić na adres: </w:t>
      </w:r>
    </w:p>
    <w:p w14:paraId="121BD4A2" w14:textId="77777777" w:rsidR="00AB4F93" w:rsidRPr="00AB4F93" w:rsidRDefault="00AB4F93" w:rsidP="00337B2A">
      <w:pPr>
        <w:pStyle w:val="2poziom"/>
        <w:ind w:left="709"/>
      </w:pPr>
      <w:r w:rsidRPr="00AB4F93">
        <w:t>………………………………………………………………………………………………………………………………………………………………</w:t>
      </w:r>
      <w:r w:rsidR="00337B2A">
        <w:t>……………………………………</w:t>
      </w:r>
    </w:p>
    <w:p w14:paraId="50B8FB7B" w14:textId="77777777" w:rsidR="00AB4F93" w:rsidRPr="00AB4F93" w:rsidRDefault="00AB4F93" w:rsidP="00390E63">
      <w:pPr>
        <w:pStyle w:val="2poziom"/>
        <w:numPr>
          <w:ilvl w:val="0"/>
          <w:numId w:val="61"/>
        </w:numPr>
        <w:jc w:val="both"/>
        <w:rPr>
          <w:b/>
        </w:rPr>
      </w:pPr>
      <w:r w:rsidRPr="00AB4F93">
        <w:t xml:space="preserve">Udzielamy gwarancji na wykonaną dokumentację na okres </w:t>
      </w:r>
      <w:r w:rsidRPr="00AB4F93">
        <w:rPr>
          <w:b/>
        </w:rPr>
        <w:t>2 lat</w:t>
      </w:r>
      <w:r w:rsidRPr="00AB4F93">
        <w:t xml:space="preserve">  licząc od terminu odebrania przez Zamawiającego dokumentacji.</w:t>
      </w:r>
    </w:p>
    <w:p w14:paraId="6394731A" w14:textId="77777777" w:rsidR="00337B2A" w:rsidRPr="00D13A02" w:rsidRDefault="00787F75" w:rsidP="00390E63">
      <w:pPr>
        <w:pStyle w:val="2poziom"/>
        <w:numPr>
          <w:ilvl w:val="0"/>
          <w:numId w:val="61"/>
        </w:numPr>
        <w:jc w:val="both"/>
        <w:rPr>
          <w:rFonts w:eastAsia="SimSun"/>
          <w:b/>
          <w:lang w:bidi="hi-IN"/>
        </w:rPr>
      </w:pPr>
      <w:r w:rsidRPr="00D13A02">
        <w:rPr>
          <w:rFonts w:eastAsia="SimSun"/>
          <w:b/>
          <w:lang w:bidi="hi-IN"/>
        </w:rPr>
        <w:t>Oświadczam, że wypełniłem obowiązki informacyjne przewidziane w art. 13 lub art. 14 RODO</w:t>
      </w:r>
      <w:r w:rsidRPr="00D13A02">
        <w:rPr>
          <w:rFonts w:eastAsia="SimSun"/>
          <w:b/>
          <w:vertAlign w:val="superscript"/>
          <w:lang w:bidi="hi-IN"/>
        </w:rPr>
        <w:t>2</w:t>
      </w:r>
      <w:r w:rsidRPr="00D13A02">
        <w:rPr>
          <w:rFonts w:eastAsia="SimSun"/>
          <w:b/>
          <w:lang w:bidi="hi-IN"/>
        </w:rPr>
        <w:t xml:space="preserve"> wobec osób fizycznych, od których dane osobowe bezpośrednio lub pośrednio pozyskałem w celu ubiegania się o udzielenie zamówienia publicznego w niniejszym postępowaniu**.</w:t>
      </w:r>
    </w:p>
    <w:p w14:paraId="511088FB" w14:textId="77777777" w:rsidR="00787F75" w:rsidRPr="00F540A4" w:rsidRDefault="00787F75" w:rsidP="00390E63">
      <w:pPr>
        <w:pStyle w:val="2poziom"/>
        <w:numPr>
          <w:ilvl w:val="0"/>
          <w:numId w:val="61"/>
        </w:numPr>
        <w:jc w:val="both"/>
        <w:rPr>
          <w:rFonts w:cs="Times New Roman"/>
          <w:color w:val="002060"/>
        </w:rPr>
      </w:pPr>
      <w:r w:rsidRPr="00F540A4">
        <w:rPr>
          <w:rFonts w:cs="Times New Roman"/>
          <w:b/>
          <w:color w:val="002060"/>
        </w:rPr>
        <w:t xml:space="preserve">Informacje i dokumenty stanowiące tajemnicę przedsiębiorstwa w rozumieniu przepisów ustawy o zwalczaniu nieuczciwej konkurencji załączone są do oferty </w:t>
      </w:r>
      <w:r w:rsidRPr="00F540A4">
        <w:rPr>
          <w:rFonts w:cs="Times New Roman"/>
          <w:b/>
          <w:color w:val="002060"/>
        </w:rPr>
        <w:br/>
        <w:t>w sposób następujący:</w:t>
      </w:r>
    </w:p>
    <w:p w14:paraId="0263EB8A" w14:textId="77777777" w:rsidR="00787F75" w:rsidRPr="00F540A4" w:rsidRDefault="00787F75" w:rsidP="00787F75">
      <w:pPr>
        <w:pStyle w:val="2poziom"/>
        <w:numPr>
          <w:ilvl w:val="0"/>
          <w:numId w:val="0"/>
        </w:numPr>
        <w:ind w:left="720"/>
        <w:rPr>
          <w:rFonts w:cs="Times New Roman"/>
          <w:b/>
          <w:color w:val="002060"/>
        </w:rPr>
      </w:pPr>
      <w:r w:rsidRPr="00F540A4">
        <w:rPr>
          <w:rFonts w:cs="Times New Roman"/>
          <w:b/>
          <w:color w:val="002060"/>
        </w:rPr>
        <w:t>………………………………………………………………………………………………</w:t>
      </w:r>
    </w:p>
    <w:p w14:paraId="4E4FC541" w14:textId="77777777" w:rsidR="00787F75" w:rsidRPr="00F540A4" w:rsidRDefault="00787F75" w:rsidP="00787F75">
      <w:pPr>
        <w:pStyle w:val="2poziom"/>
        <w:numPr>
          <w:ilvl w:val="0"/>
          <w:numId w:val="0"/>
        </w:numPr>
        <w:ind w:left="720"/>
        <w:rPr>
          <w:rFonts w:cs="Times New Roman"/>
          <w:b/>
          <w:color w:val="002060"/>
        </w:rPr>
      </w:pPr>
      <w:r w:rsidRPr="00F540A4">
        <w:rPr>
          <w:rFonts w:cs="Times New Roman"/>
          <w:b/>
          <w:color w:val="002060"/>
        </w:rPr>
        <w:t xml:space="preserve">oraz zastrzegamy, że nie mogą one być udostępniane. </w:t>
      </w:r>
    </w:p>
    <w:p w14:paraId="654F2A53" w14:textId="77777777" w:rsidR="00787F75" w:rsidRPr="00787F75" w:rsidRDefault="00787F75" w:rsidP="00787F75">
      <w:pPr>
        <w:pStyle w:val="2poziom"/>
        <w:numPr>
          <w:ilvl w:val="0"/>
          <w:numId w:val="0"/>
        </w:numPr>
        <w:ind w:left="720"/>
        <w:rPr>
          <w:b/>
          <w:i/>
          <w:color w:val="002060"/>
        </w:rPr>
      </w:pPr>
      <w:r w:rsidRPr="00F540A4">
        <w:rPr>
          <w:rFonts w:cs="Times New Roman"/>
          <w:i/>
          <w:color w:val="002060"/>
          <w:shd w:val="clear" w:color="auto" w:fill="FFFFFF"/>
        </w:rPr>
        <w:t>Wykonawca winien wykazać, iż zastrzeżone informacje stanowią tajemnicę przedsiębiorstwa zgodnie art. 8 ust 3. W przypadku zaniedbania przez wykonawcę wykazania, że zastrzeżone przez niego w ofercie informację stanowią tajemnicę przedsiębiorstwa prowadzi do tego, że zastrzeżenie tajemnicy będzie nieskuteczne.</w:t>
      </w:r>
    </w:p>
    <w:p w14:paraId="2917AF96" w14:textId="77777777" w:rsidR="00337B2A" w:rsidRDefault="00AA2AEE" w:rsidP="00390E63">
      <w:pPr>
        <w:pStyle w:val="2poziom"/>
        <w:numPr>
          <w:ilvl w:val="0"/>
          <w:numId w:val="61"/>
        </w:numPr>
        <w:jc w:val="both"/>
      </w:pPr>
      <w:r w:rsidRPr="00FE6F9E">
        <w:t>Ofertę niniejszą składamy na .................... kolejno ponumerowanych stronach.</w:t>
      </w:r>
    </w:p>
    <w:p w14:paraId="0CB7C385" w14:textId="77777777" w:rsidR="00337B2A" w:rsidRPr="00337B2A" w:rsidRDefault="00337B2A" w:rsidP="00390E63">
      <w:pPr>
        <w:pStyle w:val="2poziom"/>
        <w:numPr>
          <w:ilvl w:val="0"/>
          <w:numId w:val="61"/>
        </w:numPr>
        <w:jc w:val="both"/>
      </w:pPr>
      <w:r w:rsidRPr="00337B2A">
        <w:t xml:space="preserve">W dniu ………………złożyliśmy formularz wymagany w Rozdziale V pkt. 1 SIWZ - oświadczenie stanowiące wstępne potwierdzenie, że Wykonawca nie podlega wykluczeniu oraz spełnia warunki udziału w postępowaniu, w formie jednolitego dokumentu sporządzonego zgodnie z wzorem standardowego formularza określonego w rozporządzeniu Wykonawczym Komisji Europejskiej wydanym na podstawie art. 59 ust. 2 dyrektywy 2014/24/UE na adres e-mail wskazany w Rozdziele I Podrozdział III pkt. </w:t>
      </w:r>
      <w:r w:rsidR="00B76703">
        <w:t>5</w:t>
      </w:r>
      <w:r w:rsidRPr="00337B2A">
        <w:t xml:space="preserve">. </w:t>
      </w:r>
    </w:p>
    <w:p w14:paraId="00D4775F" w14:textId="77777777" w:rsidR="00337B2A" w:rsidRDefault="00337B2A" w:rsidP="00337B2A">
      <w:pPr>
        <w:pStyle w:val="2poziom"/>
        <w:ind w:firstLine="708"/>
        <w:rPr>
          <w:b/>
        </w:rPr>
      </w:pPr>
      <w:r w:rsidRPr="0044030E">
        <w:rPr>
          <w:b/>
        </w:rPr>
        <w:t>Nazwa pliku: …………………………</w:t>
      </w:r>
    </w:p>
    <w:p w14:paraId="71F437DF" w14:textId="77777777" w:rsidR="00337B2A" w:rsidRPr="0044030E" w:rsidRDefault="00337B2A" w:rsidP="00337B2A">
      <w:pPr>
        <w:pStyle w:val="2poziom"/>
        <w:ind w:firstLine="708"/>
      </w:pPr>
      <w:r w:rsidRPr="0044030E">
        <w:rPr>
          <w:b/>
        </w:rPr>
        <w:t>hasło do odszyfrowania dokumentu JEDZ:……………………………</w:t>
      </w:r>
      <w:r w:rsidRPr="0044030E">
        <w:t>;</w:t>
      </w:r>
    </w:p>
    <w:p w14:paraId="41106757" w14:textId="77777777" w:rsidR="00337B2A" w:rsidRDefault="00337B2A" w:rsidP="00390E63">
      <w:pPr>
        <w:pStyle w:val="2poziom"/>
        <w:numPr>
          <w:ilvl w:val="0"/>
          <w:numId w:val="61"/>
        </w:numPr>
        <w:rPr>
          <w:rFonts w:ascii="Calibri" w:eastAsiaTheme="minorHAnsi" w:hAnsi="Calibri"/>
          <w:lang w:eastAsia="en-US"/>
        </w:rPr>
      </w:pPr>
      <w:r w:rsidRPr="0044030E">
        <w:rPr>
          <w:rFonts w:ascii="Calibri" w:eastAsiaTheme="minorHAnsi" w:hAnsi="Calibri"/>
          <w:lang w:eastAsia="en-US"/>
        </w:rPr>
        <w:t xml:space="preserve">Inne </w:t>
      </w:r>
      <w:r w:rsidRPr="0044030E">
        <w:rPr>
          <w:rFonts w:ascii="Calibri" w:eastAsiaTheme="minorHAnsi" w:hAnsi="Calibri"/>
          <w:b/>
          <w:lang w:eastAsia="en-US"/>
        </w:rPr>
        <w:t>informacje niezbędne do prawidłowego dostępu do dokumentu JEDZ</w:t>
      </w:r>
      <w:r w:rsidRPr="0044030E">
        <w:rPr>
          <w:rFonts w:ascii="Calibri" w:eastAsiaTheme="minorHAnsi" w:hAnsi="Calibri"/>
          <w:lang w:eastAsia="en-US"/>
        </w:rPr>
        <w:t xml:space="preserve"> np. informacje o wykorzystanym programie szyfrującym lub procedurze odszyfrowania danych zawartych w</w:t>
      </w:r>
      <w:r>
        <w:rPr>
          <w:rFonts w:ascii="Calibri" w:eastAsiaTheme="minorHAnsi" w:hAnsi="Calibri"/>
          <w:lang w:eastAsia="en-US"/>
        </w:rPr>
        <w:t xml:space="preserve"> </w:t>
      </w:r>
      <w:r w:rsidRPr="0044030E">
        <w:rPr>
          <w:rFonts w:ascii="Calibri" w:eastAsiaTheme="minorHAnsi" w:hAnsi="Calibri"/>
          <w:lang w:eastAsia="en-US"/>
        </w:rPr>
        <w:t>JE</w:t>
      </w:r>
      <w:r>
        <w:rPr>
          <w:rFonts w:ascii="Calibri" w:eastAsiaTheme="minorHAnsi" w:hAnsi="Calibri"/>
          <w:lang w:eastAsia="en-US"/>
        </w:rPr>
        <w:t>DZ):</w:t>
      </w:r>
    </w:p>
    <w:p w14:paraId="2D594741" w14:textId="77777777" w:rsidR="00337B2A" w:rsidRPr="00FE6F9E" w:rsidRDefault="00337B2A" w:rsidP="00337B2A">
      <w:pPr>
        <w:pStyle w:val="2poziom"/>
        <w:numPr>
          <w:ilvl w:val="0"/>
          <w:numId w:val="0"/>
        </w:numPr>
        <w:ind w:left="720"/>
      </w:pPr>
      <w:r w:rsidRPr="00FE6F9E">
        <w:t>……………………………………………………………………………………………</w:t>
      </w:r>
    </w:p>
    <w:p w14:paraId="550F4980" w14:textId="77777777" w:rsidR="00AA2AEE" w:rsidRPr="00FE6F9E" w:rsidRDefault="00AA2AEE" w:rsidP="00390E63">
      <w:pPr>
        <w:pStyle w:val="2poziom"/>
        <w:numPr>
          <w:ilvl w:val="0"/>
          <w:numId w:val="61"/>
        </w:numPr>
      </w:pPr>
      <w:r w:rsidRPr="00FE6F9E">
        <w:t>Załącznikami do niniejszej oferty są:</w:t>
      </w:r>
    </w:p>
    <w:p w14:paraId="468398E1" w14:textId="77777777" w:rsidR="00AA2AEE" w:rsidRPr="00FE6F9E" w:rsidRDefault="00AA2AEE" w:rsidP="00390E63">
      <w:pPr>
        <w:pStyle w:val="2poziom"/>
        <w:numPr>
          <w:ilvl w:val="0"/>
          <w:numId w:val="62"/>
        </w:numPr>
      </w:pPr>
      <w:r w:rsidRPr="00FE6F9E">
        <w:t>……………………………………………………………………………………………</w:t>
      </w:r>
    </w:p>
    <w:p w14:paraId="418CC05D" w14:textId="77777777" w:rsidR="00AA2AEE" w:rsidRPr="00FE6F9E" w:rsidRDefault="00AA2AEE" w:rsidP="00390E63">
      <w:pPr>
        <w:pStyle w:val="2poziom"/>
        <w:numPr>
          <w:ilvl w:val="0"/>
          <w:numId w:val="62"/>
        </w:numPr>
      </w:pPr>
      <w:r w:rsidRPr="00FE6F9E">
        <w:t>……………………………………………………………………………………………</w:t>
      </w:r>
    </w:p>
    <w:p w14:paraId="4FBC7458" w14:textId="77777777" w:rsidR="00AA2AEE" w:rsidRPr="006768FF" w:rsidRDefault="00AA2AEE" w:rsidP="006768FF">
      <w:pPr>
        <w:pStyle w:val="2poziom"/>
        <w:rPr>
          <w:sz w:val="18"/>
          <w:szCs w:val="18"/>
        </w:rPr>
      </w:pPr>
      <w:r w:rsidRPr="006768FF">
        <w:rPr>
          <w:sz w:val="18"/>
          <w:szCs w:val="18"/>
        </w:rPr>
        <w:t xml:space="preserve">*  uzupełnić zgodnie </w:t>
      </w:r>
      <w:r w:rsidR="005644D7" w:rsidRPr="006768FF">
        <w:rPr>
          <w:sz w:val="18"/>
          <w:szCs w:val="18"/>
        </w:rPr>
        <w:t>z ofertą /niepotrzebne skreślić</w:t>
      </w:r>
    </w:p>
    <w:p w14:paraId="0BC83587" w14:textId="77777777" w:rsidR="006768FF" w:rsidRDefault="006768FF" w:rsidP="004E1305">
      <w:pPr>
        <w:spacing w:after="120"/>
        <w:rPr>
          <w:rFonts w:ascii="Calibri" w:hAnsi="Calibri" w:cs="Calibri"/>
        </w:rPr>
      </w:pPr>
    </w:p>
    <w:p w14:paraId="1ABA428E" w14:textId="77777777" w:rsidR="00AA2AEE" w:rsidRPr="00FE6F9E" w:rsidRDefault="00AA2AEE" w:rsidP="006768FF">
      <w:pPr>
        <w:pStyle w:val="2poziom"/>
      </w:pPr>
      <w:r w:rsidRPr="00FE6F9E">
        <w:t>_________________ d</w:t>
      </w:r>
      <w:r w:rsidR="005644D7">
        <w:t>nia __ __ 201</w:t>
      </w:r>
      <w:r w:rsidR="006C03AB">
        <w:t>8</w:t>
      </w:r>
      <w:r w:rsidRPr="00FE6F9E">
        <w:t xml:space="preserve"> roku                             </w:t>
      </w:r>
      <w:r w:rsidR="00C93DD3">
        <w:tab/>
        <w:t xml:space="preserve">      </w:t>
      </w:r>
    </w:p>
    <w:p w14:paraId="7697F223" w14:textId="77777777" w:rsidR="00AA2AEE" w:rsidRPr="00FE6F9E" w:rsidRDefault="00AA2AEE" w:rsidP="006768FF">
      <w:pPr>
        <w:pStyle w:val="2poziom"/>
        <w:rPr>
          <w:sz w:val="18"/>
          <w:szCs w:val="18"/>
        </w:rPr>
      </w:pPr>
      <w:r w:rsidRPr="00FE6F9E">
        <w:t xml:space="preserve">                                                                                ...........................................................................</w:t>
      </w:r>
    </w:p>
    <w:p w14:paraId="3E311D87" w14:textId="77777777" w:rsidR="007F54DE" w:rsidRDefault="00AA2AEE" w:rsidP="006768FF">
      <w:pPr>
        <w:pStyle w:val="2poziom"/>
        <w:jc w:val="right"/>
        <w:rPr>
          <w:sz w:val="18"/>
          <w:szCs w:val="18"/>
        </w:rPr>
      </w:pPr>
      <w:r w:rsidRPr="00FE6F9E">
        <w:rPr>
          <w:sz w:val="18"/>
          <w:szCs w:val="18"/>
        </w:rPr>
        <w:t>(czytelny podpis lub podpis z pieczątką imienną osoby upoważnionej/                                                                                                                                                                                                                                                   osób upoważnionych do reprezentowania Wykonawcy</w:t>
      </w:r>
      <w:r w:rsidR="004C1E1F">
        <w:rPr>
          <w:sz w:val="18"/>
          <w:szCs w:val="18"/>
        </w:rPr>
        <w:t xml:space="preserve">) </w:t>
      </w:r>
    </w:p>
    <w:p w14:paraId="7D46A4C6" w14:textId="77777777" w:rsidR="00B03459" w:rsidRPr="006768FF" w:rsidRDefault="00B03459" w:rsidP="006768FF">
      <w:pPr>
        <w:pStyle w:val="1poziom"/>
      </w:pPr>
    </w:p>
    <w:p w14:paraId="1A2C2CE1" w14:textId="77777777" w:rsidR="007F54DE" w:rsidRPr="006768FF" w:rsidRDefault="007F54DE" w:rsidP="006768FF">
      <w:pPr>
        <w:pStyle w:val="2poziom"/>
        <w:jc w:val="both"/>
        <w:rPr>
          <w:sz w:val="18"/>
          <w:szCs w:val="18"/>
        </w:rPr>
      </w:pPr>
      <w:r w:rsidRPr="006768FF">
        <w:rPr>
          <w:b/>
          <w:bCs/>
          <w:sz w:val="18"/>
          <w:szCs w:val="18"/>
          <w:vertAlign w:val="superscript"/>
        </w:rPr>
        <w:t xml:space="preserve">1 </w:t>
      </w:r>
      <w:r w:rsidRPr="006768FF">
        <w:rPr>
          <w:sz w:val="18"/>
          <w:szCs w:val="18"/>
        </w:rPr>
        <w:t>Na potrzeby odpowiedzi na to pytanie należy skorzystać z definicji zawartych w zaleceniu Komisji z dnia 6 maja 2013r. dotyczącym definicji mikroprzedsiębiorstw oraz małych i średnich przedsiębiorstw (Dz. Urz. UE L 124 z 20.05.2003, str.36)</w:t>
      </w:r>
    </w:p>
    <w:p w14:paraId="2BC26B69" w14:textId="77777777" w:rsidR="007F54DE" w:rsidRPr="006768FF" w:rsidRDefault="007F54DE" w:rsidP="006768FF">
      <w:pPr>
        <w:pStyle w:val="2poziom"/>
        <w:jc w:val="both"/>
        <w:rPr>
          <w:b/>
          <w:bCs/>
          <w:sz w:val="18"/>
          <w:szCs w:val="18"/>
        </w:rPr>
      </w:pPr>
      <w:r w:rsidRPr="006768FF">
        <w:rPr>
          <w:b/>
          <w:sz w:val="18"/>
          <w:szCs w:val="18"/>
        </w:rPr>
        <w:t xml:space="preserve">Mikroprzedsiębiorstwo: </w:t>
      </w:r>
      <w:r w:rsidRPr="006768FF">
        <w:rPr>
          <w:sz w:val="18"/>
          <w:szCs w:val="18"/>
        </w:rPr>
        <w:t>przedsiębiorstwo, które</w:t>
      </w:r>
      <w:r w:rsidRPr="006768FF">
        <w:rPr>
          <w:b/>
          <w:sz w:val="18"/>
          <w:szCs w:val="18"/>
        </w:rPr>
        <w:t xml:space="preserve"> </w:t>
      </w:r>
      <w:r w:rsidRPr="006768FF">
        <w:rPr>
          <w:sz w:val="18"/>
          <w:szCs w:val="18"/>
        </w:rPr>
        <w:t xml:space="preserve">zatrudnia </w:t>
      </w:r>
      <w:r w:rsidRPr="006768FF">
        <w:rPr>
          <w:b/>
          <w:sz w:val="18"/>
          <w:szCs w:val="18"/>
        </w:rPr>
        <w:t xml:space="preserve">mniej niż 10 osób </w:t>
      </w:r>
      <w:r w:rsidRPr="006768FF">
        <w:rPr>
          <w:sz w:val="18"/>
          <w:szCs w:val="18"/>
        </w:rPr>
        <w:t>i którego</w:t>
      </w:r>
      <w:r w:rsidRPr="006768FF">
        <w:rPr>
          <w:b/>
          <w:sz w:val="18"/>
          <w:szCs w:val="18"/>
        </w:rPr>
        <w:t xml:space="preserve"> </w:t>
      </w:r>
      <w:r w:rsidRPr="006768FF">
        <w:rPr>
          <w:sz w:val="18"/>
          <w:szCs w:val="18"/>
        </w:rPr>
        <w:t>roczny obrót lub roczna suma bilansowa</w:t>
      </w:r>
      <w:r w:rsidRPr="006768FF">
        <w:rPr>
          <w:b/>
          <w:sz w:val="18"/>
          <w:szCs w:val="18"/>
        </w:rPr>
        <w:t xml:space="preserve"> nie przekracza 2 milionów EUR.</w:t>
      </w:r>
    </w:p>
    <w:p w14:paraId="5C9F7369" w14:textId="77777777" w:rsidR="007F54DE" w:rsidRPr="006768FF" w:rsidRDefault="007F54DE" w:rsidP="006768FF">
      <w:pPr>
        <w:pStyle w:val="2poziom"/>
        <w:jc w:val="both"/>
        <w:rPr>
          <w:rFonts w:eastAsia="Calibri"/>
          <w:sz w:val="18"/>
          <w:szCs w:val="18"/>
          <w:lang w:val="x-none" w:eastAsia="en-GB"/>
        </w:rPr>
      </w:pPr>
      <w:r w:rsidRPr="006768FF">
        <w:rPr>
          <w:rFonts w:eastAsia="Calibri"/>
          <w:b/>
          <w:sz w:val="18"/>
          <w:szCs w:val="18"/>
          <w:lang w:val="x-none" w:eastAsia="en-GB"/>
        </w:rPr>
        <w:t>Małe przedsiębiorstwo:</w:t>
      </w:r>
      <w:r w:rsidRPr="006768FF">
        <w:rPr>
          <w:rFonts w:eastAsia="Calibri"/>
          <w:sz w:val="18"/>
          <w:szCs w:val="18"/>
          <w:lang w:val="x-none" w:eastAsia="en-GB"/>
        </w:rPr>
        <w:t xml:space="preserve"> przedsiębiorstwo, które zatrudnia</w:t>
      </w:r>
      <w:r w:rsidRPr="006768FF">
        <w:rPr>
          <w:rFonts w:eastAsia="Calibri"/>
          <w:b/>
          <w:sz w:val="18"/>
          <w:szCs w:val="18"/>
          <w:lang w:val="x-none" w:eastAsia="en-GB"/>
        </w:rPr>
        <w:t xml:space="preserve"> mniej niż 50 osób</w:t>
      </w:r>
      <w:r w:rsidRPr="006768FF">
        <w:rPr>
          <w:rFonts w:eastAsia="Calibri"/>
          <w:sz w:val="18"/>
          <w:szCs w:val="18"/>
          <w:lang w:val="x-none" w:eastAsia="en-GB"/>
        </w:rPr>
        <w:t xml:space="preserve"> i którego roczny obrót lub roczna suma bilansowa </w:t>
      </w:r>
      <w:r w:rsidRPr="006768FF">
        <w:rPr>
          <w:rFonts w:eastAsia="Calibri"/>
          <w:b/>
          <w:sz w:val="18"/>
          <w:szCs w:val="18"/>
          <w:lang w:val="x-none" w:eastAsia="en-GB"/>
        </w:rPr>
        <w:t>nie przekracza 10 milionów EUR</w:t>
      </w:r>
      <w:r w:rsidRPr="006768FF">
        <w:rPr>
          <w:rFonts w:eastAsia="Calibri"/>
          <w:sz w:val="18"/>
          <w:szCs w:val="18"/>
          <w:lang w:val="x-none" w:eastAsia="en-GB"/>
        </w:rPr>
        <w:t>.</w:t>
      </w:r>
    </w:p>
    <w:p w14:paraId="6C1B5BEF" w14:textId="77777777" w:rsidR="006768FF" w:rsidRPr="00337B2A" w:rsidRDefault="007F54DE" w:rsidP="00337B2A">
      <w:pPr>
        <w:pStyle w:val="2poziom"/>
        <w:jc w:val="both"/>
        <w:rPr>
          <w:rFonts w:eastAsia="Calibri"/>
          <w:sz w:val="18"/>
          <w:szCs w:val="18"/>
          <w:lang w:val="x-none" w:eastAsia="en-GB"/>
        </w:rPr>
      </w:pPr>
      <w:r w:rsidRPr="006768FF">
        <w:rPr>
          <w:rFonts w:eastAsia="Calibri"/>
          <w:b/>
          <w:sz w:val="18"/>
          <w:szCs w:val="18"/>
          <w:lang w:val="x-none" w:eastAsia="en-GB"/>
        </w:rPr>
        <w:t xml:space="preserve">Średnie przedsiębiorstwa: </w:t>
      </w:r>
      <w:r w:rsidRPr="006768FF">
        <w:rPr>
          <w:rFonts w:eastAsia="Calibri"/>
          <w:sz w:val="18"/>
          <w:szCs w:val="18"/>
          <w:lang w:val="x-none" w:eastAsia="en-GB"/>
        </w:rPr>
        <w:t>przedsiębiorstwa, które nie są mikroprzedsiębiorstwami ani małymi przedsiębiorstwami</w:t>
      </w:r>
      <w:r w:rsidRPr="006768FF">
        <w:rPr>
          <w:rFonts w:eastAsia="Calibri"/>
          <w:b/>
          <w:sz w:val="18"/>
          <w:szCs w:val="18"/>
          <w:lang w:val="x-none" w:eastAsia="en-GB"/>
        </w:rPr>
        <w:t xml:space="preserve"> </w:t>
      </w:r>
      <w:r w:rsidRPr="006768FF">
        <w:rPr>
          <w:rFonts w:eastAsia="Calibri"/>
          <w:b/>
          <w:sz w:val="18"/>
          <w:szCs w:val="18"/>
          <w:lang w:val="x-none" w:eastAsia="en-GB"/>
        </w:rPr>
        <w:br/>
      </w:r>
      <w:r w:rsidRPr="006768FF">
        <w:rPr>
          <w:rFonts w:eastAsia="Calibri"/>
          <w:sz w:val="18"/>
          <w:szCs w:val="18"/>
          <w:lang w:val="x-none" w:eastAsia="en-GB"/>
        </w:rPr>
        <w:t>i które zatrudniają</w:t>
      </w:r>
      <w:r w:rsidRPr="006768FF">
        <w:rPr>
          <w:rFonts w:eastAsia="Calibri"/>
          <w:b/>
          <w:sz w:val="18"/>
          <w:szCs w:val="18"/>
          <w:lang w:val="x-none" w:eastAsia="en-GB"/>
        </w:rPr>
        <w:t xml:space="preserve"> mniej niż 250 osób</w:t>
      </w:r>
      <w:r w:rsidRPr="006768FF">
        <w:rPr>
          <w:rFonts w:eastAsia="Calibri"/>
          <w:sz w:val="18"/>
          <w:szCs w:val="18"/>
          <w:lang w:val="x-none" w:eastAsia="en-GB"/>
        </w:rPr>
        <w:t xml:space="preserve"> i których roczny obrót</w:t>
      </w:r>
      <w:r w:rsidRPr="006768FF">
        <w:rPr>
          <w:rFonts w:eastAsia="Calibri"/>
          <w:b/>
          <w:sz w:val="18"/>
          <w:szCs w:val="18"/>
          <w:lang w:val="x-none" w:eastAsia="en-GB"/>
        </w:rPr>
        <w:t xml:space="preserve"> nie przekracza 50 milionów EUR</w:t>
      </w:r>
      <w:r w:rsidRPr="006768FF">
        <w:rPr>
          <w:rFonts w:eastAsia="Calibri"/>
          <w:sz w:val="18"/>
          <w:szCs w:val="18"/>
          <w:lang w:val="x-none" w:eastAsia="en-GB"/>
        </w:rPr>
        <w:t xml:space="preserve"> </w:t>
      </w:r>
      <w:r w:rsidRPr="006768FF">
        <w:rPr>
          <w:rFonts w:eastAsia="Calibri"/>
          <w:b/>
          <w:i/>
          <w:sz w:val="18"/>
          <w:szCs w:val="18"/>
          <w:lang w:val="x-none" w:eastAsia="en-GB"/>
        </w:rPr>
        <w:t>lub</w:t>
      </w:r>
      <w:r w:rsidRPr="006768FF">
        <w:rPr>
          <w:rFonts w:eastAsia="Calibri"/>
          <w:sz w:val="18"/>
          <w:szCs w:val="18"/>
          <w:lang w:val="x-none" w:eastAsia="en-GB"/>
        </w:rPr>
        <w:t xml:space="preserve"> </w:t>
      </w:r>
      <w:r w:rsidRPr="006768FF">
        <w:rPr>
          <w:rFonts w:eastAsia="Calibri"/>
          <w:b/>
          <w:sz w:val="18"/>
          <w:szCs w:val="18"/>
          <w:lang w:val="x-none" w:eastAsia="en-GB"/>
        </w:rPr>
        <w:t>roczna suma bilansowa nie przekracza 43 milionów EUR</w:t>
      </w:r>
      <w:r w:rsidRPr="006768FF">
        <w:rPr>
          <w:rFonts w:eastAsia="Calibri"/>
          <w:b/>
          <w:sz w:val="18"/>
          <w:szCs w:val="18"/>
          <w:lang w:eastAsia="en-GB"/>
        </w:rPr>
        <w:t>.</w:t>
      </w:r>
    </w:p>
    <w:p w14:paraId="70A2C307" w14:textId="77777777" w:rsidR="00337B2A" w:rsidRPr="00B76703" w:rsidRDefault="00337B2A" w:rsidP="00B76703">
      <w:pPr>
        <w:pStyle w:val="2poziom"/>
        <w:jc w:val="both"/>
        <w:rPr>
          <w:sz w:val="18"/>
          <w:szCs w:val="18"/>
        </w:rPr>
      </w:pPr>
      <w:r w:rsidRPr="00B76703">
        <w:rPr>
          <w:sz w:val="18"/>
          <w:szCs w:val="18"/>
          <w:vertAlign w:val="superscript"/>
        </w:rPr>
        <w:t xml:space="preserve">2 </w:t>
      </w:r>
      <w:r w:rsidRPr="00B76703">
        <w:rPr>
          <w:sz w:val="18"/>
          <w:szCs w:val="18"/>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2F20D044" w14:textId="77777777" w:rsidR="00337B2A" w:rsidRPr="00B76703" w:rsidRDefault="00337B2A" w:rsidP="00B76703">
      <w:pPr>
        <w:pStyle w:val="2poziom"/>
        <w:jc w:val="both"/>
        <w:rPr>
          <w:sz w:val="18"/>
          <w:szCs w:val="18"/>
        </w:rPr>
      </w:pPr>
      <w:r w:rsidRPr="00B76703">
        <w:rPr>
          <w:sz w:val="18"/>
          <w:szCs w:val="18"/>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18E289C3" w14:textId="77777777" w:rsidR="006768FF" w:rsidRDefault="006768FF" w:rsidP="00ED4E2E">
      <w:pPr>
        <w:jc w:val="right"/>
        <w:rPr>
          <w:rFonts w:ascii="Calibri" w:hAnsi="Calibri"/>
          <w:b/>
          <w:bCs/>
          <w:sz w:val="22"/>
          <w:szCs w:val="22"/>
        </w:rPr>
      </w:pPr>
    </w:p>
    <w:p w14:paraId="45CBB523" w14:textId="77777777" w:rsidR="006768FF" w:rsidRDefault="006768FF" w:rsidP="00ED4E2E">
      <w:pPr>
        <w:jc w:val="right"/>
        <w:rPr>
          <w:rFonts w:ascii="Calibri" w:hAnsi="Calibri"/>
          <w:b/>
          <w:bCs/>
          <w:sz w:val="22"/>
          <w:szCs w:val="22"/>
        </w:rPr>
      </w:pPr>
    </w:p>
    <w:p w14:paraId="32F0DB81" w14:textId="77777777" w:rsidR="006768FF" w:rsidRDefault="006768FF" w:rsidP="00ED4E2E">
      <w:pPr>
        <w:jc w:val="right"/>
        <w:rPr>
          <w:rFonts w:ascii="Calibri" w:hAnsi="Calibri"/>
          <w:b/>
          <w:bCs/>
          <w:sz w:val="22"/>
          <w:szCs w:val="22"/>
        </w:rPr>
      </w:pPr>
    </w:p>
    <w:p w14:paraId="5D21AAE5" w14:textId="77777777" w:rsidR="006768FF" w:rsidRDefault="006768FF" w:rsidP="00ED4E2E">
      <w:pPr>
        <w:jc w:val="right"/>
        <w:rPr>
          <w:rFonts w:ascii="Calibri" w:hAnsi="Calibri"/>
          <w:b/>
          <w:bCs/>
          <w:sz w:val="22"/>
          <w:szCs w:val="22"/>
        </w:rPr>
      </w:pPr>
    </w:p>
    <w:p w14:paraId="6FA5F485" w14:textId="77777777" w:rsidR="006768FF" w:rsidRDefault="006768FF" w:rsidP="00ED4E2E">
      <w:pPr>
        <w:jc w:val="right"/>
        <w:rPr>
          <w:rFonts w:ascii="Calibri" w:hAnsi="Calibri"/>
          <w:b/>
          <w:bCs/>
          <w:sz w:val="22"/>
          <w:szCs w:val="22"/>
        </w:rPr>
      </w:pPr>
    </w:p>
    <w:p w14:paraId="4CA290A5" w14:textId="77777777" w:rsidR="006768FF" w:rsidRDefault="006768FF" w:rsidP="00ED4E2E">
      <w:pPr>
        <w:jc w:val="right"/>
        <w:rPr>
          <w:rFonts w:ascii="Calibri" w:hAnsi="Calibri"/>
          <w:b/>
          <w:bCs/>
          <w:sz w:val="22"/>
          <w:szCs w:val="22"/>
        </w:rPr>
      </w:pPr>
    </w:p>
    <w:p w14:paraId="1393ED60" w14:textId="77777777" w:rsidR="00AC2D0C" w:rsidRDefault="00AC2D0C" w:rsidP="00ED4E2E">
      <w:pPr>
        <w:jc w:val="right"/>
        <w:rPr>
          <w:rFonts w:ascii="Calibri" w:hAnsi="Calibri"/>
          <w:b/>
          <w:bCs/>
          <w:sz w:val="22"/>
          <w:szCs w:val="22"/>
        </w:rPr>
      </w:pPr>
    </w:p>
    <w:p w14:paraId="2D0630C7" w14:textId="77777777" w:rsidR="00AC2D0C" w:rsidRDefault="00AC2D0C" w:rsidP="00ED4E2E">
      <w:pPr>
        <w:jc w:val="right"/>
        <w:rPr>
          <w:rFonts w:ascii="Calibri" w:hAnsi="Calibri"/>
          <w:b/>
          <w:bCs/>
          <w:sz w:val="22"/>
          <w:szCs w:val="22"/>
        </w:rPr>
      </w:pPr>
    </w:p>
    <w:p w14:paraId="6189FEE9" w14:textId="77777777" w:rsidR="00B76703" w:rsidRDefault="00B76703" w:rsidP="00ED4E2E">
      <w:pPr>
        <w:jc w:val="right"/>
        <w:rPr>
          <w:rFonts w:ascii="Calibri" w:hAnsi="Calibri"/>
          <w:b/>
          <w:bCs/>
          <w:sz w:val="22"/>
          <w:szCs w:val="22"/>
        </w:rPr>
      </w:pPr>
    </w:p>
    <w:p w14:paraId="06050877" w14:textId="77777777" w:rsidR="00B76703" w:rsidRDefault="00B76703" w:rsidP="00ED4E2E">
      <w:pPr>
        <w:jc w:val="right"/>
        <w:rPr>
          <w:rFonts w:ascii="Calibri" w:hAnsi="Calibri"/>
          <w:b/>
          <w:bCs/>
          <w:sz w:val="22"/>
          <w:szCs w:val="22"/>
        </w:rPr>
      </w:pPr>
    </w:p>
    <w:p w14:paraId="0A226C37" w14:textId="77777777" w:rsidR="00B76703" w:rsidRDefault="00B76703" w:rsidP="00ED4E2E">
      <w:pPr>
        <w:jc w:val="right"/>
        <w:rPr>
          <w:rFonts w:ascii="Calibri" w:hAnsi="Calibri"/>
          <w:b/>
          <w:bCs/>
          <w:sz w:val="22"/>
          <w:szCs w:val="22"/>
        </w:rPr>
      </w:pPr>
    </w:p>
    <w:p w14:paraId="659E292F" w14:textId="77777777" w:rsidR="00B76703" w:rsidRDefault="00B76703" w:rsidP="00ED4E2E">
      <w:pPr>
        <w:jc w:val="right"/>
        <w:rPr>
          <w:rFonts w:ascii="Calibri" w:hAnsi="Calibri"/>
          <w:b/>
          <w:bCs/>
          <w:sz w:val="22"/>
          <w:szCs w:val="22"/>
        </w:rPr>
      </w:pPr>
    </w:p>
    <w:p w14:paraId="7F9EDA8B" w14:textId="77777777" w:rsidR="00B76703" w:rsidRDefault="00B76703" w:rsidP="00ED4E2E">
      <w:pPr>
        <w:jc w:val="right"/>
        <w:rPr>
          <w:rFonts w:ascii="Calibri" w:hAnsi="Calibri"/>
          <w:b/>
          <w:bCs/>
          <w:sz w:val="22"/>
          <w:szCs w:val="22"/>
        </w:rPr>
      </w:pPr>
    </w:p>
    <w:p w14:paraId="0C330AF9" w14:textId="77777777" w:rsidR="00B76703" w:rsidRDefault="00B76703" w:rsidP="00ED4E2E">
      <w:pPr>
        <w:jc w:val="right"/>
        <w:rPr>
          <w:rFonts w:ascii="Calibri" w:hAnsi="Calibri"/>
          <w:b/>
          <w:bCs/>
          <w:sz w:val="22"/>
          <w:szCs w:val="22"/>
        </w:rPr>
      </w:pPr>
    </w:p>
    <w:p w14:paraId="1D38AB54" w14:textId="77777777" w:rsidR="00B76703" w:rsidRDefault="00B76703" w:rsidP="00ED4E2E">
      <w:pPr>
        <w:jc w:val="right"/>
        <w:rPr>
          <w:rFonts w:ascii="Calibri" w:hAnsi="Calibri"/>
          <w:b/>
          <w:bCs/>
          <w:sz w:val="22"/>
          <w:szCs w:val="22"/>
        </w:rPr>
      </w:pPr>
    </w:p>
    <w:p w14:paraId="22118A30" w14:textId="77777777" w:rsidR="00B76703" w:rsidRDefault="00B76703" w:rsidP="00ED4E2E">
      <w:pPr>
        <w:jc w:val="right"/>
        <w:rPr>
          <w:rFonts w:ascii="Calibri" w:hAnsi="Calibri"/>
          <w:b/>
          <w:bCs/>
          <w:sz w:val="22"/>
          <w:szCs w:val="22"/>
        </w:rPr>
      </w:pPr>
    </w:p>
    <w:p w14:paraId="15EF10A8" w14:textId="77777777" w:rsidR="00B76703" w:rsidRDefault="00B76703" w:rsidP="00ED4E2E">
      <w:pPr>
        <w:jc w:val="right"/>
        <w:rPr>
          <w:rFonts w:ascii="Calibri" w:hAnsi="Calibri"/>
          <w:b/>
          <w:bCs/>
          <w:sz w:val="22"/>
          <w:szCs w:val="22"/>
        </w:rPr>
      </w:pPr>
    </w:p>
    <w:p w14:paraId="0F5EBFDF" w14:textId="77777777" w:rsidR="00B76703" w:rsidRDefault="00B76703" w:rsidP="00ED4E2E">
      <w:pPr>
        <w:jc w:val="right"/>
        <w:rPr>
          <w:rFonts w:ascii="Calibri" w:hAnsi="Calibri"/>
          <w:b/>
          <w:bCs/>
          <w:sz w:val="22"/>
          <w:szCs w:val="22"/>
        </w:rPr>
      </w:pPr>
    </w:p>
    <w:p w14:paraId="40F38263" w14:textId="77777777" w:rsidR="00B76703" w:rsidRDefault="00B76703" w:rsidP="00ED4E2E">
      <w:pPr>
        <w:jc w:val="right"/>
        <w:rPr>
          <w:rFonts w:ascii="Calibri" w:hAnsi="Calibri"/>
          <w:b/>
          <w:bCs/>
          <w:sz w:val="22"/>
          <w:szCs w:val="22"/>
        </w:rPr>
      </w:pPr>
    </w:p>
    <w:p w14:paraId="58DDE887" w14:textId="77777777" w:rsidR="00B76703" w:rsidRDefault="00B76703" w:rsidP="00ED4E2E">
      <w:pPr>
        <w:jc w:val="right"/>
        <w:rPr>
          <w:rFonts w:ascii="Calibri" w:hAnsi="Calibri"/>
          <w:b/>
          <w:bCs/>
          <w:sz w:val="22"/>
          <w:szCs w:val="22"/>
        </w:rPr>
      </w:pPr>
    </w:p>
    <w:p w14:paraId="542E77B5" w14:textId="77777777" w:rsidR="00B76703" w:rsidRDefault="00B76703" w:rsidP="00ED4E2E">
      <w:pPr>
        <w:jc w:val="right"/>
        <w:rPr>
          <w:rFonts w:ascii="Calibri" w:hAnsi="Calibri"/>
          <w:b/>
          <w:bCs/>
          <w:sz w:val="22"/>
          <w:szCs w:val="22"/>
        </w:rPr>
      </w:pPr>
    </w:p>
    <w:p w14:paraId="15B32D7A" w14:textId="77777777" w:rsidR="00B76703" w:rsidRDefault="00B76703" w:rsidP="00ED4E2E">
      <w:pPr>
        <w:jc w:val="right"/>
        <w:rPr>
          <w:rFonts w:ascii="Calibri" w:hAnsi="Calibri"/>
          <w:b/>
          <w:bCs/>
          <w:sz w:val="22"/>
          <w:szCs w:val="22"/>
        </w:rPr>
      </w:pPr>
    </w:p>
    <w:p w14:paraId="15E4692E" w14:textId="77777777" w:rsidR="00B76703" w:rsidRDefault="00B76703" w:rsidP="00ED4E2E">
      <w:pPr>
        <w:jc w:val="right"/>
        <w:rPr>
          <w:rFonts w:ascii="Calibri" w:hAnsi="Calibri"/>
          <w:b/>
          <w:bCs/>
          <w:sz w:val="22"/>
          <w:szCs w:val="22"/>
        </w:rPr>
      </w:pPr>
    </w:p>
    <w:p w14:paraId="76A3C49A" w14:textId="77777777" w:rsidR="00B76703" w:rsidRDefault="00B76703" w:rsidP="00ED4E2E">
      <w:pPr>
        <w:jc w:val="right"/>
        <w:rPr>
          <w:rFonts w:ascii="Calibri" w:hAnsi="Calibri"/>
          <w:b/>
          <w:bCs/>
          <w:sz w:val="22"/>
          <w:szCs w:val="22"/>
        </w:rPr>
      </w:pPr>
    </w:p>
    <w:p w14:paraId="0843517C" w14:textId="77777777" w:rsidR="00B76703" w:rsidRDefault="00B76703" w:rsidP="00ED4E2E">
      <w:pPr>
        <w:jc w:val="right"/>
        <w:rPr>
          <w:rFonts w:ascii="Calibri" w:hAnsi="Calibri"/>
          <w:b/>
          <w:bCs/>
          <w:sz w:val="22"/>
          <w:szCs w:val="22"/>
        </w:rPr>
      </w:pPr>
    </w:p>
    <w:p w14:paraId="1999C64F" w14:textId="77777777" w:rsidR="007F54DE" w:rsidRPr="00A2193F" w:rsidRDefault="007F54DE" w:rsidP="00A2193F">
      <w:pPr>
        <w:pStyle w:val="2poziom"/>
        <w:jc w:val="right"/>
        <w:rPr>
          <w:b/>
        </w:rPr>
      </w:pPr>
      <w:r w:rsidRPr="00A2193F">
        <w:rPr>
          <w:b/>
        </w:rPr>
        <w:t>Załącznik nr 2 do SIWZ</w:t>
      </w:r>
    </w:p>
    <w:p w14:paraId="3B598A62" w14:textId="77777777" w:rsidR="004C1E1F" w:rsidRPr="004C1E1F" w:rsidRDefault="004C1E1F" w:rsidP="00A2193F">
      <w:pPr>
        <w:pStyle w:val="2poziom"/>
        <w:jc w:val="center"/>
      </w:pPr>
      <w:r w:rsidRPr="004C1E1F">
        <w:t>TABELA OPRACOWAŃ PROJEKTOWYCH na</w:t>
      </w:r>
    </w:p>
    <w:p w14:paraId="3FE4016E" w14:textId="77777777" w:rsidR="000D769D" w:rsidRPr="000D769D" w:rsidRDefault="000D769D" w:rsidP="000D769D">
      <w:pPr>
        <w:spacing w:after="240"/>
        <w:jc w:val="center"/>
        <w:rPr>
          <w:i/>
          <w:color w:val="002060"/>
        </w:rPr>
      </w:pPr>
      <w:bookmarkStart w:id="92" w:name="_Hlk501616416"/>
      <w:r w:rsidRPr="000D769D">
        <w:rPr>
          <w:i/>
          <w:color w:val="002060"/>
        </w:rPr>
        <w:t>„</w:t>
      </w:r>
      <w:r w:rsidRPr="000D769D">
        <w:rPr>
          <w:b/>
          <w:i/>
          <w:color w:val="002060"/>
        </w:rPr>
        <w:t>Opracowanie dokumentacji projektowej dla Rozbudowy skrzyżowania drogi woj. Nr 241 Tuchola – Sępólno Krajeńskie – Rogoźno (ul. Kościuszki) z ul. Odrodzenia i ul. Ks. Jerzego Popiełuszki w m. Sępólno Krajeńskie”</w:t>
      </w:r>
      <w:r w:rsidRPr="000D769D">
        <w:rPr>
          <w:i/>
          <w:color w:val="002060"/>
          <w:sz w:val="22"/>
          <w:szCs w:val="22"/>
        </w:rPr>
        <w:t>.</w:t>
      </w:r>
    </w:p>
    <w:tbl>
      <w:tblPr>
        <w:tblW w:w="10355" w:type="dxa"/>
        <w:tblInd w:w="-601" w:type="dxa"/>
        <w:tblLayout w:type="fixed"/>
        <w:tblLook w:val="0000" w:firstRow="0" w:lastRow="0" w:firstColumn="0" w:lastColumn="0" w:noHBand="0" w:noVBand="0"/>
      </w:tblPr>
      <w:tblGrid>
        <w:gridCol w:w="567"/>
        <w:gridCol w:w="3403"/>
        <w:gridCol w:w="1559"/>
        <w:gridCol w:w="1134"/>
        <w:gridCol w:w="1301"/>
        <w:gridCol w:w="1090"/>
        <w:gridCol w:w="1301"/>
      </w:tblGrid>
      <w:tr w:rsidR="000D769D" w:rsidRPr="00921723" w14:paraId="76869EE2" w14:textId="77777777" w:rsidTr="006842B0">
        <w:tc>
          <w:tcPr>
            <w:tcW w:w="567" w:type="dxa"/>
            <w:tcBorders>
              <w:top w:val="single" w:sz="4" w:space="0" w:color="000000"/>
              <w:left w:val="single" w:sz="4" w:space="0" w:color="000000"/>
              <w:bottom w:val="single" w:sz="4" w:space="0" w:color="000000"/>
            </w:tcBorders>
            <w:shd w:val="clear" w:color="auto" w:fill="BFBFBF"/>
          </w:tcPr>
          <w:bookmarkEnd w:id="92"/>
          <w:p w14:paraId="2E67B5D4" w14:textId="77777777" w:rsidR="000D769D" w:rsidRPr="00921723" w:rsidRDefault="000D769D" w:rsidP="006842B0">
            <w:pPr>
              <w:spacing w:before="120"/>
              <w:jc w:val="center"/>
              <w:rPr>
                <w:b/>
                <w:sz w:val="20"/>
                <w:lang w:eastAsia="ar-SA"/>
              </w:rPr>
            </w:pPr>
            <w:r w:rsidRPr="00921723">
              <w:rPr>
                <w:b/>
                <w:sz w:val="20"/>
                <w:lang w:eastAsia="ar-SA"/>
              </w:rPr>
              <w:t>l.p.</w:t>
            </w:r>
          </w:p>
        </w:tc>
        <w:tc>
          <w:tcPr>
            <w:tcW w:w="3403" w:type="dxa"/>
            <w:tcBorders>
              <w:top w:val="single" w:sz="4" w:space="0" w:color="000000"/>
              <w:left w:val="single" w:sz="4" w:space="0" w:color="000000"/>
              <w:bottom w:val="single" w:sz="4" w:space="0" w:color="000000"/>
            </w:tcBorders>
            <w:shd w:val="clear" w:color="auto" w:fill="BFBFBF"/>
          </w:tcPr>
          <w:p w14:paraId="5BB753DD" w14:textId="77777777" w:rsidR="000D769D" w:rsidRPr="00921723" w:rsidRDefault="000D769D" w:rsidP="006842B0">
            <w:pPr>
              <w:spacing w:before="120"/>
              <w:jc w:val="center"/>
              <w:rPr>
                <w:b/>
                <w:sz w:val="20"/>
                <w:lang w:eastAsia="ar-SA"/>
              </w:rPr>
            </w:pPr>
            <w:r w:rsidRPr="00921723">
              <w:rPr>
                <w:b/>
                <w:sz w:val="20"/>
                <w:lang w:eastAsia="ar-SA"/>
              </w:rPr>
              <w:t>Wyszczególnienie opracowań projektowych</w:t>
            </w:r>
          </w:p>
        </w:tc>
        <w:tc>
          <w:tcPr>
            <w:tcW w:w="1559" w:type="dxa"/>
            <w:tcBorders>
              <w:top w:val="single" w:sz="4" w:space="0" w:color="000000"/>
              <w:left w:val="single" w:sz="4" w:space="0" w:color="000000"/>
              <w:bottom w:val="single" w:sz="4" w:space="0" w:color="000000"/>
            </w:tcBorders>
            <w:shd w:val="clear" w:color="auto" w:fill="BFBFBF"/>
          </w:tcPr>
          <w:p w14:paraId="23193AED" w14:textId="77777777" w:rsidR="000D769D" w:rsidRPr="00921723" w:rsidRDefault="000D769D" w:rsidP="006842B0">
            <w:pPr>
              <w:spacing w:before="120"/>
              <w:jc w:val="center"/>
              <w:rPr>
                <w:b/>
                <w:sz w:val="20"/>
                <w:lang w:eastAsia="ar-SA"/>
              </w:rPr>
            </w:pPr>
            <w:r w:rsidRPr="00921723">
              <w:rPr>
                <w:b/>
                <w:sz w:val="20"/>
                <w:lang w:eastAsia="ar-SA"/>
              </w:rPr>
              <w:t>ilość</w:t>
            </w:r>
          </w:p>
        </w:tc>
        <w:tc>
          <w:tcPr>
            <w:tcW w:w="1134" w:type="dxa"/>
            <w:tcBorders>
              <w:top w:val="single" w:sz="4" w:space="0" w:color="000000"/>
              <w:left w:val="single" w:sz="4" w:space="0" w:color="000000"/>
              <w:bottom w:val="single" w:sz="4" w:space="0" w:color="000000"/>
            </w:tcBorders>
            <w:shd w:val="clear" w:color="auto" w:fill="BFBFBF"/>
          </w:tcPr>
          <w:p w14:paraId="19F65052" w14:textId="77777777" w:rsidR="000D769D" w:rsidRPr="00921723" w:rsidRDefault="000D769D" w:rsidP="006842B0">
            <w:pPr>
              <w:spacing w:before="120"/>
              <w:jc w:val="center"/>
              <w:rPr>
                <w:b/>
                <w:sz w:val="20"/>
                <w:lang w:eastAsia="ar-SA"/>
              </w:rPr>
            </w:pPr>
            <w:r w:rsidRPr="00921723">
              <w:rPr>
                <w:b/>
                <w:sz w:val="20"/>
                <w:lang w:eastAsia="ar-SA"/>
              </w:rPr>
              <w:t>Cena jednostkowa</w:t>
            </w:r>
          </w:p>
          <w:p w14:paraId="19741270" w14:textId="77777777" w:rsidR="000D769D" w:rsidRPr="00921723" w:rsidRDefault="000D769D" w:rsidP="006842B0">
            <w:pPr>
              <w:spacing w:before="120"/>
              <w:jc w:val="center"/>
              <w:rPr>
                <w:b/>
                <w:sz w:val="20"/>
                <w:lang w:eastAsia="ar-SA"/>
              </w:rPr>
            </w:pPr>
            <w:r w:rsidRPr="00921723">
              <w:rPr>
                <w:b/>
                <w:sz w:val="20"/>
                <w:lang w:eastAsia="ar-SA"/>
              </w:rPr>
              <w:t>PLN</w:t>
            </w:r>
          </w:p>
        </w:tc>
        <w:tc>
          <w:tcPr>
            <w:tcW w:w="1301" w:type="dxa"/>
            <w:tcBorders>
              <w:top w:val="single" w:sz="4" w:space="0" w:color="000000"/>
              <w:left w:val="single" w:sz="4" w:space="0" w:color="000000"/>
              <w:bottom w:val="single" w:sz="4" w:space="0" w:color="000000"/>
            </w:tcBorders>
            <w:shd w:val="clear" w:color="auto" w:fill="BFBFBF"/>
          </w:tcPr>
          <w:p w14:paraId="14F41274" w14:textId="77777777" w:rsidR="000D769D" w:rsidRPr="00921723" w:rsidRDefault="000D769D" w:rsidP="006842B0">
            <w:pPr>
              <w:spacing w:before="120"/>
              <w:jc w:val="center"/>
              <w:rPr>
                <w:b/>
                <w:sz w:val="20"/>
                <w:lang w:eastAsia="ar-SA"/>
              </w:rPr>
            </w:pPr>
            <w:r w:rsidRPr="00921723">
              <w:rPr>
                <w:b/>
                <w:sz w:val="20"/>
                <w:lang w:eastAsia="ar-SA"/>
              </w:rPr>
              <w:t>Wartość</w:t>
            </w:r>
          </w:p>
          <w:p w14:paraId="7274B5B8" w14:textId="77777777" w:rsidR="000D769D" w:rsidRPr="00921723" w:rsidRDefault="000D769D" w:rsidP="006842B0">
            <w:pPr>
              <w:spacing w:before="120"/>
              <w:jc w:val="center"/>
              <w:rPr>
                <w:b/>
                <w:sz w:val="20"/>
                <w:lang w:eastAsia="ar-SA"/>
              </w:rPr>
            </w:pPr>
            <w:r w:rsidRPr="00921723">
              <w:rPr>
                <w:b/>
                <w:sz w:val="20"/>
                <w:lang w:eastAsia="ar-SA"/>
              </w:rPr>
              <w:t>netto</w:t>
            </w:r>
          </w:p>
          <w:p w14:paraId="026C3BEC" w14:textId="77777777" w:rsidR="000D769D" w:rsidRPr="00921723" w:rsidRDefault="000D769D" w:rsidP="006842B0">
            <w:pPr>
              <w:spacing w:before="120"/>
              <w:jc w:val="center"/>
              <w:rPr>
                <w:b/>
                <w:sz w:val="20"/>
                <w:lang w:eastAsia="ar-SA"/>
              </w:rPr>
            </w:pPr>
            <w:r w:rsidRPr="00921723">
              <w:rPr>
                <w:b/>
                <w:sz w:val="20"/>
                <w:lang w:eastAsia="ar-SA"/>
              </w:rPr>
              <w:t>PLN</w:t>
            </w:r>
          </w:p>
        </w:tc>
        <w:tc>
          <w:tcPr>
            <w:tcW w:w="1090" w:type="dxa"/>
            <w:tcBorders>
              <w:top w:val="single" w:sz="4" w:space="0" w:color="000000"/>
              <w:left w:val="single" w:sz="4" w:space="0" w:color="000000"/>
              <w:bottom w:val="single" w:sz="4" w:space="0" w:color="000000"/>
            </w:tcBorders>
            <w:shd w:val="clear" w:color="auto" w:fill="BFBFBF"/>
          </w:tcPr>
          <w:p w14:paraId="0D438BC1" w14:textId="77777777" w:rsidR="000D769D" w:rsidRPr="00921723" w:rsidRDefault="000D769D" w:rsidP="006842B0">
            <w:pPr>
              <w:spacing w:before="120"/>
              <w:jc w:val="center"/>
              <w:rPr>
                <w:b/>
                <w:sz w:val="20"/>
                <w:lang w:eastAsia="ar-SA"/>
              </w:rPr>
            </w:pPr>
            <w:r w:rsidRPr="00921723">
              <w:rPr>
                <w:b/>
                <w:sz w:val="20"/>
                <w:lang w:eastAsia="ar-SA"/>
              </w:rPr>
              <w:t>Podatek VAT</w:t>
            </w:r>
          </w:p>
          <w:p w14:paraId="7355155F" w14:textId="77777777" w:rsidR="000D769D" w:rsidRPr="00921723" w:rsidRDefault="000D769D" w:rsidP="006842B0">
            <w:pPr>
              <w:spacing w:before="120"/>
              <w:jc w:val="center"/>
              <w:rPr>
                <w:b/>
                <w:sz w:val="20"/>
                <w:lang w:eastAsia="ar-SA"/>
              </w:rPr>
            </w:pPr>
            <w:r w:rsidRPr="00921723">
              <w:rPr>
                <w:b/>
                <w:sz w:val="20"/>
                <w:lang w:eastAsia="ar-SA"/>
              </w:rPr>
              <w:t>23%</w:t>
            </w:r>
          </w:p>
        </w:tc>
        <w:tc>
          <w:tcPr>
            <w:tcW w:w="1301" w:type="dxa"/>
            <w:tcBorders>
              <w:top w:val="single" w:sz="4" w:space="0" w:color="000000"/>
              <w:left w:val="single" w:sz="4" w:space="0" w:color="000000"/>
              <w:bottom w:val="single" w:sz="4" w:space="0" w:color="000000"/>
              <w:right w:val="single" w:sz="4" w:space="0" w:color="000000"/>
            </w:tcBorders>
            <w:shd w:val="clear" w:color="auto" w:fill="BFBFBF"/>
          </w:tcPr>
          <w:p w14:paraId="2221DF6E" w14:textId="77777777" w:rsidR="000D769D" w:rsidRPr="00921723" w:rsidRDefault="000D769D" w:rsidP="006842B0">
            <w:pPr>
              <w:spacing w:before="120"/>
              <w:jc w:val="center"/>
              <w:rPr>
                <w:b/>
                <w:sz w:val="20"/>
                <w:lang w:eastAsia="ar-SA"/>
              </w:rPr>
            </w:pPr>
            <w:r w:rsidRPr="00921723">
              <w:rPr>
                <w:b/>
                <w:sz w:val="20"/>
                <w:lang w:eastAsia="ar-SA"/>
              </w:rPr>
              <w:t>Wartość</w:t>
            </w:r>
          </w:p>
          <w:p w14:paraId="08854852" w14:textId="77777777" w:rsidR="000D769D" w:rsidRPr="00921723" w:rsidRDefault="000D769D" w:rsidP="006842B0">
            <w:pPr>
              <w:spacing w:before="120"/>
              <w:jc w:val="center"/>
              <w:rPr>
                <w:b/>
                <w:sz w:val="20"/>
                <w:lang w:eastAsia="ar-SA"/>
              </w:rPr>
            </w:pPr>
            <w:r w:rsidRPr="00921723">
              <w:rPr>
                <w:b/>
                <w:sz w:val="20"/>
                <w:lang w:eastAsia="ar-SA"/>
              </w:rPr>
              <w:t>brutto</w:t>
            </w:r>
          </w:p>
          <w:p w14:paraId="7C341E98" w14:textId="77777777" w:rsidR="000D769D" w:rsidRPr="00921723" w:rsidRDefault="000D769D" w:rsidP="006842B0">
            <w:pPr>
              <w:spacing w:before="120"/>
              <w:jc w:val="center"/>
              <w:rPr>
                <w:sz w:val="20"/>
                <w:lang w:eastAsia="ar-SA"/>
              </w:rPr>
            </w:pPr>
            <w:r w:rsidRPr="00921723">
              <w:rPr>
                <w:b/>
                <w:sz w:val="20"/>
                <w:lang w:eastAsia="ar-SA"/>
              </w:rPr>
              <w:t>PLN</w:t>
            </w:r>
          </w:p>
        </w:tc>
      </w:tr>
      <w:tr w:rsidR="000D769D" w:rsidRPr="00921723" w14:paraId="4CCDB5F1" w14:textId="77777777" w:rsidTr="006842B0">
        <w:tc>
          <w:tcPr>
            <w:tcW w:w="567" w:type="dxa"/>
            <w:tcBorders>
              <w:top w:val="single" w:sz="4" w:space="0" w:color="000000"/>
              <w:left w:val="single" w:sz="4" w:space="0" w:color="000000"/>
              <w:bottom w:val="single" w:sz="4" w:space="0" w:color="000000"/>
            </w:tcBorders>
            <w:shd w:val="clear" w:color="auto" w:fill="BFBFBF"/>
          </w:tcPr>
          <w:p w14:paraId="258A3313" w14:textId="77777777" w:rsidR="000D769D" w:rsidRPr="00921723" w:rsidRDefault="000D769D" w:rsidP="006842B0">
            <w:pPr>
              <w:spacing w:before="120"/>
              <w:jc w:val="center"/>
              <w:rPr>
                <w:b/>
                <w:sz w:val="16"/>
                <w:szCs w:val="16"/>
                <w:lang w:eastAsia="ar-SA"/>
              </w:rPr>
            </w:pPr>
            <w:r w:rsidRPr="00921723">
              <w:rPr>
                <w:b/>
                <w:sz w:val="16"/>
                <w:szCs w:val="16"/>
                <w:lang w:eastAsia="ar-SA"/>
              </w:rPr>
              <w:t>1</w:t>
            </w:r>
          </w:p>
        </w:tc>
        <w:tc>
          <w:tcPr>
            <w:tcW w:w="3403" w:type="dxa"/>
            <w:tcBorders>
              <w:top w:val="single" w:sz="4" w:space="0" w:color="000000"/>
              <w:left w:val="single" w:sz="4" w:space="0" w:color="000000"/>
              <w:bottom w:val="single" w:sz="4" w:space="0" w:color="000000"/>
            </w:tcBorders>
            <w:shd w:val="clear" w:color="auto" w:fill="BFBFBF"/>
          </w:tcPr>
          <w:p w14:paraId="41D613D4" w14:textId="77777777" w:rsidR="000D769D" w:rsidRPr="00921723" w:rsidRDefault="000D769D" w:rsidP="006842B0">
            <w:pPr>
              <w:spacing w:before="120"/>
              <w:jc w:val="center"/>
              <w:rPr>
                <w:b/>
                <w:sz w:val="16"/>
                <w:szCs w:val="16"/>
                <w:lang w:eastAsia="ar-SA"/>
              </w:rPr>
            </w:pPr>
            <w:r w:rsidRPr="00921723">
              <w:rPr>
                <w:b/>
                <w:sz w:val="16"/>
                <w:szCs w:val="16"/>
                <w:lang w:eastAsia="ar-SA"/>
              </w:rPr>
              <w:t>2</w:t>
            </w:r>
          </w:p>
        </w:tc>
        <w:tc>
          <w:tcPr>
            <w:tcW w:w="1559" w:type="dxa"/>
            <w:tcBorders>
              <w:top w:val="single" w:sz="4" w:space="0" w:color="000000"/>
              <w:left w:val="single" w:sz="4" w:space="0" w:color="000000"/>
              <w:bottom w:val="single" w:sz="4" w:space="0" w:color="000000"/>
            </w:tcBorders>
            <w:shd w:val="clear" w:color="auto" w:fill="BFBFBF"/>
          </w:tcPr>
          <w:p w14:paraId="4CC38122" w14:textId="77777777" w:rsidR="000D769D" w:rsidRPr="00921723" w:rsidRDefault="000D769D" w:rsidP="006842B0">
            <w:pPr>
              <w:spacing w:before="120"/>
              <w:jc w:val="center"/>
              <w:rPr>
                <w:b/>
                <w:sz w:val="16"/>
                <w:szCs w:val="16"/>
                <w:lang w:eastAsia="ar-SA"/>
              </w:rPr>
            </w:pPr>
            <w:r w:rsidRPr="00921723">
              <w:rPr>
                <w:b/>
                <w:sz w:val="16"/>
                <w:szCs w:val="16"/>
                <w:lang w:eastAsia="ar-SA"/>
              </w:rPr>
              <w:t>3</w:t>
            </w:r>
          </w:p>
        </w:tc>
        <w:tc>
          <w:tcPr>
            <w:tcW w:w="1134" w:type="dxa"/>
            <w:tcBorders>
              <w:top w:val="single" w:sz="4" w:space="0" w:color="000000"/>
              <w:left w:val="single" w:sz="4" w:space="0" w:color="000000"/>
              <w:bottom w:val="single" w:sz="4" w:space="0" w:color="000000"/>
            </w:tcBorders>
            <w:shd w:val="clear" w:color="auto" w:fill="BFBFBF"/>
          </w:tcPr>
          <w:p w14:paraId="033DDC62" w14:textId="77777777" w:rsidR="000D769D" w:rsidRPr="00921723" w:rsidRDefault="000D769D" w:rsidP="006842B0">
            <w:pPr>
              <w:spacing w:before="120"/>
              <w:jc w:val="center"/>
              <w:rPr>
                <w:b/>
                <w:sz w:val="16"/>
                <w:szCs w:val="16"/>
                <w:lang w:eastAsia="ar-SA"/>
              </w:rPr>
            </w:pPr>
            <w:r w:rsidRPr="00921723">
              <w:rPr>
                <w:b/>
                <w:sz w:val="16"/>
                <w:szCs w:val="16"/>
                <w:lang w:eastAsia="ar-SA"/>
              </w:rPr>
              <w:t>4</w:t>
            </w:r>
          </w:p>
        </w:tc>
        <w:tc>
          <w:tcPr>
            <w:tcW w:w="1301" w:type="dxa"/>
            <w:tcBorders>
              <w:top w:val="single" w:sz="4" w:space="0" w:color="000000"/>
              <w:left w:val="single" w:sz="4" w:space="0" w:color="000000"/>
              <w:bottom w:val="single" w:sz="4" w:space="0" w:color="000000"/>
            </w:tcBorders>
            <w:shd w:val="clear" w:color="auto" w:fill="BFBFBF"/>
          </w:tcPr>
          <w:p w14:paraId="773C45B5" w14:textId="77777777" w:rsidR="000D769D" w:rsidRPr="00921723" w:rsidRDefault="000D769D" w:rsidP="006842B0">
            <w:pPr>
              <w:spacing w:before="120"/>
              <w:jc w:val="center"/>
              <w:rPr>
                <w:b/>
                <w:sz w:val="16"/>
                <w:szCs w:val="16"/>
                <w:lang w:eastAsia="ar-SA"/>
              </w:rPr>
            </w:pPr>
            <w:r w:rsidRPr="00921723">
              <w:rPr>
                <w:b/>
                <w:sz w:val="16"/>
                <w:szCs w:val="16"/>
                <w:lang w:eastAsia="ar-SA"/>
              </w:rPr>
              <w:t>5</w:t>
            </w:r>
          </w:p>
        </w:tc>
        <w:tc>
          <w:tcPr>
            <w:tcW w:w="1090" w:type="dxa"/>
            <w:tcBorders>
              <w:top w:val="single" w:sz="4" w:space="0" w:color="000000"/>
              <w:left w:val="single" w:sz="4" w:space="0" w:color="000000"/>
              <w:bottom w:val="single" w:sz="4" w:space="0" w:color="000000"/>
            </w:tcBorders>
            <w:shd w:val="clear" w:color="auto" w:fill="BFBFBF"/>
          </w:tcPr>
          <w:p w14:paraId="5E4B341B" w14:textId="77777777" w:rsidR="000D769D" w:rsidRPr="00921723" w:rsidRDefault="000D769D" w:rsidP="006842B0">
            <w:pPr>
              <w:spacing w:before="120"/>
              <w:jc w:val="center"/>
              <w:rPr>
                <w:b/>
                <w:sz w:val="16"/>
                <w:szCs w:val="16"/>
                <w:lang w:eastAsia="ar-SA"/>
              </w:rPr>
            </w:pPr>
            <w:r w:rsidRPr="00921723">
              <w:rPr>
                <w:b/>
                <w:sz w:val="16"/>
                <w:szCs w:val="16"/>
                <w:lang w:eastAsia="ar-SA"/>
              </w:rPr>
              <w:t>6</w:t>
            </w:r>
          </w:p>
        </w:tc>
        <w:tc>
          <w:tcPr>
            <w:tcW w:w="1301" w:type="dxa"/>
            <w:tcBorders>
              <w:top w:val="single" w:sz="4" w:space="0" w:color="000000"/>
              <w:left w:val="single" w:sz="4" w:space="0" w:color="000000"/>
              <w:bottom w:val="single" w:sz="4" w:space="0" w:color="000000"/>
              <w:right w:val="single" w:sz="4" w:space="0" w:color="000000"/>
            </w:tcBorders>
            <w:shd w:val="clear" w:color="auto" w:fill="BFBFBF"/>
          </w:tcPr>
          <w:p w14:paraId="061ACA40" w14:textId="77777777" w:rsidR="000D769D" w:rsidRPr="00921723" w:rsidRDefault="000D769D" w:rsidP="006842B0">
            <w:pPr>
              <w:spacing w:before="120"/>
              <w:jc w:val="center"/>
              <w:rPr>
                <w:sz w:val="16"/>
                <w:szCs w:val="16"/>
                <w:lang w:eastAsia="ar-SA"/>
              </w:rPr>
            </w:pPr>
            <w:r w:rsidRPr="00921723">
              <w:rPr>
                <w:b/>
                <w:sz w:val="16"/>
                <w:szCs w:val="16"/>
                <w:lang w:eastAsia="ar-SA"/>
              </w:rPr>
              <w:t>7</w:t>
            </w:r>
          </w:p>
        </w:tc>
      </w:tr>
      <w:tr w:rsidR="000D769D" w:rsidRPr="00921723" w14:paraId="131175C7" w14:textId="77777777" w:rsidTr="006842B0">
        <w:tc>
          <w:tcPr>
            <w:tcW w:w="567" w:type="dxa"/>
            <w:tcBorders>
              <w:top w:val="single" w:sz="4" w:space="0" w:color="000000"/>
              <w:left w:val="single" w:sz="4" w:space="0" w:color="000000"/>
              <w:bottom w:val="single" w:sz="4" w:space="0" w:color="000000"/>
            </w:tcBorders>
            <w:shd w:val="clear" w:color="auto" w:fill="auto"/>
          </w:tcPr>
          <w:p w14:paraId="0AC9BD57" w14:textId="77777777" w:rsidR="000D769D" w:rsidRPr="00921723" w:rsidRDefault="000D769D" w:rsidP="006842B0">
            <w:pPr>
              <w:spacing w:before="120"/>
              <w:jc w:val="center"/>
              <w:rPr>
                <w:color w:val="000000"/>
                <w:sz w:val="20"/>
                <w:lang w:eastAsia="ar-SA"/>
              </w:rPr>
            </w:pPr>
            <w:r w:rsidRPr="00921723">
              <w:rPr>
                <w:sz w:val="20"/>
                <w:lang w:eastAsia="ar-SA"/>
              </w:rPr>
              <w:t>1</w:t>
            </w:r>
          </w:p>
        </w:tc>
        <w:tc>
          <w:tcPr>
            <w:tcW w:w="3403" w:type="dxa"/>
            <w:tcBorders>
              <w:top w:val="single" w:sz="4" w:space="0" w:color="000000"/>
              <w:left w:val="single" w:sz="4" w:space="0" w:color="000000"/>
              <w:bottom w:val="single" w:sz="4" w:space="0" w:color="000000"/>
            </w:tcBorders>
            <w:shd w:val="clear" w:color="auto" w:fill="auto"/>
          </w:tcPr>
          <w:p w14:paraId="78715D76" w14:textId="77777777" w:rsidR="000D769D" w:rsidRPr="00921723" w:rsidRDefault="000D769D" w:rsidP="006842B0">
            <w:pPr>
              <w:rPr>
                <w:sz w:val="20"/>
                <w:lang w:eastAsia="ar-SA"/>
              </w:rPr>
            </w:pPr>
            <w:r w:rsidRPr="00921723">
              <w:rPr>
                <w:color w:val="000000"/>
                <w:sz w:val="20"/>
                <w:lang w:eastAsia="ar-SA"/>
              </w:rPr>
              <w:t xml:space="preserve">Uzyskanie </w:t>
            </w:r>
            <w:r w:rsidRPr="00AD281D">
              <w:rPr>
                <w:b/>
                <w:color w:val="000000"/>
                <w:sz w:val="20"/>
                <w:lang w:eastAsia="ar-SA"/>
              </w:rPr>
              <w:t>mapy do celów projektowych</w:t>
            </w:r>
            <w:r w:rsidRPr="00921723">
              <w:rPr>
                <w:color w:val="000000"/>
                <w:sz w:val="20"/>
                <w:lang w:eastAsia="ar-SA"/>
              </w:rPr>
              <w:t xml:space="preserve"> w skali 1:500 </w:t>
            </w:r>
            <w:r w:rsidRPr="009F2E7F">
              <w:rPr>
                <w:color w:val="FF0000"/>
                <w:sz w:val="20"/>
                <w:lang w:eastAsia="ar-SA"/>
              </w:rPr>
              <w:t>*</w:t>
            </w:r>
          </w:p>
        </w:tc>
        <w:tc>
          <w:tcPr>
            <w:tcW w:w="1559" w:type="dxa"/>
            <w:tcBorders>
              <w:top w:val="single" w:sz="4" w:space="0" w:color="000000"/>
              <w:left w:val="single" w:sz="4" w:space="0" w:color="000000"/>
              <w:bottom w:val="single" w:sz="4" w:space="0" w:color="000000"/>
            </w:tcBorders>
            <w:shd w:val="clear" w:color="auto" w:fill="auto"/>
          </w:tcPr>
          <w:p w14:paraId="301B742D" w14:textId="77777777" w:rsidR="000D769D" w:rsidRPr="00921723" w:rsidRDefault="000D769D" w:rsidP="006842B0">
            <w:pPr>
              <w:spacing w:before="120"/>
              <w:rPr>
                <w:sz w:val="20"/>
                <w:lang w:eastAsia="ar-SA"/>
              </w:rPr>
            </w:pPr>
            <w:r w:rsidRPr="00921723">
              <w:rPr>
                <w:sz w:val="20"/>
                <w:lang w:eastAsia="ar-SA"/>
              </w:rPr>
              <w:t xml:space="preserve">1 </w:t>
            </w:r>
            <w:proofErr w:type="spellStart"/>
            <w:r w:rsidRPr="00921723">
              <w:rPr>
                <w:sz w:val="20"/>
                <w:lang w:eastAsia="ar-SA"/>
              </w:rPr>
              <w:t>kpl</w:t>
            </w:r>
            <w:proofErr w:type="spellEnd"/>
            <w:r>
              <w:rPr>
                <w:sz w:val="20"/>
                <w:lang w:eastAsia="ar-SA"/>
              </w:rPr>
              <w:t xml:space="preserve"> </w:t>
            </w:r>
            <w:r w:rsidRPr="00921723">
              <w:rPr>
                <w:sz w:val="20"/>
                <w:lang w:eastAsia="ar-SA"/>
              </w:rPr>
              <w:t xml:space="preserve">wersja edytowalna </w:t>
            </w:r>
            <w:r w:rsidRPr="00921723">
              <w:rPr>
                <w:sz w:val="20"/>
                <w:lang w:eastAsia="ar-SA"/>
              </w:rPr>
              <w:br/>
              <w:t xml:space="preserve">na płycie DVD </w:t>
            </w:r>
            <w:r w:rsidRPr="00921723">
              <w:rPr>
                <w:sz w:val="20"/>
                <w:lang w:eastAsia="ar-SA"/>
              </w:rPr>
              <w:br/>
              <w:t>i wersja drukowana</w:t>
            </w:r>
          </w:p>
        </w:tc>
        <w:tc>
          <w:tcPr>
            <w:tcW w:w="1134" w:type="dxa"/>
            <w:tcBorders>
              <w:top w:val="single" w:sz="4" w:space="0" w:color="000000"/>
              <w:left w:val="single" w:sz="4" w:space="0" w:color="000000"/>
              <w:bottom w:val="single" w:sz="4" w:space="0" w:color="000000"/>
            </w:tcBorders>
            <w:shd w:val="clear" w:color="auto" w:fill="auto"/>
          </w:tcPr>
          <w:p w14:paraId="2844A303" w14:textId="77777777" w:rsidR="000D769D" w:rsidRPr="00921723" w:rsidRDefault="000D769D" w:rsidP="006842B0">
            <w:pPr>
              <w:spacing w:before="120"/>
              <w:jc w:val="center"/>
              <w:rPr>
                <w:sz w:val="20"/>
                <w:lang w:eastAsia="ar-SA"/>
              </w:rPr>
            </w:pPr>
            <w:r w:rsidRPr="00921723">
              <w:rPr>
                <w:sz w:val="20"/>
                <w:lang w:eastAsia="ar-SA"/>
              </w:rPr>
              <w:t>ryczałt</w:t>
            </w:r>
          </w:p>
        </w:tc>
        <w:tc>
          <w:tcPr>
            <w:tcW w:w="1301" w:type="dxa"/>
            <w:tcBorders>
              <w:top w:val="single" w:sz="4" w:space="0" w:color="000000"/>
              <w:left w:val="single" w:sz="4" w:space="0" w:color="000000"/>
              <w:bottom w:val="single" w:sz="4" w:space="0" w:color="000000"/>
            </w:tcBorders>
            <w:shd w:val="clear" w:color="auto" w:fill="auto"/>
          </w:tcPr>
          <w:p w14:paraId="6C2E7A8F" w14:textId="77777777" w:rsidR="000D769D" w:rsidRPr="00921723" w:rsidRDefault="000D769D" w:rsidP="006842B0">
            <w:pPr>
              <w:snapToGrid w:val="0"/>
              <w:spacing w:before="120"/>
              <w:jc w:val="center"/>
              <w:rPr>
                <w:sz w:val="20"/>
                <w:lang w:eastAsia="ar-SA"/>
              </w:rPr>
            </w:pPr>
          </w:p>
        </w:tc>
        <w:tc>
          <w:tcPr>
            <w:tcW w:w="1090" w:type="dxa"/>
            <w:tcBorders>
              <w:top w:val="single" w:sz="4" w:space="0" w:color="000000"/>
              <w:left w:val="single" w:sz="4" w:space="0" w:color="000000"/>
              <w:bottom w:val="single" w:sz="4" w:space="0" w:color="000000"/>
            </w:tcBorders>
            <w:shd w:val="clear" w:color="auto" w:fill="auto"/>
          </w:tcPr>
          <w:p w14:paraId="4E20C34C" w14:textId="77777777" w:rsidR="000D769D" w:rsidRPr="00921723" w:rsidRDefault="000D769D" w:rsidP="006842B0">
            <w:pPr>
              <w:snapToGrid w:val="0"/>
              <w:spacing w:before="120"/>
              <w:jc w:val="center"/>
              <w:rPr>
                <w:sz w:val="20"/>
                <w:lang w:eastAsia="ar-SA"/>
              </w:rPr>
            </w:pP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14:paraId="59F1247B" w14:textId="77777777" w:rsidR="000D769D" w:rsidRPr="00921723" w:rsidRDefault="000D769D" w:rsidP="006842B0">
            <w:pPr>
              <w:snapToGrid w:val="0"/>
              <w:spacing w:before="120"/>
              <w:jc w:val="center"/>
              <w:rPr>
                <w:sz w:val="20"/>
                <w:lang w:eastAsia="ar-SA"/>
              </w:rPr>
            </w:pPr>
          </w:p>
        </w:tc>
      </w:tr>
      <w:tr w:rsidR="000D769D" w:rsidRPr="00921723" w14:paraId="0F8B3DE2" w14:textId="77777777" w:rsidTr="006842B0">
        <w:tc>
          <w:tcPr>
            <w:tcW w:w="567" w:type="dxa"/>
            <w:tcBorders>
              <w:top w:val="single" w:sz="4" w:space="0" w:color="000000"/>
              <w:left w:val="single" w:sz="4" w:space="0" w:color="000000"/>
              <w:bottom w:val="single" w:sz="4" w:space="0" w:color="000000"/>
            </w:tcBorders>
            <w:shd w:val="clear" w:color="auto" w:fill="auto"/>
          </w:tcPr>
          <w:p w14:paraId="1FE006C5" w14:textId="77777777" w:rsidR="000D769D" w:rsidRPr="00921723" w:rsidRDefault="000D769D" w:rsidP="006842B0">
            <w:pPr>
              <w:spacing w:before="120"/>
              <w:jc w:val="center"/>
              <w:rPr>
                <w:sz w:val="20"/>
                <w:lang w:eastAsia="ar-SA"/>
              </w:rPr>
            </w:pPr>
            <w:r>
              <w:rPr>
                <w:sz w:val="20"/>
                <w:lang w:eastAsia="ar-SA"/>
              </w:rPr>
              <w:t>2</w:t>
            </w:r>
          </w:p>
        </w:tc>
        <w:tc>
          <w:tcPr>
            <w:tcW w:w="3403" w:type="dxa"/>
            <w:tcBorders>
              <w:top w:val="single" w:sz="4" w:space="0" w:color="000000"/>
              <w:left w:val="single" w:sz="4" w:space="0" w:color="000000"/>
              <w:bottom w:val="single" w:sz="4" w:space="0" w:color="000000"/>
            </w:tcBorders>
            <w:shd w:val="clear" w:color="auto" w:fill="auto"/>
          </w:tcPr>
          <w:p w14:paraId="7070853C" w14:textId="77777777" w:rsidR="000D769D" w:rsidRPr="00921723" w:rsidRDefault="000D769D" w:rsidP="006842B0">
            <w:pPr>
              <w:rPr>
                <w:color w:val="000000"/>
                <w:sz w:val="20"/>
                <w:lang w:eastAsia="ar-SA"/>
              </w:rPr>
            </w:pPr>
            <w:r>
              <w:rPr>
                <w:color w:val="000000"/>
                <w:sz w:val="20"/>
                <w:lang w:eastAsia="ar-SA"/>
              </w:rPr>
              <w:t>Opracowanie audytu BRD dla projektu</w:t>
            </w:r>
          </w:p>
        </w:tc>
        <w:tc>
          <w:tcPr>
            <w:tcW w:w="1559" w:type="dxa"/>
            <w:tcBorders>
              <w:top w:val="single" w:sz="4" w:space="0" w:color="000000"/>
              <w:left w:val="single" w:sz="4" w:space="0" w:color="000000"/>
              <w:bottom w:val="single" w:sz="4" w:space="0" w:color="000000"/>
            </w:tcBorders>
            <w:shd w:val="clear" w:color="auto" w:fill="auto"/>
          </w:tcPr>
          <w:p w14:paraId="27B44E8D" w14:textId="77777777" w:rsidR="000D769D" w:rsidRPr="00921723" w:rsidRDefault="000D769D" w:rsidP="006842B0">
            <w:pPr>
              <w:spacing w:before="120"/>
              <w:rPr>
                <w:sz w:val="20"/>
                <w:lang w:eastAsia="ar-SA"/>
              </w:rPr>
            </w:pPr>
            <w:r w:rsidRPr="000715CA">
              <w:rPr>
                <w:color w:val="000000" w:themeColor="text1"/>
                <w:sz w:val="20"/>
                <w:lang w:eastAsia="ar-SA"/>
              </w:rPr>
              <w:t xml:space="preserve">4 egz. </w:t>
            </w:r>
            <w:r w:rsidRPr="000715CA">
              <w:rPr>
                <w:color w:val="000000" w:themeColor="text1"/>
                <w:sz w:val="20"/>
                <w:lang w:eastAsia="ar-SA"/>
              </w:rPr>
              <w:br/>
              <w:t>w formie papierowej + 1 egz. na nośniku CD</w:t>
            </w:r>
          </w:p>
        </w:tc>
        <w:tc>
          <w:tcPr>
            <w:tcW w:w="1134" w:type="dxa"/>
            <w:tcBorders>
              <w:top w:val="single" w:sz="4" w:space="0" w:color="000000"/>
              <w:left w:val="single" w:sz="4" w:space="0" w:color="000000"/>
              <w:bottom w:val="single" w:sz="4" w:space="0" w:color="000000"/>
            </w:tcBorders>
            <w:shd w:val="clear" w:color="auto" w:fill="auto"/>
          </w:tcPr>
          <w:p w14:paraId="4B364586" w14:textId="77777777" w:rsidR="000D769D" w:rsidRPr="00921723" w:rsidRDefault="000D769D" w:rsidP="006842B0">
            <w:pPr>
              <w:spacing w:before="120"/>
              <w:jc w:val="center"/>
              <w:rPr>
                <w:sz w:val="20"/>
                <w:lang w:eastAsia="ar-SA"/>
              </w:rPr>
            </w:pPr>
            <w:r>
              <w:rPr>
                <w:sz w:val="20"/>
                <w:lang w:eastAsia="ar-SA"/>
              </w:rPr>
              <w:t>ryczałt</w:t>
            </w:r>
          </w:p>
        </w:tc>
        <w:tc>
          <w:tcPr>
            <w:tcW w:w="1301" w:type="dxa"/>
            <w:tcBorders>
              <w:top w:val="single" w:sz="4" w:space="0" w:color="000000"/>
              <w:left w:val="single" w:sz="4" w:space="0" w:color="000000"/>
              <w:bottom w:val="single" w:sz="4" w:space="0" w:color="000000"/>
            </w:tcBorders>
            <w:shd w:val="clear" w:color="auto" w:fill="auto"/>
          </w:tcPr>
          <w:p w14:paraId="7C15F866" w14:textId="77777777" w:rsidR="000D769D" w:rsidRPr="00921723" w:rsidRDefault="000D769D" w:rsidP="006842B0">
            <w:pPr>
              <w:snapToGrid w:val="0"/>
              <w:spacing w:before="120"/>
              <w:jc w:val="center"/>
              <w:rPr>
                <w:sz w:val="20"/>
                <w:lang w:eastAsia="ar-SA"/>
              </w:rPr>
            </w:pPr>
          </w:p>
        </w:tc>
        <w:tc>
          <w:tcPr>
            <w:tcW w:w="1090" w:type="dxa"/>
            <w:tcBorders>
              <w:top w:val="single" w:sz="4" w:space="0" w:color="000000"/>
              <w:left w:val="single" w:sz="4" w:space="0" w:color="000000"/>
              <w:bottom w:val="single" w:sz="4" w:space="0" w:color="000000"/>
            </w:tcBorders>
            <w:shd w:val="clear" w:color="auto" w:fill="auto"/>
          </w:tcPr>
          <w:p w14:paraId="71E74F46" w14:textId="77777777" w:rsidR="000D769D" w:rsidRPr="00921723" w:rsidRDefault="000D769D" w:rsidP="006842B0">
            <w:pPr>
              <w:snapToGrid w:val="0"/>
              <w:spacing w:before="120"/>
              <w:jc w:val="center"/>
              <w:rPr>
                <w:sz w:val="20"/>
                <w:lang w:eastAsia="ar-SA"/>
              </w:rPr>
            </w:pP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14:paraId="51D911C3" w14:textId="77777777" w:rsidR="000D769D" w:rsidRPr="00921723" w:rsidRDefault="000D769D" w:rsidP="006842B0">
            <w:pPr>
              <w:snapToGrid w:val="0"/>
              <w:spacing w:before="120"/>
              <w:jc w:val="center"/>
              <w:rPr>
                <w:sz w:val="20"/>
                <w:lang w:eastAsia="ar-SA"/>
              </w:rPr>
            </w:pPr>
          </w:p>
        </w:tc>
      </w:tr>
      <w:tr w:rsidR="000D769D" w:rsidRPr="00921723" w14:paraId="4E5F5161" w14:textId="77777777" w:rsidTr="006842B0">
        <w:tc>
          <w:tcPr>
            <w:tcW w:w="567" w:type="dxa"/>
            <w:tcBorders>
              <w:top w:val="single" w:sz="4" w:space="0" w:color="000000"/>
              <w:left w:val="single" w:sz="4" w:space="0" w:color="000000"/>
              <w:bottom w:val="single" w:sz="4" w:space="0" w:color="000000"/>
            </w:tcBorders>
            <w:shd w:val="clear" w:color="auto" w:fill="auto"/>
          </w:tcPr>
          <w:p w14:paraId="6BD1CAFC" w14:textId="77777777" w:rsidR="000D769D" w:rsidRDefault="000D769D" w:rsidP="006842B0">
            <w:pPr>
              <w:spacing w:before="120"/>
              <w:jc w:val="center"/>
              <w:rPr>
                <w:color w:val="000000" w:themeColor="text1"/>
                <w:sz w:val="20"/>
                <w:lang w:eastAsia="ar-SA"/>
              </w:rPr>
            </w:pPr>
            <w:r>
              <w:rPr>
                <w:color w:val="000000" w:themeColor="text1"/>
                <w:sz w:val="20"/>
                <w:lang w:eastAsia="ar-SA"/>
              </w:rPr>
              <w:t>3</w:t>
            </w:r>
          </w:p>
          <w:p w14:paraId="6A65151D" w14:textId="77777777" w:rsidR="000D769D" w:rsidRPr="000715CA" w:rsidRDefault="000D769D" w:rsidP="006842B0">
            <w:pPr>
              <w:spacing w:before="120"/>
              <w:jc w:val="center"/>
              <w:rPr>
                <w:color w:val="000000" w:themeColor="text1"/>
                <w:sz w:val="20"/>
                <w:lang w:eastAsia="ar-SA"/>
              </w:rPr>
            </w:pPr>
          </w:p>
        </w:tc>
        <w:tc>
          <w:tcPr>
            <w:tcW w:w="3403" w:type="dxa"/>
            <w:tcBorders>
              <w:top w:val="single" w:sz="4" w:space="0" w:color="000000"/>
              <w:left w:val="single" w:sz="4" w:space="0" w:color="000000"/>
              <w:bottom w:val="single" w:sz="4" w:space="0" w:color="000000"/>
            </w:tcBorders>
            <w:shd w:val="clear" w:color="auto" w:fill="auto"/>
          </w:tcPr>
          <w:p w14:paraId="42E7E535" w14:textId="77777777" w:rsidR="000D769D" w:rsidRPr="000715CA" w:rsidRDefault="000D769D" w:rsidP="006842B0">
            <w:pPr>
              <w:rPr>
                <w:color w:val="000000" w:themeColor="text1"/>
                <w:sz w:val="20"/>
                <w:lang w:eastAsia="ar-SA"/>
              </w:rPr>
            </w:pPr>
            <w:r w:rsidRPr="000715CA">
              <w:rPr>
                <w:color w:val="000000" w:themeColor="text1"/>
                <w:sz w:val="20"/>
                <w:lang w:eastAsia="ar-SA"/>
              </w:rPr>
              <w:t>Opracowanie badań podłoża gruntowego</w:t>
            </w:r>
          </w:p>
        </w:tc>
        <w:tc>
          <w:tcPr>
            <w:tcW w:w="1559" w:type="dxa"/>
            <w:tcBorders>
              <w:top w:val="single" w:sz="4" w:space="0" w:color="000000"/>
              <w:left w:val="single" w:sz="4" w:space="0" w:color="000000"/>
              <w:bottom w:val="single" w:sz="4" w:space="0" w:color="000000"/>
            </w:tcBorders>
            <w:shd w:val="clear" w:color="auto" w:fill="auto"/>
          </w:tcPr>
          <w:p w14:paraId="5550FCC4" w14:textId="77777777" w:rsidR="000D769D" w:rsidRPr="000715CA" w:rsidRDefault="000D769D" w:rsidP="006842B0">
            <w:pPr>
              <w:spacing w:before="120"/>
              <w:rPr>
                <w:color w:val="000000" w:themeColor="text1"/>
                <w:sz w:val="20"/>
                <w:lang w:eastAsia="ar-SA"/>
              </w:rPr>
            </w:pPr>
            <w:r w:rsidRPr="000715CA">
              <w:rPr>
                <w:color w:val="000000" w:themeColor="text1"/>
                <w:sz w:val="20"/>
                <w:lang w:eastAsia="ar-SA"/>
              </w:rPr>
              <w:t xml:space="preserve">4 egz. </w:t>
            </w:r>
            <w:r w:rsidRPr="000715CA">
              <w:rPr>
                <w:color w:val="000000" w:themeColor="text1"/>
                <w:sz w:val="20"/>
                <w:lang w:eastAsia="ar-SA"/>
              </w:rPr>
              <w:br/>
              <w:t>w formie papierowej + 1 egz. na nośniku CD</w:t>
            </w:r>
          </w:p>
        </w:tc>
        <w:tc>
          <w:tcPr>
            <w:tcW w:w="1134" w:type="dxa"/>
            <w:tcBorders>
              <w:top w:val="single" w:sz="4" w:space="0" w:color="000000"/>
              <w:left w:val="single" w:sz="4" w:space="0" w:color="000000"/>
              <w:bottom w:val="single" w:sz="4" w:space="0" w:color="000000"/>
            </w:tcBorders>
            <w:shd w:val="clear" w:color="auto" w:fill="auto"/>
          </w:tcPr>
          <w:p w14:paraId="1EFDD53B" w14:textId="77777777" w:rsidR="000D769D" w:rsidRPr="000715CA" w:rsidRDefault="000D769D" w:rsidP="006842B0">
            <w:pPr>
              <w:spacing w:before="120"/>
              <w:jc w:val="center"/>
              <w:rPr>
                <w:color w:val="000000" w:themeColor="text1"/>
                <w:sz w:val="20"/>
                <w:lang w:eastAsia="ar-SA"/>
              </w:rPr>
            </w:pPr>
            <w:r w:rsidRPr="000715CA">
              <w:rPr>
                <w:color w:val="000000" w:themeColor="text1"/>
                <w:sz w:val="20"/>
                <w:lang w:eastAsia="ar-SA"/>
              </w:rPr>
              <w:t>ryczałt</w:t>
            </w:r>
          </w:p>
        </w:tc>
        <w:tc>
          <w:tcPr>
            <w:tcW w:w="1301" w:type="dxa"/>
            <w:tcBorders>
              <w:top w:val="single" w:sz="4" w:space="0" w:color="000000"/>
              <w:left w:val="single" w:sz="4" w:space="0" w:color="000000"/>
              <w:bottom w:val="single" w:sz="4" w:space="0" w:color="000000"/>
            </w:tcBorders>
            <w:shd w:val="clear" w:color="auto" w:fill="auto"/>
          </w:tcPr>
          <w:p w14:paraId="0AE9ECBD" w14:textId="77777777" w:rsidR="000D769D" w:rsidRPr="00921723" w:rsidRDefault="000D769D" w:rsidP="006842B0">
            <w:pPr>
              <w:snapToGrid w:val="0"/>
              <w:spacing w:before="120"/>
              <w:jc w:val="center"/>
              <w:rPr>
                <w:sz w:val="20"/>
                <w:lang w:eastAsia="ar-SA"/>
              </w:rPr>
            </w:pPr>
          </w:p>
        </w:tc>
        <w:tc>
          <w:tcPr>
            <w:tcW w:w="1090" w:type="dxa"/>
            <w:tcBorders>
              <w:top w:val="single" w:sz="4" w:space="0" w:color="000000"/>
              <w:left w:val="single" w:sz="4" w:space="0" w:color="000000"/>
              <w:bottom w:val="single" w:sz="4" w:space="0" w:color="000000"/>
            </w:tcBorders>
            <w:shd w:val="clear" w:color="auto" w:fill="auto"/>
          </w:tcPr>
          <w:p w14:paraId="4B2BB9E5" w14:textId="77777777" w:rsidR="000D769D" w:rsidRPr="00921723" w:rsidRDefault="000D769D" w:rsidP="006842B0">
            <w:pPr>
              <w:snapToGrid w:val="0"/>
              <w:spacing w:before="120"/>
              <w:jc w:val="center"/>
              <w:rPr>
                <w:sz w:val="20"/>
                <w:lang w:eastAsia="ar-SA"/>
              </w:rPr>
            </w:pP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14:paraId="6787589C" w14:textId="77777777" w:rsidR="000D769D" w:rsidRPr="00921723" w:rsidRDefault="000D769D" w:rsidP="006842B0">
            <w:pPr>
              <w:snapToGrid w:val="0"/>
              <w:spacing w:before="120"/>
              <w:jc w:val="center"/>
              <w:rPr>
                <w:sz w:val="20"/>
                <w:lang w:eastAsia="ar-SA"/>
              </w:rPr>
            </w:pPr>
          </w:p>
        </w:tc>
      </w:tr>
      <w:tr w:rsidR="000D769D" w:rsidRPr="00921723" w14:paraId="0924992C" w14:textId="77777777" w:rsidTr="006842B0">
        <w:tc>
          <w:tcPr>
            <w:tcW w:w="567" w:type="dxa"/>
            <w:tcBorders>
              <w:top w:val="single" w:sz="4" w:space="0" w:color="000000"/>
              <w:left w:val="single" w:sz="4" w:space="0" w:color="000000"/>
              <w:bottom w:val="single" w:sz="4" w:space="0" w:color="000000"/>
            </w:tcBorders>
            <w:shd w:val="clear" w:color="auto" w:fill="auto"/>
          </w:tcPr>
          <w:p w14:paraId="39C1E7FB" w14:textId="77777777" w:rsidR="000D769D" w:rsidRPr="000715CA" w:rsidRDefault="000D769D" w:rsidP="006842B0">
            <w:pPr>
              <w:spacing w:before="120"/>
              <w:jc w:val="center"/>
              <w:rPr>
                <w:color w:val="000000" w:themeColor="text1"/>
                <w:sz w:val="20"/>
                <w:lang w:eastAsia="ar-SA"/>
              </w:rPr>
            </w:pPr>
            <w:r>
              <w:rPr>
                <w:color w:val="000000" w:themeColor="text1"/>
                <w:sz w:val="20"/>
                <w:lang w:eastAsia="ar-SA"/>
              </w:rPr>
              <w:t>4</w:t>
            </w:r>
          </w:p>
        </w:tc>
        <w:tc>
          <w:tcPr>
            <w:tcW w:w="3403" w:type="dxa"/>
            <w:tcBorders>
              <w:top w:val="single" w:sz="4" w:space="0" w:color="000000"/>
              <w:left w:val="single" w:sz="4" w:space="0" w:color="000000"/>
              <w:bottom w:val="single" w:sz="4" w:space="0" w:color="000000"/>
            </w:tcBorders>
            <w:shd w:val="clear" w:color="auto" w:fill="auto"/>
          </w:tcPr>
          <w:p w14:paraId="5EED57AE" w14:textId="77777777" w:rsidR="000D769D" w:rsidRPr="000715CA" w:rsidRDefault="000D769D" w:rsidP="006842B0">
            <w:pPr>
              <w:rPr>
                <w:color w:val="000000" w:themeColor="text1"/>
                <w:sz w:val="20"/>
                <w:lang w:eastAsia="ar-SA"/>
              </w:rPr>
            </w:pPr>
            <w:r w:rsidRPr="000715CA">
              <w:rPr>
                <w:snapToGrid w:val="0"/>
                <w:color w:val="000000" w:themeColor="text1"/>
                <w:sz w:val="20"/>
              </w:rPr>
              <w:t xml:space="preserve">Opracowanie dokumentów </w:t>
            </w:r>
            <w:proofErr w:type="spellStart"/>
            <w:r w:rsidRPr="000715CA">
              <w:rPr>
                <w:snapToGrid w:val="0"/>
                <w:color w:val="000000" w:themeColor="text1"/>
                <w:sz w:val="20"/>
              </w:rPr>
              <w:t>geodezyjno</w:t>
            </w:r>
            <w:proofErr w:type="spellEnd"/>
            <w:r w:rsidRPr="000715CA">
              <w:rPr>
                <w:snapToGrid w:val="0"/>
                <w:color w:val="000000" w:themeColor="text1"/>
                <w:sz w:val="20"/>
              </w:rPr>
              <w:t xml:space="preserve"> – prawnych</w:t>
            </w:r>
            <w:r w:rsidRPr="000715CA">
              <w:rPr>
                <w:b/>
                <w:snapToGrid w:val="0"/>
                <w:color w:val="000000" w:themeColor="text1"/>
                <w:sz w:val="20"/>
              </w:rPr>
              <w:t xml:space="preserve"> </w:t>
            </w:r>
            <w:r w:rsidRPr="000715CA">
              <w:rPr>
                <w:snapToGrid w:val="0"/>
                <w:color w:val="000000" w:themeColor="text1"/>
                <w:sz w:val="20"/>
              </w:rPr>
              <w:t>ok. 1</w:t>
            </w:r>
            <w:r>
              <w:rPr>
                <w:snapToGrid w:val="0"/>
                <w:color w:val="000000" w:themeColor="text1"/>
                <w:sz w:val="20"/>
              </w:rPr>
              <w:t>0</w:t>
            </w:r>
            <w:r w:rsidRPr="000715CA">
              <w:rPr>
                <w:snapToGrid w:val="0"/>
                <w:color w:val="000000" w:themeColor="text1"/>
                <w:sz w:val="20"/>
              </w:rPr>
              <w:t xml:space="preserve"> działek podlegających </w:t>
            </w:r>
            <w:r w:rsidRPr="000715CA">
              <w:rPr>
                <w:b/>
                <w:snapToGrid w:val="0"/>
                <w:color w:val="000000" w:themeColor="text1"/>
                <w:sz w:val="20"/>
              </w:rPr>
              <w:t>podziałowi,</w:t>
            </w:r>
          </w:p>
        </w:tc>
        <w:tc>
          <w:tcPr>
            <w:tcW w:w="1559" w:type="dxa"/>
            <w:tcBorders>
              <w:top w:val="single" w:sz="4" w:space="0" w:color="000000"/>
              <w:left w:val="single" w:sz="4" w:space="0" w:color="000000"/>
              <w:bottom w:val="single" w:sz="4" w:space="0" w:color="000000"/>
            </w:tcBorders>
            <w:shd w:val="clear" w:color="auto" w:fill="auto"/>
          </w:tcPr>
          <w:p w14:paraId="5249A3B3" w14:textId="77777777" w:rsidR="000D769D" w:rsidRPr="000715CA" w:rsidRDefault="000D769D" w:rsidP="006842B0">
            <w:pPr>
              <w:spacing w:before="120"/>
              <w:rPr>
                <w:color w:val="000000" w:themeColor="text1"/>
                <w:sz w:val="20"/>
                <w:lang w:eastAsia="ar-SA"/>
              </w:rPr>
            </w:pPr>
            <w:r w:rsidRPr="000715CA">
              <w:rPr>
                <w:snapToGrid w:val="0"/>
                <w:color w:val="000000" w:themeColor="text1"/>
                <w:sz w:val="20"/>
              </w:rPr>
              <w:t>1</w:t>
            </w:r>
            <w:r>
              <w:rPr>
                <w:snapToGrid w:val="0"/>
                <w:color w:val="000000" w:themeColor="text1"/>
                <w:sz w:val="20"/>
              </w:rPr>
              <w:t>0</w:t>
            </w:r>
          </w:p>
        </w:tc>
        <w:tc>
          <w:tcPr>
            <w:tcW w:w="1134" w:type="dxa"/>
            <w:tcBorders>
              <w:top w:val="single" w:sz="4" w:space="0" w:color="000000"/>
              <w:left w:val="single" w:sz="4" w:space="0" w:color="000000"/>
              <w:bottom w:val="single" w:sz="4" w:space="0" w:color="000000"/>
            </w:tcBorders>
            <w:shd w:val="clear" w:color="auto" w:fill="auto"/>
          </w:tcPr>
          <w:p w14:paraId="6E19DCAC" w14:textId="77777777" w:rsidR="000D769D" w:rsidRPr="000715CA" w:rsidRDefault="000D769D" w:rsidP="006842B0">
            <w:pPr>
              <w:spacing w:before="120"/>
              <w:jc w:val="center"/>
              <w:rPr>
                <w:color w:val="000000" w:themeColor="text1"/>
                <w:sz w:val="20"/>
                <w:lang w:eastAsia="ar-SA"/>
              </w:rPr>
            </w:pPr>
          </w:p>
        </w:tc>
        <w:tc>
          <w:tcPr>
            <w:tcW w:w="1301" w:type="dxa"/>
            <w:tcBorders>
              <w:top w:val="single" w:sz="4" w:space="0" w:color="000000"/>
              <w:left w:val="single" w:sz="4" w:space="0" w:color="000000"/>
              <w:bottom w:val="single" w:sz="4" w:space="0" w:color="000000"/>
            </w:tcBorders>
            <w:shd w:val="clear" w:color="auto" w:fill="auto"/>
          </w:tcPr>
          <w:p w14:paraId="713399BC" w14:textId="77777777" w:rsidR="000D769D" w:rsidRPr="00921723" w:rsidRDefault="000D769D" w:rsidP="006842B0">
            <w:pPr>
              <w:snapToGrid w:val="0"/>
              <w:spacing w:before="120"/>
              <w:jc w:val="center"/>
              <w:rPr>
                <w:sz w:val="20"/>
                <w:lang w:eastAsia="ar-SA"/>
              </w:rPr>
            </w:pPr>
            <w:r>
              <w:rPr>
                <w:sz w:val="18"/>
              </w:rPr>
              <w:t>kol.3*kol. 4</w:t>
            </w:r>
          </w:p>
        </w:tc>
        <w:tc>
          <w:tcPr>
            <w:tcW w:w="1090" w:type="dxa"/>
            <w:tcBorders>
              <w:top w:val="single" w:sz="4" w:space="0" w:color="000000"/>
              <w:left w:val="single" w:sz="4" w:space="0" w:color="000000"/>
              <w:bottom w:val="single" w:sz="4" w:space="0" w:color="000000"/>
            </w:tcBorders>
            <w:shd w:val="clear" w:color="auto" w:fill="auto"/>
          </w:tcPr>
          <w:p w14:paraId="639DA6D3" w14:textId="77777777" w:rsidR="000D769D" w:rsidRPr="00921723" w:rsidRDefault="000D769D" w:rsidP="006842B0">
            <w:pPr>
              <w:snapToGrid w:val="0"/>
              <w:spacing w:before="120"/>
              <w:jc w:val="center"/>
              <w:rPr>
                <w:sz w:val="20"/>
                <w:lang w:eastAsia="ar-SA"/>
              </w:rPr>
            </w:pP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14:paraId="3215CB4A" w14:textId="77777777" w:rsidR="000D769D" w:rsidRPr="00921723" w:rsidRDefault="000D769D" w:rsidP="006842B0">
            <w:pPr>
              <w:snapToGrid w:val="0"/>
              <w:spacing w:before="120"/>
              <w:jc w:val="center"/>
              <w:rPr>
                <w:sz w:val="20"/>
                <w:lang w:eastAsia="ar-SA"/>
              </w:rPr>
            </w:pPr>
          </w:p>
        </w:tc>
      </w:tr>
      <w:tr w:rsidR="000D769D" w:rsidRPr="00921723" w14:paraId="7B782E9F" w14:textId="77777777" w:rsidTr="006842B0">
        <w:tc>
          <w:tcPr>
            <w:tcW w:w="567" w:type="dxa"/>
            <w:tcBorders>
              <w:top w:val="single" w:sz="4" w:space="0" w:color="000000"/>
              <w:left w:val="single" w:sz="4" w:space="0" w:color="000000"/>
              <w:bottom w:val="single" w:sz="4" w:space="0" w:color="000000"/>
            </w:tcBorders>
            <w:shd w:val="clear" w:color="auto" w:fill="auto"/>
          </w:tcPr>
          <w:p w14:paraId="5C14E4CE" w14:textId="77777777" w:rsidR="000D769D" w:rsidRPr="000715CA" w:rsidRDefault="000D769D" w:rsidP="006842B0">
            <w:pPr>
              <w:spacing w:before="120"/>
              <w:jc w:val="center"/>
              <w:rPr>
                <w:color w:val="000000" w:themeColor="text1"/>
                <w:sz w:val="20"/>
                <w:lang w:eastAsia="ar-SA"/>
              </w:rPr>
            </w:pPr>
            <w:r>
              <w:rPr>
                <w:color w:val="000000" w:themeColor="text1"/>
                <w:sz w:val="20"/>
                <w:lang w:eastAsia="ar-SA"/>
              </w:rPr>
              <w:t>5</w:t>
            </w:r>
          </w:p>
        </w:tc>
        <w:tc>
          <w:tcPr>
            <w:tcW w:w="3403" w:type="dxa"/>
            <w:tcBorders>
              <w:top w:val="single" w:sz="4" w:space="0" w:color="000000"/>
              <w:left w:val="single" w:sz="4" w:space="0" w:color="000000"/>
              <w:bottom w:val="single" w:sz="4" w:space="0" w:color="000000"/>
            </w:tcBorders>
            <w:shd w:val="clear" w:color="auto" w:fill="auto"/>
          </w:tcPr>
          <w:p w14:paraId="289A990A" w14:textId="77777777" w:rsidR="000D769D" w:rsidRPr="000715CA" w:rsidRDefault="000D769D" w:rsidP="006842B0">
            <w:pPr>
              <w:rPr>
                <w:snapToGrid w:val="0"/>
                <w:color w:val="000000" w:themeColor="text1"/>
                <w:sz w:val="20"/>
              </w:rPr>
            </w:pPr>
            <w:r w:rsidRPr="000715CA">
              <w:rPr>
                <w:snapToGrid w:val="0"/>
                <w:color w:val="000000" w:themeColor="text1"/>
                <w:sz w:val="20"/>
              </w:rPr>
              <w:t>Opracowanie wniosku o wydanie decyzji ZRID wraz z załącznikami</w:t>
            </w:r>
          </w:p>
        </w:tc>
        <w:tc>
          <w:tcPr>
            <w:tcW w:w="1559" w:type="dxa"/>
            <w:tcBorders>
              <w:top w:val="single" w:sz="4" w:space="0" w:color="000000"/>
              <w:left w:val="single" w:sz="4" w:space="0" w:color="000000"/>
              <w:bottom w:val="single" w:sz="4" w:space="0" w:color="000000"/>
            </w:tcBorders>
            <w:shd w:val="clear" w:color="auto" w:fill="auto"/>
          </w:tcPr>
          <w:p w14:paraId="4DEDE52E" w14:textId="77777777" w:rsidR="000D769D" w:rsidRPr="000715CA" w:rsidRDefault="000D769D" w:rsidP="006842B0">
            <w:pPr>
              <w:spacing w:before="120"/>
              <w:rPr>
                <w:snapToGrid w:val="0"/>
                <w:color w:val="000000" w:themeColor="text1"/>
                <w:sz w:val="20"/>
              </w:rPr>
            </w:pPr>
            <w:r w:rsidRPr="000715CA">
              <w:rPr>
                <w:color w:val="000000" w:themeColor="text1"/>
                <w:sz w:val="20"/>
                <w:lang w:eastAsia="ar-SA"/>
              </w:rPr>
              <w:t xml:space="preserve">1 </w:t>
            </w:r>
            <w:proofErr w:type="spellStart"/>
            <w:r w:rsidRPr="000715CA">
              <w:rPr>
                <w:color w:val="000000" w:themeColor="text1"/>
                <w:sz w:val="20"/>
                <w:lang w:eastAsia="ar-SA"/>
              </w:rPr>
              <w:t>kpl</w:t>
            </w:r>
            <w:proofErr w:type="spellEnd"/>
            <w:r w:rsidRPr="000715CA">
              <w:rPr>
                <w:color w:val="000000" w:themeColor="text1"/>
                <w:sz w:val="20"/>
                <w:lang w:eastAsia="ar-SA"/>
              </w:rPr>
              <w:t xml:space="preserve"> wersja edytowalna </w:t>
            </w:r>
            <w:r w:rsidRPr="000715CA">
              <w:rPr>
                <w:color w:val="000000" w:themeColor="text1"/>
                <w:sz w:val="20"/>
                <w:lang w:eastAsia="ar-SA"/>
              </w:rPr>
              <w:br/>
              <w:t xml:space="preserve">na płycie DVD </w:t>
            </w:r>
            <w:r w:rsidRPr="000715CA">
              <w:rPr>
                <w:color w:val="000000" w:themeColor="text1"/>
                <w:sz w:val="20"/>
                <w:lang w:eastAsia="ar-SA"/>
              </w:rPr>
              <w:br/>
              <w:t xml:space="preserve">i 2 </w:t>
            </w:r>
            <w:proofErr w:type="spellStart"/>
            <w:r w:rsidRPr="000715CA">
              <w:rPr>
                <w:color w:val="000000" w:themeColor="text1"/>
                <w:sz w:val="20"/>
                <w:lang w:eastAsia="ar-SA"/>
              </w:rPr>
              <w:t>kpl</w:t>
            </w:r>
            <w:proofErr w:type="spellEnd"/>
            <w:r w:rsidRPr="000715CA">
              <w:rPr>
                <w:color w:val="000000" w:themeColor="text1"/>
                <w:sz w:val="20"/>
                <w:lang w:eastAsia="ar-SA"/>
              </w:rPr>
              <w:t xml:space="preserve"> wersja drukowana</w:t>
            </w:r>
          </w:p>
        </w:tc>
        <w:tc>
          <w:tcPr>
            <w:tcW w:w="1134" w:type="dxa"/>
            <w:tcBorders>
              <w:top w:val="single" w:sz="4" w:space="0" w:color="000000"/>
              <w:left w:val="single" w:sz="4" w:space="0" w:color="000000"/>
              <w:bottom w:val="single" w:sz="4" w:space="0" w:color="000000"/>
            </w:tcBorders>
            <w:shd w:val="clear" w:color="auto" w:fill="auto"/>
          </w:tcPr>
          <w:p w14:paraId="3A7DF9AA" w14:textId="77777777" w:rsidR="000D769D" w:rsidRPr="000715CA" w:rsidRDefault="000D769D" w:rsidP="006842B0">
            <w:pPr>
              <w:spacing w:before="120"/>
              <w:jc w:val="center"/>
              <w:rPr>
                <w:color w:val="000000" w:themeColor="text1"/>
                <w:sz w:val="20"/>
                <w:lang w:eastAsia="ar-SA"/>
              </w:rPr>
            </w:pPr>
            <w:r w:rsidRPr="000715CA">
              <w:rPr>
                <w:color w:val="000000" w:themeColor="text1"/>
                <w:sz w:val="20"/>
                <w:lang w:eastAsia="ar-SA"/>
              </w:rPr>
              <w:t>ryczałt</w:t>
            </w:r>
          </w:p>
        </w:tc>
        <w:tc>
          <w:tcPr>
            <w:tcW w:w="1301" w:type="dxa"/>
            <w:tcBorders>
              <w:top w:val="single" w:sz="4" w:space="0" w:color="000000"/>
              <w:left w:val="single" w:sz="4" w:space="0" w:color="000000"/>
              <w:bottom w:val="single" w:sz="4" w:space="0" w:color="000000"/>
            </w:tcBorders>
            <w:shd w:val="clear" w:color="auto" w:fill="auto"/>
          </w:tcPr>
          <w:p w14:paraId="0DDFD470" w14:textId="77777777" w:rsidR="000D769D" w:rsidRDefault="000D769D" w:rsidP="006842B0">
            <w:pPr>
              <w:snapToGrid w:val="0"/>
              <w:spacing w:before="120"/>
              <w:jc w:val="center"/>
              <w:rPr>
                <w:sz w:val="18"/>
              </w:rPr>
            </w:pPr>
          </w:p>
        </w:tc>
        <w:tc>
          <w:tcPr>
            <w:tcW w:w="1090" w:type="dxa"/>
            <w:tcBorders>
              <w:top w:val="single" w:sz="4" w:space="0" w:color="000000"/>
              <w:left w:val="single" w:sz="4" w:space="0" w:color="000000"/>
              <w:bottom w:val="single" w:sz="4" w:space="0" w:color="000000"/>
            </w:tcBorders>
            <w:shd w:val="clear" w:color="auto" w:fill="auto"/>
          </w:tcPr>
          <w:p w14:paraId="5EE592D2" w14:textId="77777777" w:rsidR="000D769D" w:rsidRPr="00921723" w:rsidRDefault="000D769D" w:rsidP="006842B0">
            <w:pPr>
              <w:snapToGrid w:val="0"/>
              <w:spacing w:before="120"/>
              <w:jc w:val="center"/>
              <w:rPr>
                <w:sz w:val="20"/>
                <w:lang w:eastAsia="ar-SA"/>
              </w:rPr>
            </w:pP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14:paraId="283E5CBB" w14:textId="77777777" w:rsidR="000D769D" w:rsidRPr="00921723" w:rsidRDefault="000D769D" w:rsidP="006842B0">
            <w:pPr>
              <w:snapToGrid w:val="0"/>
              <w:spacing w:before="120"/>
              <w:jc w:val="center"/>
              <w:rPr>
                <w:sz w:val="20"/>
                <w:lang w:eastAsia="ar-SA"/>
              </w:rPr>
            </w:pPr>
          </w:p>
        </w:tc>
      </w:tr>
      <w:tr w:rsidR="000D769D" w:rsidRPr="00921723" w14:paraId="5FAF5CF3" w14:textId="77777777" w:rsidTr="006842B0">
        <w:tc>
          <w:tcPr>
            <w:tcW w:w="567" w:type="dxa"/>
            <w:tcBorders>
              <w:top w:val="single" w:sz="4" w:space="0" w:color="000000"/>
              <w:left w:val="single" w:sz="4" w:space="0" w:color="000000"/>
              <w:bottom w:val="single" w:sz="4" w:space="0" w:color="000000"/>
            </w:tcBorders>
            <w:shd w:val="clear" w:color="auto" w:fill="auto"/>
          </w:tcPr>
          <w:p w14:paraId="4CA18EE9" w14:textId="77777777" w:rsidR="000D769D" w:rsidRPr="009F2E7F" w:rsidRDefault="000D769D" w:rsidP="006842B0">
            <w:pPr>
              <w:spacing w:before="120"/>
              <w:jc w:val="center"/>
              <w:rPr>
                <w:color w:val="000000" w:themeColor="text1"/>
                <w:sz w:val="20"/>
                <w:lang w:eastAsia="ar-SA"/>
              </w:rPr>
            </w:pPr>
            <w:r>
              <w:rPr>
                <w:color w:val="000000" w:themeColor="text1"/>
                <w:sz w:val="20"/>
                <w:lang w:eastAsia="ar-SA"/>
              </w:rPr>
              <w:t>6</w:t>
            </w:r>
          </w:p>
        </w:tc>
        <w:tc>
          <w:tcPr>
            <w:tcW w:w="3403" w:type="dxa"/>
            <w:tcBorders>
              <w:top w:val="single" w:sz="4" w:space="0" w:color="000000"/>
              <w:left w:val="single" w:sz="4" w:space="0" w:color="000000"/>
              <w:bottom w:val="single" w:sz="4" w:space="0" w:color="000000"/>
            </w:tcBorders>
            <w:shd w:val="clear" w:color="auto" w:fill="auto"/>
          </w:tcPr>
          <w:p w14:paraId="6CF451F0" w14:textId="77777777" w:rsidR="000D769D" w:rsidRPr="00ED3256" w:rsidRDefault="000D769D" w:rsidP="006842B0">
            <w:pPr>
              <w:rPr>
                <w:sz w:val="20"/>
                <w:lang w:eastAsia="ar-SA"/>
              </w:rPr>
            </w:pPr>
            <w:r w:rsidRPr="00ED3256">
              <w:rPr>
                <w:sz w:val="20"/>
                <w:lang w:eastAsia="ar-SA"/>
              </w:rPr>
              <w:t xml:space="preserve">Uzyskanie </w:t>
            </w:r>
            <w:r w:rsidRPr="00AD281D">
              <w:rPr>
                <w:b/>
                <w:sz w:val="20"/>
                <w:lang w:eastAsia="ar-SA"/>
              </w:rPr>
              <w:t>decyzje o środowiskowych uwarunkowaniach,</w:t>
            </w:r>
            <w:r w:rsidRPr="00ED3256">
              <w:rPr>
                <w:sz w:val="20"/>
                <w:lang w:eastAsia="ar-SA"/>
              </w:rPr>
              <w:t xml:space="preserve"> a w przypadku braku potrzeby jej uzyskania uzyskać opinię właściwego organu o braku konieczności jej uzyskania </w:t>
            </w:r>
          </w:p>
        </w:tc>
        <w:tc>
          <w:tcPr>
            <w:tcW w:w="1559" w:type="dxa"/>
            <w:tcBorders>
              <w:top w:val="single" w:sz="4" w:space="0" w:color="000000"/>
              <w:left w:val="single" w:sz="4" w:space="0" w:color="000000"/>
              <w:bottom w:val="single" w:sz="4" w:space="0" w:color="000000"/>
            </w:tcBorders>
            <w:shd w:val="clear" w:color="auto" w:fill="auto"/>
          </w:tcPr>
          <w:p w14:paraId="73F86776" w14:textId="77777777" w:rsidR="000D769D" w:rsidRPr="00921723" w:rsidRDefault="000D769D" w:rsidP="006842B0">
            <w:pPr>
              <w:spacing w:before="120"/>
              <w:rPr>
                <w:sz w:val="20"/>
                <w:lang w:eastAsia="ar-SA"/>
              </w:rPr>
            </w:pPr>
            <w:r w:rsidRPr="00921723">
              <w:rPr>
                <w:sz w:val="20"/>
                <w:lang w:eastAsia="ar-SA"/>
              </w:rPr>
              <w:t xml:space="preserve">4 egz. </w:t>
            </w:r>
            <w:r w:rsidRPr="00921723">
              <w:rPr>
                <w:sz w:val="20"/>
                <w:lang w:eastAsia="ar-SA"/>
              </w:rPr>
              <w:br/>
              <w:t>w formie papierowej + 1 egz. na nośniku CD</w:t>
            </w:r>
          </w:p>
        </w:tc>
        <w:tc>
          <w:tcPr>
            <w:tcW w:w="1134" w:type="dxa"/>
            <w:tcBorders>
              <w:top w:val="single" w:sz="4" w:space="0" w:color="000000"/>
              <w:left w:val="single" w:sz="4" w:space="0" w:color="000000"/>
              <w:bottom w:val="single" w:sz="4" w:space="0" w:color="000000"/>
            </w:tcBorders>
            <w:shd w:val="clear" w:color="auto" w:fill="auto"/>
          </w:tcPr>
          <w:p w14:paraId="1BA5FCB3" w14:textId="77777777" w:rsidR="000D769D" w:rsidRPr="00921723" w:rsidRDefault="000D769D" w:rsidP="006842B0">
            <w:pPr>
              <w:spacing w:before="120"/>
              <w:jc w:val="center"/>
              <w:rPr>
                <w:sz w:val="20"/>
                <w:lang w:eastAsia="ar-SA"/>
              </w:rPr>
            </w:pPr>
            <w:r w:rsidRPr="00921723">
              <w:rPr>
                <w:sz w:val="20"/>
                <w:lang w:eastAsia="ar-SA"/>
              </w:rPr>
              <w:t>ryczałt</w:t>
            </w:r>
          </w:p>
        </w:tc>
        <w:tc>
          <w:tcPr>
            <w:tcW w:w="1301" w:type="dxa"/>
            <w:tcBorders>
              <w:top w:val="single" w:sz="4" w:space="0" w:color="000000"/>
              <w:left w:val="single" w:sz="4" w:space="0" w:color="000000"/>
              <w:bottom w:val="single" w:sz="4" w:space="0" w:color="000000"/>
            </w:tcBorders>
            <w:shd w:val="clear" w:color="auto" w:fill="auto"/>
          </w:tcPr>
          <w:p w14:paraId="49DC28FB" w14:textId="77777777" w:rsidR="000D769D" w:rsidRPr="00921723" w:rsidRDefault="000D769D" w:rsidP="006842B0">
            <w:pPr>
              <w:snapToGrid w:val="0"/>
              <w:spacing w:before="120"/>
              <w:jc w:val="center"/>
              <w:rPr>
                <w:sz w:val="20"/>
                <w:lang w:eastAsia="ar-SA"/>
              </w:rPr>
            </w:pPr>
          </w:p>
        </w:tc>
        <w:tc>
          <w:tcPr>
            <w:tcW w:w="1090" w:type="dxa"/>
            <w:tcBorders>
              <w:top w:val="single" w:sz="4" w:space="0" w:color="000000"/>
              <w:left w:val="single" w:sz="4" w:space="0" w:color="000000"/>
              <w:bottom w:val="single" w:sz="4" w:space="0" w:color="000000"/>
            </w:tcBorders>
            <w:shd w:val="clear" w:color="auto" w:fill="auto"/>
          </w:tcPr>
          <w:p w14:paraId="1E1D09BD" w14:textId="77777777" w:rsidR="000D769D" w:rsidRPr="00921723" w:rsidRDefault="000D769D" w:rsidP="006842B0">
            <w:pPr>
              <w:snapToGrid w:val="0"/>
              <w:spacing w:before="120"/>
              <w:jc w:val="center"/>
              <w:rPr>
                <w:sz w:val="20"/>
                <w:lang w:eastAsia="ar-SA"/>
              </w:rPr>
            </w:pP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14:paraId="5B0B685B" w14:textId="77777777" w:rsidR="000D769D" w:rsidRPr="00921723" w:rsidRDefault="000D769D" w:rsidP="006842B0">
            <w:pPr>
              <w:snapToGrid w:val="0"/>
              <w:spacing w:before="120"/>
              <w:jc w:val="center"/>
              <w:rPr>
                <w:sz w:val="20"/>
                <w:lang w:eastAsia="ar-SA"/>
              </w:rPr>
            </w:pPr>
          </w:p>
        </w:tc>
      </w:tr>
      <w:tr w:rsidR="000D769D" w:rsidRPr="00921723" w14:paraId="57D94E2D" w14:textId="77777777" w:rsidTr="006842B0">
        <w:tc>
          <w:tcPr>
            <w:tcW w:w="567" w:type="dxa"/>
            <w:tcBorders>
              <w:top w:val="single" w:sz="4" w:space="0" w:color="000000"/>
              <w:left w:val="single" w:sz="4" w:space="0" w:color="000000"/>
              <w:bottom w:val="single" w:sz="4" w:space="0" w:color="000000"/>
            </w:tcBorders>
            <w:shd w:val="clear" w:color="auto" w:fill="auto"/>
          </w:tcPr>
          <w:p w14:paraId="658DB3B6" w14:textId="77777777" w:rsidR="000D769D" w:rsidRPr="009F2E7F" w:rsidRDefault="000D769D" w:rsidP="006842B0">
            <w:pPr>
              <w:spacing w:before="120"/>
              <w:jc w:val="center"/>
              <w:rPr>
                <w:color w:val="000000" w:themeColor="text1"/>
                <w:sz w:val="20"/>
                <w:lang w:eastAsia="ar-SA"/>
              </w:rPr>
            </w:pPr>
            <w:r>
              <w:rPr>
                <w:color w:val="000000" w:themeColor="text1"/>
                <w:sz w:val="20"/>
                <w:lang w:eastAsia="ar-SA"/>
              </w:rPr>
              <w:t>7</w:t>
            </w:r>
          </w:p>
        </w:tc>
        <w:tc>
          <w:tcPr>
            <w:tcW w:w="3403" w:type="dxa"/>
            <w:tcBorders>
              <w:top w:val="single" w:sz="4" w:space="0" w:color="000000"/>
              <w:left w:val="single" w:sz="4" w:space="0" w:color="000000"/>
              <w:bottom w:val="single" w:sz="4" w:space="0" w:color="000000"/>
            </w:tcBorders>
            <w:shd w:val="clear" w:color="auto" w:fill="auto"/>
          </w:tcPr>
          <w:p w14:paraId="08343A5E" w14:textId="77777777" w:rsidR="000D769D" w:rsidRPr="00CE427E" w:rsidRDefault="000D769D" w:rsidP="006842B0">
            <w:pPr>
              <w:rPr>
                <w:sz w:val="20"/>
                <w:lang w:eastAsia="ar-SA"/>
              </w:rPr>
            </w:pPr>
            <w:r w:rsidRPr="00CE427E">
              <w:rPr>
                <w:sz w:val="20"/>
                <w:lang w:eastAsia="ar-SA"/>
              </w:rPr>
              <w:t xml:space="preserve">Opracowanie </w:t>
            </w:r>
            <w:r w:rsidRPr="00AD281D">
              <w:rPr>
                <w:b/>
                <w:sz w:val="20"/>
                <w:lang w:eastAsia="ar-SA"/>
              </w:rPr>
              <w:t>projektu budowlanego – wraz z niezbędnymi opiniami, uzgodnieniami i decyzjami administracyjnymi</w:t>
            </w:r>
            <w:r w:rsidRPr="00CE427E">
              <w:rPr>
                <w:sz w:val="20"/>
                <w:lang w:eastAsia="ar-SA"/>
              </w:rPr>
              <w:t xml:space="preserve"> </w:t>
            </w:r>
          </w:p>
        </w:tc>
        <w:tc>
          <w:tcPr>
            <w:tcW w:w="1559" w:type="dxa"/>
            <w:tcBorders>
              <w:top w:val="single" w:sz="4" w:space="0" w:color="000000"/>
              <w:left w:val="single" w:sz="4" w:space="0" w:color="000000"/>
              <w:bottom w:val="single" w:sz="4" w:space="0" w:color="000000"/>
            </w:tcBorders>
            <w:shd w:val="clear" w:color="auto" w:fill="auto"/>
          </w:tcPr>
          <w:p w14:paraId="56AFD52E" w14:textId="77777777" w:rsidR="000D769D" w:rsidRPr="00CE427E" w:rsidRDefault="000D769D" w:rsidP="006842B0">
            <w:pPr>
              <w:spacing w:before="120"/>
              <w:rPr>
                <w:sz w:val="20"/>
                <w:lang w:eastAsia="ar-SA"/>
              </w:rPr>
            </w:pPr>
            <w:r w:rsidRPr="00CE427E">
              <w:rPr>
                <w:sz w:val="20"/>
                <w:lang w:eastAsia="ar-SA"/>
              </w:rPr>
              <w:t xml:space="preserve">4 egz. </w:t>
            </w:r>
            <w:r w:rsidRPr="00CE427E">
              <w:rPr>
                <w:sz w:val="20"/>
                <w:lang w:eastAsia="ar-SA"/>
              </w:rPr>
              <w:br/>
              <w:t>w formie papierowej + 1 egz. na nośniku CD</w:t>
            </w:r>
          </w:p>
        </w:tc>
        <w:tc>
          <w:tcPr>
            <w:tcW w:w="1134" w:type="dxa"/>
            <w:tcBorders>
              <w:top w:val="single" w:sz="4" w:space="0" w:color="000000"/>
              <w:left w:val="single" w:sz="4" w:space="0" w:color="000000"/>
              <w:bottom w:val="single" w:sz="4" w:space="0" w:color="000000"/>
            </w:tcBorders>
            <w:shd w:val="clear" w:color="auto" w:fill="auto"/>
          </w:tcPr>
          <w:p w14:paraId="329225EC" w14:textId="77777777" w:rsidR="000D769D" w:rsidRPr="00CE427E" w:rsidRDefault="000D769D" w:rsidP="006842B0">
            <w:pPr>
              <w:spacing w:before="120"/>
              <w:jc w:val="center"/>
              <w:rPr>
                <w:sz w:val="20"/>
                <w:lang w:eastAsia="ar-SA"/>
              </w:rPr>
            </w:pPr>
            <w:r w:rsidRPr="00CE427E">
              <w:rPr>
                <w:sz w:val="20"/>
                <w:lang w:eastAsia="ar-SA"/>
              </w:rPr>
              <w:t>ryczałt</w:t>
            </w:r>
          </w:p>
        </w:tc>
        <w:tc>
          <w:tcPr>
            <w:tcW w:w="1301" w:type="dxa"/>
            <w:tcBorders>
              <w:top w:val="single" w:sz="4" w:space="0" w:color="000000"/>
              <w:left w:val="single" w:sz="4" w:space="0" w:color="000000"/>
              <w:bottom w:val="single" w:sz="4" w:space="0" w:color="000000"/>
            </w:tcBorders>
            <w:shd w:val="clear" w:color="auto" w:fill="auto"/>
          </w:tcPr>
          <w:p w14:paraId="2BC58AE7" w14:textId="77777777" w:rsidR="000D769D" w:rsidRPr="00CE427E" w:rsidRDefault="000D769D" w:rsidP="006842B0">
            <w:pPr>
              <w:snapToGrid w:val="0"/>
              <w:spacing w:before="120"/>
              <w:jc w:val="center"/>
              <w:rPr>
                <w:sz w:val="20"/>
                <w:lang w:eastAsia="ar-SA"/>
              </w:rPr>
            </w:pPr>
          </w:p>
        </w:tc>
        <w:tc>
          <w:tcPr>
            <w:tcW w:w="1090" w:type="dxa"/>
            <w:tcBorders>
              <w:top w:val="single" w:sz="4" w:space="0" w:color="000000"/>
              <w:left w:val="single" w:sz="4" w:space="0" w:color="000000"/>
              <w:bottom w:val="single" w:sz="4" w:space="0" w:color="000000"/>
            </w:tcBorders>
            <w:shd w:val="clear" w:color="auto" w:fill="auto"/>
          </w:tcPr>
          <w:p w14:paraId="546E9449" w14:textId="77777777" w:rsidR="000D769D" w:rsidRPr="00CE427E" w:rsidRDefault="000D769D" w:rsidP="006842B0">
            <w:pPr>
              <w:snapToGrid w:val="0"/>
              <w:spacing w:before="120"/>
              <w:jc w:val="center"/>
              <w:rPr>
                <w:sz w:val="20"/>
                <w:lang w:eastAsia="ar-SA"/>
              </w:rPr>
            </w:pP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14:paraId="313BA297" w14:textId="77777777" w:rsidR="000D769D" w:rsidRPr="00CE427E" w:rsidRDefault="000D769D" w:rsidP="006842B0">
            <w:pPr>
              <w:snapToGrid w:val="0"/>
              <w:spacing w:before="120"/>
              <w:jc w:val="center"/>
              <w:rPr>
                <w:sz w:val="20"/>
                <w:lang w:eastAsia="ar-SA"/>
              </w:rPr>
            </w:pPr>
          </w:p>
        </w:tc>
      </w:tr>
      <w:tr w:rsidR="000D769D" w:rsidRPr="00921723" w14:paraId="4C22D733" w14:textId="77777777" w:rsidTr="006842B0">
        <w:tc>
          <w:tcPr>
            <w:tcW w:w="567" w:type="dxa"/>
            <w:tcBorders>
              <w:top w:val="single" w:sz="4" w:space="0" w:color="000000"/>
              <w:left w:val="single" w:sz="4" w:space="0" w:color="000000"/>
              <w:bottom w:val="single" w:sz="4" w:space="0" w:color="000000"/>
            </w:tcBorders>
            <w:shd w:val="clear" w:color="auto" w:fill="auto"/>
          </w:tcPr>
          <w:p w14:paraId="4698ED96" w14:textId="77777777" w:rsidR="000D769D" w:rsidRPr="009F2E7F" w:rsidRDefault="000D769D" w:rsidP="006842B0">
            <w:pPr>
              <w:spacing w:before="120"/>
              <w:jc w:val="center"/>
              <w:rPr>
                <w:color w:val="000000" w:themeColor="text1"/>
                <w:sz w:val="20"/>
                <w:lang w:eastAsia="ar-SA"/>
              </w:rPr>
            </w:pPr>
            <w:r>
              <w:rPr>
                <w:color w:val="000000" w:themeColor="text1"/>
                <w:sz w:val="20"/>
                <w:lang w:eastAsia="ar-SA"/>
              </w:rPr>
              <w:t>8</w:t>
            </w:r>
          </w:p>
        </w:tc>
        <w:tc>
          <w:tcPr>
            <w:tcW w:w="3403" w:type="dxa"/>
            <w:tcBorders>
              <w:top w:val="single" w:sz="4" w:space="0" w:color="000000"/>
              <w:left w:val="single" w:sz="4" w:space="0" w:color="000000"/>
              <w:bottom w:val="single" w:sz="4" w:space="0" w:color="000000"/>
            </w:tcBorders>
            <w:shd w:val="clear" w:color="auto" w:fill="auto"/>
          </w:tcPr>
          <w:p w14:paraId="73DF7A24" w14:textId="77777777" w:rsidR="000D769D" w:rsidRPr="00CE427E" w:rsidRDefault="000D769D" w:rsidP="006842B0">
            <w:pPr>
              <w:rPr>
                <w:sz w:val="20"/>
                <w:lang w:eastAsia="ar-SA"/>
              </w:rPr>
            </w:pPr>
            <w:r w:rsidRPr="00CE427E">
              <w:rPr>
                <w:sz w:val="20"/>
                <w:lang w:eastAsia="ar-SA"/>
              </w:rPr>
              <w:t xml:space="preserve">Opracowanie </w:t>
            </w:r>
            <w:r w:rsidRPr="00AD281D">
              <w:rPr>
                <w:b/>
                <w:sz w:val="20"/>
                <w:lang w:eastAsia="ar-SA"/>
              </w:rPr>
              <w:t>projektu wykonawczego wraz z niezbędnymi opiniami, uzgodnieniami i decyzjami administracyjnymi</w:t>
            </w:r>
            <w:r w:rsidRPr="00CE427E">
              <w:rPr>
                <w:sz w:val="20"/>
                <w:lang w:eastAsia="ar-SA"/>
              </w:rPr>
              <w:t xml:space="preserve"> </w:t>
            </w:r>
          </w:p>
        </w:tc>
        <w:tc>
          <w:tcPr>
            <w:tcW w:w="1559" w:type="dxa"/>
            <w:tcBorders>
              <w:top w:val="single" w:sz="4" w:space="0" w:color="000000"/>
              <w:left w:val="single" w:sz="4" w:space="0" w:color="000000"/>
              <w:bottom w:val="single" w:sz="4" w:space="0" w:color="000000"/>
            </w:tcBorders>
            <w:shd w:val="clear" w:color="auto" w:fill="auto"/>
          </w:tcPr>
          <w:p w14:paraId="5F5DB16F" w14:textId="77777777" w:rsidR="000D769D" w:rsidRPr="00CE427E" w:rsidRDefault="000D769D" w:rsidP="006842B0">
            <w:pPr>
              <w:spacing w:before="120"/>
              <w:rPr>
                <w:sz w:val="20"/>
                <w:lang w:eastAsia="ar-SA"/>
              </w:rPr>
            </w:pPr>
            <w:r w:rsidRPr="00CE427E">
              <w:rPr>
                <w:sz w:val="20"/>
                <w:lang w:eastAsia="ar-SA"/>
              </w:rPr>
              <w:t xml:space="preserve">4 egz. </w:t>
            </w:r>
            <w:r w:rsidRPr="00CE427E">
              <w:rPr>
                <w:sz w:val="20"/>
                <w:lang w:eastAsia="ar-SA"/>
              </w:rPr>
              <w:br/>
              <w:t>w formie papierowej + 1 egz. na nośniku CD</w:t>
            </w:r>
          </w:p>
        </w:tc>
        <w:tc>
          <w:tcPr>
            <w:tcW w:w="1134" w:type="dxa"/>
            <w:tcBorders>
              <w:top w:val="single" w:sz="4" w:space="0" w:color="000000"/>
              <w:left w:val="single" w:sz="4" w:space="0" w:color="000000"/>
              <w:bottom w:val="single" w:sz="4" w:space="0" w:color="000000"/>
            </w:tcBorders>
            <w:shd w:val="clear" w:color="auto" w:fill="auto"/>
          </w:tcPr>
          <w:p w14:paraId="286CE0FE" w14:textId="77777777" w:rsidR="000D769D" w:rsidRPr="00CE427E" w:rsidRDefault="000D769D" w:rsidP="006842B0">
            <w:pPr>
              <w:spacing w:before="120"/>
              <w:jc w:val="center"/>
              <w:rPr>
                <w:sz w:val="20"/>
                <w:lang w:eastAsia="ar-SA"/>
              </w:rPr>
            </w:pPr>
            <w:r w:rsidRPr="00CE427E">
              <w:rPr>
                <w:sz w:val="20"/>
                <w:lang w:eastAsia="ar-SA"/>
              </w:rPr>
              <w:t>ryczałt</w:t>
            </w:r>
          </w:p>
        </w:tc>
        <w:tc>
          <w:tcPr>
            <w:tcW w:w="1301" w:type="dxa"/>
            <w:tcBorders>
              <w:top w:val="single" w:sz="4" w:space="0" w:color="000000"/>
              <w:left w:val="single" w:sz="4" w:space="0" w:color="000000"/>
              <w:bottom w:val="single" w:sz="4" w:space="0" w:color="000000"/>
            </w:tcBorders>
            <w:shd w:val="clear" w:color="auto" w:fill="auto"/>
          </w:tcPr>
          <w:p w14:paraId="740038CD" w14:textId="77777777" w:rsidR="000D769D" w:rsidRPr="00CE427E" w:rsidRDefault="000D769D" w:rsidP="006842B0">
            <w:pPr>
              <w:snapToGrid w:val="0"/>
              <w:spacing w:before="120"/>
              <w:jc w:val="center"/>
              <w:rPr>
                <w:sz w:val="20"/>
                <w:lang w:eastAsia="ar-SA"/>
              </w:rPr>
            </w:pPr>
          </w:p>
        </w:tc>
        <w:tc>
          <w:tcPr>
            <w:tcW w:w="1090" w:type="dxa"/>
            <w:tcBorders>
              <w:top w:val="single" w:sz="4" w:space="0" w:color="000000"/>
              <w:left w:val="single" w:sz="4" w:space="0" w:color="000000"/>
              <w:bottom w:val="single" w:sz="4" w:space="0" w:color="000000"/>
            </w:tcBorders>
            <w:shd w:val="clear" w:color="auto" w:fill="auto"/>
          </w:tcPr>
          <w:p w14:paraId="47900A15" w14:textId="77777777" w:rsidR="000D769D" w:rsidRPr="00CE427E" w:rsidRDefault="000D769D" w:rsidP="006842B0">
            <w:pPr>
              <w:snapToGrid w:val="0"/>
              <w:spacing w:before="120"/>
              <w:jc w:val="center"/>
              <w:rPr>
                <w:sz w:val="20"/>
                <w:lang w:eastAsia="ar-SA"/>
              </w:rPr>
            </w:pP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14:paraId="7BDF99F9" w14:textId="77777777" w:rsidR="000D769D" w:rsidRPr="00CE427E" w:rsidRDefault="000D769D" w:rsidP="006842B0">
            <w:pPr>
              <w:snapToGrid w:val="0"/>
              <w:spacing w:before="120"/>
              <w:jc w:val="center"/>
              <w:rPr>
                <w:sz w:val="20"/>
                <w:lang w:eastAsia="ar-SA"/>
              </w:rPr>
            </w:pPr>
          </w:p>
        </w:tc>
      </w:tr>
      <w:tr w:rsidR="000D769D" w:rsidRPr="00921723" w14:paraId="59676C63" w14:textId="77777777" w:rsidTr="006842B0">
        <w:tc>
          <w:tcPr>
            <w:tcW w:w="567" w:type="dxa"/>
            <w:tcBorders>
              <w:top w:val="single" w:sz="4" w:space="0" w:color="000000"/>
              <w:left w:val="single" w:sz="4" w:space="0" w:color="000000"/>
              <w:bottom w:val="single" w:sz="4" w:space="0" w:color="000000"/>
            </w:tcBorders>
            <w:shd w:val="clear" w:color="auto" w:fill="auto"/>
          </w:tcPr>
          <w:p w14:paraId="6FA68F2C" w14:textId="77777777" w:rsidR="000D769D" w:rsidRPr="009F2E7F" w:rsidRDefault="000D769D" w:rsidP="006842B0">
            <w:pPr>
              <w:spacing w:before="120"/>
              <w:jc w:val="center"/>
              <w:rPr>
                <w:color w:val="000000" w:themeColor="text1"/>
                <w:sz w:val="20"/>
                <w:lang w:eastAsia="ar-SA"/>
              </w:rPr>
            </w:pPr>
            <w:r>
              <w:rPr>
                <w:color w:val="000000" w:themeColor="text1"/>
                <w:sz w:val="20"/>
                <w:lang w:eastAsia="ar-SA"/>
              </w:rPr>
              <w:t>9</w:t>
            </w:r>
          </w:p>
        </w:tc>
        <w:tc>
          <w:tcPr>
            <w:tcW w:w="3403" w:type="dxa"/>
            <w:tcBorders>
              <w:top w:val="single" w:sz="4" w:space="0" w:color="000000"/>
              <w:left w:val="single" w:sz="4" w:space="0" w:color="000000"/>
              <w:bottom w:val="single" w:sz="4" w:space="0" w:color="000000"/>
            </w:tcBorders>
            <w:shd w:val="clear" w:color="auto" w:fill="auto"/>
          </w:tcPr>
          <w:p w14:paraId="63CF8E68" w14:textId="77777777" w:rsidR="000D769D" w:rsidRPr="00CE427E" w:rsidRDefault="000D769D" w:rsidP="006842B0">
            <w:pPr>
              <w:rPr>
                <w:sz w:val="20"/>
                <w:lang w:eastAsia="ar-SA"/>
              </w:rPr>
            </w:pPr>
            <w:r w:rsidRPr="00CE427E">
              <w:rPr>
                <w:sz w:val="20"/>
                <w:lang w:eastAsia="ar-SA"/>
              </w:rPr>
              <w:t xml:space="preserve">Opracowanie </w:t>
            </w:r>
            <w:r w:rsidRPr="00AD281D">
              <w:rPr>
                <w:b/>
                <w:sz w:val="20"/>
                <w:lang w:eastAsia="ar-SA"/>
              </w:rPr>
              <w:t>dokumentacji przetargowej wraz z kosztorysem ofertowym i inwestorskim</w:t>
            </w:r>
          </w:p>
        </w:tc>
        <w:tc>
          <w:tcPr>
            <w:tcW w:w="1559" w:type="dxa"/>
            <w:tcBorders>
              <w:top w:val="single" w:sz="4" w:space="0" w:color="000000"/>
              <w:left w:val="single" w:sz="4" w:space="0" w:color="000000"/>
              <w:bottom w:val="single" w:sz="4" w:space="0" w:color="000000"/>
            </w:tcBorders>
            <w:shd w:val="clear" w:color="auto" w:fill="auto"/>
          </w:tcPr>
          <w:p w14:paraId="2C971CB3" w14:textId="77777777" w:rsidR="000D769D" w:rsidRPr="00CE427E" w:rsidRDefault="000D769D" w:rsidP="006842B0">
            <w:pPr>
              <w:spacing w:before="120"/>
              <w:rPr>
                <w:sz w:val="20"/>
                <w:lang w:eastAsia="ar-SA"/>
              </w:rPr>
            </w:pPr>
            <w:r w:rsidRPr="00CE427E">
              <w:rPr>
                <w:sz w:val="20"/>
                <w:lang w:eastAsia="ar-SA"/>
              </w:rPr>
              <w:t xml:space="preserve">4 egz. </w:t>
            </w:r>
            <w:r w:rsidRPr="00CE427E">
              <w:rPr>
                <w:sz w:val="20"/>
                <w:lang w:eastAsia="ar-SA"/>
              </w:rPr>
              <w:br/>
              <w:t xml:space="preserve">w formie papierowej + </w:t>
            </w:r>
            <w:r w:rsidRPr="00CE427E">
              <w:rPr>
                <w:sz w:val="20"/>
                <w:lang w:eastAsia="ar-SA"/>
              </w:rPr>
              <w:br/>
              <w:t>1 egz. na nośniku CD</w:t>
            </w:r>
          </w:p>
        </w:tc>
        <w:tc>
          <w:tcPr>
            <w:tcW w:w="1134" w:type="dxa"/>
            <w:tcBorders>
              <w:top w:val="single" w:sz="4" w:space="0" w:color="000000"/>
              <w:left w:val="single" w:sz="4" w:space="0" w:color="000000"/>
              <w:bottom w:val="single" w:sz="4" w:space="0" w:color="000000"/>
            </w:tcBorders>
            <w:shd w:val="clear" w:color="auto" w:fill="auto"/>
          </w:tcPr>
          <w:p w14:paraId="3C34CE9A" w14:textId="77777777" w:rsidR="000D769D" w:rsidRPr="00CE427E" w:rsidRDefault="000D769D" w:rsidP="006842B0">
            <w:pPr>
              <w:spacing w:before="120"/>
              <w:jc w:val="center"/>
              <w:rPr>
                <w:sz w:val="20"/>
                <w:lang w:eastAsia="ar-SA"/>
              </w:rPr>
            </w:pPr>
            <w:r w:rsidRPr="00CE427E">
              <w:rPr>
                <w:sz w:val="20"/>
                <w:lang w:eastAsia="ar-SA"/>
              </w:rPr>
              <w:t>ryczałt</w:t>
            </w:r>
          </w:p>
        </w:tc>
        <w:tc>
          <w:tcPr>
            <w:tcW w:w="1301" w:type="dxa"/>
            <w:tcBorders>
              <w:top w:val="single" w:sz="4" w:space="0" w:color="000000"/>
              <w:left w:val="single" w:sz="4" w:space="0" w:color="000000"/>
              <w:bottom w:val="single" w:sz="4" w:space="0" w:color="000000"/>
            </w:tcBorders>
            <w:shd w:val="clear" w:color="auto" w:fill="auto"/>
          </w:tcPr>
          <w:p w14:paraId="50E6C00A" w14:textId="77777777" w:rsidR="000D769D" w:rsidRPr="00CE427E" w:rsidRDefault="000D769D" w:rsidP="006842B0">
            <w:pPr>
              <w:snapToGrid w:val="0"/>
              <w:spacing w:before="120"/>
              <w:jc w:val="center"/>
              <w:rPr>
                <w:sz w:val="20"/>
                <w:lang w:eastAsia="ar-SA"/>
              </w:rPr>
            </w:pPr>
          </w:p>
        </w:tc>
        <w:tc>
          <w:tcPr>
            <w:tcW w:w="1090" w:type="dxa"/>
            <w:tcBorders>
              <w:top w:val="single" w:sz="4" w:space="0" w:color="000000"/>
              <w:left w:val="single" w:sz="4" w:space="0" w:color="000000"/>
              <w:bottom w:val="single" w:sz="4" w:space="0" w:color="000000"/>
            </w:tcBorders>
            <w:shd w:val="clear" w:color="auto" w:fill="auto"/>
          </w:tcPr>
          <w:p w14:paraId="3F620E28" w14:textId="77777777" w:rsidR="000D769D" w:rsidRPr="00CE427E" w:rsidRDefault="000D769D" w:rsidP="006842B0">
            <w:pPr>
              <w:snapToGrid w:val="0"/>
              <w:spacing w:before="120"/>
              <w:jc w:val="center"/>
              <w:rPr>
                <w:sz w:val="20"/>
                <w:lang w:eastAsia="ar-SA"/>
              </w:rPr>
            </w:pP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14:paraId="2FC5FC29" w14:textId="77777777" w:rsidR="000D769D" w:rsidRPr="00CE427E" w:rsidRDefault="000D769D" w:rsidP="006842B0">
            <w:pPr>
              <w:snapToGrid w:val="0"/>
              <w:spacing w:before="120"/>
              <w:jc w:val="center"/>
              <w:rPr>
                <w:sz w:val="20"/>
                <w:lang w:eastAsia="ar-SA"/>
              </w:rPr>
            </w:pPr>
          </w:p>
        </w:tc>
      </w:tr>
      <w:tr w:rsidR="000D769D" w:rsidRPr="00921723" w14:paraId="0034B8F3" w14:textId="77777777" w:rsidTr="006842B0">
        <w:tc>
          <w:tcPr>
            <w:tcW w:w="567" w:type="dxa"/>
            <w:tcBorders>
              <w:top w:val="single" w:sz="4" w:space="0" w:color="000000"/>
              <w:left w:val="single" w:sz="4" w:space="0" w:color="000000"/>
              <w:bottom w:val="single" w:sz="4" w:space="0" w:color="000000"/>
            </w:tcBorders>
            <w:shd w:val="clear" w:color="auto" w:fill="auto"/>
          </w:tcPr>
          <w:p w14:paraId="6FB5F458" w14:textId="77777777" w:rsidR="000D769D" w:rsidRPr="009F2E7F" w:rsidRDefault="000D769D" w:rsidP="006842B0">
            <w:pPr>
              <w:spacing w:before="120"/>
              <w:jc w:val="center"/>
              <w:rPr>
                <w:color w:val="000000" w:themeColor="text1"/>
                <w:sz w:val="20"/>
                <w:lang w:eastAsia="ar-SA"/>
              </w:rPr>
            </w:pPr>
            <w:r>
              <w:rPr>
                <w:color w:val="000000" w:themeColor="text1"/>
                <w:sz w:val="20"/>
                <w:lang w:eastAsia="ar-SA"/>
              </w:rPr>
              <w:t>10</w:t>
            </w:r>
          </w:p>
        </w:tc>
        <w:tc>
          <w:tcPr>
            <w:tcW w:w="3403" w:type="dxa"/>
            <w:tcBorders>
              <w:top w:val="single" w:sz="4" w:space="0" w:color="000000"/>
              <w:left w:val="single" w:sz="4" w:space="0" w:color="000000"/>
              <w:bottom w:val="single" w:sz="4" w:space="0" w:color="000000"/>
            </w:tcBorders>
            <w:shd w:val="clear" w:color="auto" w:fill="auto"/>
          </w:tcPr>
          <w:p w14:paraId="326BC0C4" w14:textId="77777777" w:rsidR="000D769D" w:rsidRPr="00CE427E" w:rsidRDefault="000D769D" w:rsidP="006842B0">
            <w:pPr>
              <w:rPr>
                <w:sz w:val="20"/>
                <w:lang w:eastAsia="ar-SA"/>
              </w:rPr>
            </w:pPr>
            <w:r w:rsidRPr="00CE427E">
              <w:rPr>
                <w:sz w:val="20"/>
                <w:lang w:eastAsia="ar-SA"/>
              </w:rPr>
              <w:t xml:space="preserve">Opracowanie i zatwierdzenie </w:t>
            </w:r>
            <w:r w:rsidRPr="00AD281D">
              <w:rPr>
                <w:b/>
                <w:sz w:val="20"/>
                <w:lang w:eastAsia="ar-SA"/>
              </w:rPr>
              <w:t>projektów stałej i tymczasowej</w:t>
            </w:r>
            <w:r w:rsidRPr="00CE427E">
              <w:rPr>
                <w:sz w:val="20"/>
                <w:lang w:eastAsia="ar-SA"/>
              </w:rPr>
              <w:t xml:space="preserve"> na czas prowadzenia robót organizacji ruchu</w:t>
            </w:r>
          </w:p>
        </w:tc>
        <w:tc>
          <w:tcPr>
            <w:tcW w:w="1559" w:type="dxa"/>
            <w:tcBorders>
              <w:top w:val="single" w:sz="4" w:space="0" w:color="000000"/>
              <w:left w:val="single" w:sz="4" w:space="0" w:color="000000"/>
              <w:bottom w:val="single" w:sz="4" w:space="0" w:color="000000"/>
            </w:tcBorders>
            <w:shd w:val="clear" w:color="auto" w:fill="auto"/>
          </w:tcPr>
          <w:p w14:paraId="6ACEEF26" w14:textId="77777777" w:rsidR="000D769D" w:rsidRPr="00CE427E" w:rsidRDefault="000D769D" w:rsidP="006842B0">
            <w:pPr>
              <w:spacing w:before="120"/>
              <w:rPr>
                <w:sz w:val="20"/>
                <w:lang w:eastAsia="ar-SA"/>
              </w:rPr>
            </w:pPr>
            <w:r w:rsidRPr="00CE427E">
              <w:rPr>
                <w:sz w:val="20"/>
                <w:lang w:eastAsia="ar-SA"/>
              </w:rPr>
              <w:t>4 egz.</w:t>
            </w:r>
            <w:r w:rsidRPr="00CE427E">
              <w:rPr>
                <w:sz w:val="20"/>
                <w:lang w:eastAsia="ar-SA"/>
              </w:rPr>
              <w:br/>
              <w:t xml:space="preserve"> w formie papierowej + </w:t>
            </w:r>
            <w:r w:rsidRPr="00CE427E">
              <w:rPr>
                <w:sz w:val="20"/>
                <w:lang w:eastAsia="ar-SA"/>
              </w:rPr>
              <w:br/>
              <w:t>1 egz. na nośniku CD</w:t>
            </w:r>
          </w:p>
        </w:tc>
        <w:tc>
          <w:tcPr>
            <w:tcW w:w="1134" w:type="dxa"/>
            <w:tcBorders>
              <w:top w:val="single" w:sz="4" w:space="0" w:color="000000"/>
              <w:left w:val="single" w:sz="4" w:space="0" w:color="000000"/>
              <w:bottom w:val="single" w:sz="4" w:space="0" w:color="000000"/>
            </w:tcBorders>
            <w:shd w:val="clear" w:color="auto" w:fill="auto"/>
          </w:tcPr>
          <w:p w14:paraId="1FB97DBE" w14:textId="77777777" w:rsidR="000D769D" w:rsidRPr="00CE427E" w:rsidRDefault="000D769D" w:rsidP="006842B0">
            <w:pPr>
              <w:spacing w:before="120"/>
              <w:jc w:val="center"/>
              <w:rPr>
                <w:sz w:val="20"/>
                <w:lang w:eastAsia="ar-SA"/>
              </w:rPr>
            </w:pPr>
            <w:r w:rsidRPr="00CE427E">
              <w:rPr>
                <w:sz w:val="20"/>
                <w:lang w:eastAsia="ar-SA"/>
              </w:rPr>
              <w:t>ryczałt</w:t>
            </w:r>
          </w:p>
        </w:tc>
        <w:tc>
          <w:tcPr>
            <w:tcW w:w="1301" w:type="dxa"/>
            <w:tcBorders>
              <w:top w:val="single" w:sz="4" w:space="0" w:color="000000"/>
              <w:left w:val="single" w:sz="4" w:space="0" w:color="000000"/>
              <w:bottom w:val="single" w:sz="4" w:space="0" w:color="000000"/>
            </w:tcBorders>
            <w:shd w:val="clear" w:color="auto" w:fill="auto"/>
          </w:tcPr>
          <w:p w14:paraId="2A199C18" w14:textId="77777777" w:rsidR="000D769D" w:rsidRPr="00CE427E" w:rsidRDefault="000D769D" w:rsidP="006842B0">
            <w:pPr>
              <w:snapToGrid w:val="0"/>
              <w:spacing w:before="120"/>
              <w:jc w:val="center"/>
              <w:rPr>
                <w:sz w:val="20"/>
                <w:lang w:eastAsia="ar-SA"/>
              </w:rPr>
            </w:pPr>
          </w:p>
        </w:tc>
        <w:tc>
          <w:tcPr>
            <w:tcW w:w="1090" w:type="dxa"/>
            <w:tcBorders>
              <w:top w:val="single" w:sz="4" w:space="0" w:color="000000"/>
              <w:left w:val="single" w:sz="4" w:space="0" w:color="000000"/>
              <w:bottom w:val="single" w:sz="4" w:space="0" w:color="000000"/>
            </w:tcBorders>
            <w:shd w:val="clear" w:color="auto" w:fill="auto"/>
          </w:tcPr>
          <w:p w14:paraId="338615CB" w14:textId="77777777" w:rsidR="000D769D" w:rsidRPr="00CE427E" w:rsidRDefault="000D769D" w:rsidP="006842B0">
            <w:pPr>
              <w:snapToGrid w:val="0"/>
              <w:spacing w:before="120"/>
              <w:jc w:val="center"/>
              <w:rPr>
                <w:sz w:val="20"/>
                <w:lang w:eastAsia="ar-SA"/>
              </w:rPr>
            </w:pP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14:paraId="39FED4C1" w14:textId="77777777" w:rsidR="000D769D" w:rsidRPr="00CE427E" w:rsidRDefault="000D769D" w:rsidP="006842B0">
            <w:pPr>
              <w:snapToGrid w:val="0"/>
              <w:spacing w:before="120"/>
              <w:jc w:val="center"/>
              <w:rPr>
                <w:sz w:val="20"/>
                <w:lang w:eastAsia="ar-SA"/>
              </w:rPr>
            </w:pPr>
          </w:p>
        </w:tc>
      </w:tr>
      <w:tr w:rsidR="000D769D" w:rsidRPr="00921723" w14:paraId="0C6CBDB7" w14:textId="77777777" w:rsidTr="006842B0">
        <w:tc>
          <w:tcPr>
            <w:tcW w:w="6663" w:type="dxa"/>
            <w:gridSpan w:val="4"/>
            <w:tcBorders>
              <w:top w:val="single" w:sz="4" w:space="0" w:color="000000"/>
              <w:left w:val="single" w:sz="4" w:space="0" w:color="000000"/>
              <w:bottom w:val="single" w:sz="4" w:space="0" w:color="000000"/>
            </w:tcBorders>
            <w:shd w:val="clear" w:color="auto" w:fill="auto"/>
          </w:tcPr>
          <w:p w14:paraId="01A7E4AC" w14:textId="77777777" w:rsidR="000D769D" w:rsidRPr="00921723" w:rsidRDefault="000D769D" w:rsidP="006842B0">
            <w:pPr>
              <w:spacing w:before="120"/>
              <w:jc w:val="center"/>
              <w:rPr>
                <w:sz w:val="20"/>
                <w:lang w:eastAsia="ar-SA"/>
              </w:rPr>
            </w:pPr>
            <w:r w:rsidRPr="00921723">
              <w:rPr>
                <w:b/>
                <w:sz w:val="20"/>
                <w:lang w:eastAsia="ar-SA"/>
              </w:rPr>
              <w:t>RAZEM</w:t>
            </w:r>
            <w:r>
              <w:rPr>
                <w:b/>
                <w:sz w:val="20"/>
                <w:lang w:eastAsia="ar-SA"/>
              </w:rPr>
              <w:t xml:space="preserve"> WARTOŚĆ NETTO</w:t>
            </w:r>
          </w:p>
        </w:tc>
        <w:tc>
          <w:tcPr>
            <w:tcW w:w="3692" w:type="dxa"/>
            <w:gridSpan w:val="3"/>
            <w:tcBorders>
              <w:top w:val="single" w:sz="4" w:space="0" w:color="000000"/>
              <w:left w:val="single" w:sz="4" w:space="0" w:color="000000"/>
              <w:bottom w:val="single" w:sz="4" w:space="0" w:color="000000"/>
              <w:right w:val="single" w:sz="4" w:space="0" w:color="000000"/>
            </w:tcBorders>
            <w:shd w:val="clear" w:color="auto" w:fill="auto"/>
          </w:tcPr>
          <w:p w14:paraId="20FC5C46" w14:textId="77777777" w:rsidR="000D769D" w:rsidRPr="00921723" w:rsidRDefault="000D769D" w:rsidP="006842B0">
            <w:pPr>
              <w:snapToGrid w:val="0"/>
              <w:spacing w:before="120"/>
              <w:jc w:val="center"/>
              <w:rPr>
                <w:sz w:val="20"/>
                <w:lang w:eastAsia="ar-SA"/>
              </w:rPr>
            </w:pPr>
          </w:p>
        </w:tc>
      </w:tr>
      <w:tr w:rsidR="000D769D" w:rsidRPr="00921723" w14:paraId="26608D81" w14:textId="77777777" w:rsidTr="006842B0">
        <w:tc>
          <w:tcPr>
            <w:tcW w:w="6663" w:type="dxa"/>
            <w:gridSpan w:val="4"/>
            <w:tcBorders>
              <w:top w:val="single" w:sz="4" w:space="0" w:color="000000"/>
              <w:left w:val="single" w:sz="4" w:space="0" w:color="000000"/>
              <w:bottom w:val="single" w:sz="4" w:space="0" w:color="000000"/>
            </w:tcBorders>
            <w:shd w:val="clear" w:color="auto" w:fill="auto"/>
          </w:tcPr>
          <w:p w14:paraId="42B6CAD4" w14:textId="77777777" w:rsidR="000D769D" w:rsidRPr="00921723" w:rsidRDefault="000D769D" w:rsidP="006842B0">
            <w:pPr>
              <w:spacing w:before="120"/>
              <w:jc w:val="center"/>
              <w:rPr>
                <w:b/>
                <w:sz w:val="20"/>
                <w:lang w:eastAsia="ar-SA"/>
              </w:rPr>
            </w:pPr>
            <w:r>
              <w:rPr>
                <w:b/>
                <w:sz w:val="20"/>
                <w:lang w:eastAsia="ar-SA"/>
              </w:rPr>
              <w:t>PODATEK VAT</w:t>
            </w:r>
          </w:p>
        </w:tc>
        <w:tc>
          <w:tcPr>
            <w:tcW w:w="3692" w:type="dxa"/>
            <w:gridSpan w:val="3"/>
            <w:tcBorders>
              <w:top w:val="single" w:sz="4" w:space="0" w:color="000000"/>
              <w:left w:val="single" w:sz="4" w:space="0" w:color="000000"/>
              <w:bottom w:val="single" w:sz="4" w:space="0" w:color="000000"/>
              <w:right w:val="single" w:sz="4" w:space="0" w:color="000000"/>
            </w:tcBorders>
            <w:shd w:val="clear" w:color="auto" w:fill="auto"/>
          </w:tcPr>
          <w:p w14:paraId="79900D70" w14:textId="77777777" w:rsidR="000D769D" w:rsidRPr="00921723" w:rsidRDefault="000D769D" w:rsidP="006842B0">
            <w:pPr>
              <w:snapToGrid w:val="0"/>
              <w:spacing w:before="120"/>
              <w:jc w:val="center"/>
              <w:rPr>
                <w:sz w:val="20"/>
                <w:lang w:eastAsia="ar-SA"/>
              </w:rPr>
            </w:pPr>
          </w:p>
        </w:tc>
      </w:tr>
      <w:tr w:rsidR="000D769D" w:rsidRPr="00921723" w14:paraId="16374844" w14:textId="77777777" w:rsidTr="006842B0">
        <w:tc>
          <w:tcPr>
            <w:tcW w:w="6663" w:type="dxa"/>
            <w:gridSpan w:val="4"/>
            <w:tcBorders>
              <w:top w:val="single" w:sz="4" w:space="0" w:color="000000"/>
              <w:left w:val="single" w:sz="4" w:space="0" w:color="000000"/>
              <w:bottom w:val="single" w:sz="4" w:space="0" w:color="000000"/>
            </w:tcBorders>
            <w:shd w:val="clear" w:color="auto" w:fill="D0CECE"/>
          </w:tcPr>
          <w:p w14:paraId="6121659A" w14:textId="77777777" w:rsidR="000D769D" w:rsidRPr="00921723" w:rsidRDefault="000D769D" w:rsidP="006842B0">
            <w:pPr>
              <w:spacing w:before="120"/>
              <w:jc w:val="center"/>
              <w:rPr>
                <w:b/>
                <w:sz w:val="20"/>
                <w:lang w:eastAsia="ar-SA"/>
              </w:rPr>
            </w:pPr>
            <w:r w:rsidRPr="00921723">
              <w:rPr>
                <w:b/>
                <w:sz w:val="20"/>
                <w:lang w:eastAsia="ar-SA"/>
              </w:rPr>
              <w:t>RAZEM</w:t>
            </w:r>
            <w:r>
              <w:rPr>
                <w:b/>
                <w:sz w:val="20"/>
                <w:lang w:eastAsia="ar-SA"/>
              </w:rPr>
              <w:t xml:space="preserve"> WARTOŚĆ BRUTTO</w:t>
            </w:r>
            <w:r w:rsidRPr="009F2E7F">
              <w:rPr>
                <w:b/>
                <w:color w:val="00B050"/>
                <w:sz w:val="20"/>
                <w:lang w:eastAsia="ar-SA"/>
              </w:rPr>
              <w:t>**</w:t>
            </w:r>
          </w:p>
        </w:tc>
        <w:tc>
          <w:tcPr>
            <w:tcW w:w="3692" w:type="dxa"/>
            <w:gridSpan w:val="3"/>
            <w:tcBorders>
              <w:top w:val="single" w:sz="4" w:space="0" w:color="000000"/>
              <w:left w:val="single" w:sz="4" w:space="0" w:color="000000"/>
              <w:bottom w:val="single" w:sz="4" w:space="0" w:color="000000"/>
              <w:right w:val="single" w:sz="4" w:space="0" w:color="000000"/>
            </w:tcBorders>
            <w:shd w:val="clear" w:color="auto" w:fill="D0CECE"/>
          </w:tcPr>
          <w:p w14:paraId="5943B9AF" w14:textId="77777777" w:rsidR="000D769D" w:rsidRPr="00921723" w:rsidRDefault="000D769D" w:rsidP="006842B0">
            <w:pPr>
              <w:snapToGrid w:val="0"/>
              <w:spacing w:before="120"/>
              <w:jc w:val="center"/>
              <w:rPr>
                <w:sz w:val="20"/>
                <w:lang w:eastAsia="ar-SA"/>
              </w:rPr>
            </w:pPr>
          </w:p>
        </w:tc>
      </w:tr>
    </w:tbl>
    <w:p w14:paraId="1A90A279" w14:textId="77777777" w:rsidR="00B50694" w:rsidRDefault="00B50694" w:rsidP="00B50694">
      <w:pPr>
        <w:pStyle w:val="2poziom"/>
      </w:pPr>
    </w:p>
    <w:p w14:paraId="39B5CCBB" w14:textId="77777777" w:rsidR="00B50694" w:rsidRDefault="00B50694" w:rsidP="00B50694">
      <w:pPr>
        <w:pStyle w:val="2poziom"/>
      </w:pPr>
    </w:p>
    <w:p w14:paraId="0E7BF46F" w14:textId="77777777" w:rsidR="004C1E1F" w:rsidRPr="004C1E1F" w:rsidRDefault="004C1E1F" w:rsidP="00B50694">
      <w:pPr>
        <w:pStyle w:val="2poziom"/>
      </w:pPr>
      <w:r w:rsidRPr="00921723">
        <w:t>_________</w:t>
      </w:r>
      <w:r>
        <w:t>____________ dnia  ________ 201</w:t>
      </w:r>
      <w:r w:rsidR="00ED4E2E">
        <w:t>8</w:t>
      </w:r>
      <w:r>
        <w:t>r.</w:t>
      </w:r>
      <w:r>
        <w:tab/>
      </w:r>
      <w:r>
        <w:tab/>
      </w:r>
      <w:r>
        <w:tab/>
        <w:t xml:space="preserve">           </w:t>
      </w:r>
    </w:p>
    <w:p w14:paraId="445CF947" w14:textId="77777777" w:rsidR="00B50694" w:rsidRDefault="004C1E1F" w:rsidP="00B50694">
      <w:pPr>
        <w:pStyle w:val="2poziom"/>
      </w:pPr>
      <w:r>
        <w:t xml:space="preserve">                                                                                </w:t>
      </w:r>
    </w:p>
    <w:p w14:paraId="3DD3E00D" w14:textId="77777777" w:rsidR="004C1E1F" w:rsidRDefault="004C1E1F" w:rsidP="00B50694">
      <w:pPr>
        <w:pStyle w:val="2poziom"/>
        <w:jc w:val="right"/>
        <w:rPr>
          <w:sz w:val="18"/>
          <w:szCs w:val="18"/>
        </w:rPr>
      </w:pPr>
      <w:r>
        <w:t>...........................................................................</w:t>
      </w:r>
    </w:p>
    <w:p w14:paraId="0447229A" w14:textId="77777777" w:rsidR="003111DA" w:rsidRPr="00523B9D" w:rsidRDefault="004C1E1F" w:rsidP="00B50694">
      <w:pPr>
        <w:pStyle w:val="2poziom"/>
        <w:jc w:val="right"/>
        <w:rPr>
          <w:b/>
          <w:bCs/>
          <w:sz w:val="22"/>
          <w:szCs w:val="22"/>
        </w:rPr>
      </w:pPr>
      <w:r>
        <w:rPr>
          <w:sz w:val="18"/>
          <w:szCs w:val="18"/>
        </w:rPr>
        <w:t>(czytelny podpis lub podpis z pieczątką imienną osoby upoważnionej/                                                                                                                                                                                                                                                   osób upoważnionych do reprezentowania Wykonawcy)</w:t>
      </w:r>
    </w:p>
    <w:p w14:paraId="3807132F" w14:textId="77777777" w:rsidR="00ED4E2E" w:rsidRDefault="00ED4E2E" w:rsidP="004C1E1F">
      <w:pPr>
        <w:jc w:val="right"/>
        <w:rPr>
          <w:rFonts w:ascii="Calibri" w:hAnsi="Calibri"/>
          <w:b/>
          <w:bCs/>
          <w:sz w:val="22"/>
          <w:szCs w:val="22"/>
        </w:rPr>
      </w:pPr>
    </w:p>
    <w:p w14:paraId="0277D67B" w14:textId="77777777" w:rsidR="004A174F" w:rsidRDefault="004A174F" w:rsidP="004C1E1F">
      <w:pPr>
        <w:jc w:val="right"/>
        <w:rPr>
          <w:rFonts w:ascii="Calibri" w:hAnsi="Calibri"/>
          <w:b/>
          <w:bCs/>
          <w:sz w:val="22"/>
          <w:szCs w:val="22"/>
        </w:rPr>
      </w:pPr>
    </w:p>
    <w:p w14:paraId="4A6BEF72" w14:textId="77777777" w:rsidR="004A174F" w:rsidRDefault="004A174F" w:rsidP="004C1E1F">
      <w:pPr>
        <w:jc w:val="right"/>
        <w:rPr>
          <w:rFonts w:ascii="Calibri" w:hAnsi="Calibri"/>
          <w:b/>
          <w:bCs/>
          <w:sz w:val="22"/>
          <w:szCs w:val="22"/>
        </w:rPr>
      </w:pPr>
    </w:p>
    <w:p w14:paraId="29CDBC30" w14:textId="77777777" w:rsidR="00380B8C" w:rsidRDefault="00380B8C" w:rsidP="004C1E1F">
      <w:pPr>
        <w:jc w:val="right"/>
        <w:rPr>
          <w:rFonts w:ascii="Calibri" w:hAnsi="Calibri"/>
          <w:b/>
          <w:bCs/>
          <w:sz w:val="22"/>
          <w:szCs w:val="22"/>
        </w:rPr>
      </w:pPr>
    </w:p>
    <w:p w14:paraId="54B94AC3" w14:textId="77777777" w:rsidR="00380B8C" w:rsidRDefault="00380B8C" w:rsidP="004C1E1F">
      <w:pPr>
        <w:jc w:val="right"/>
        <w:rPr>
          <w:rFonts w:ascii="Calibri" w:hAnsi="Calibri"/>
          <w:b/>
          <w:bCs/>
          <w:sz w:val="22"/>
          <w:szCs w:val="22"/>
        </w:rPr>
      </w:pPr>
    </w:p>
    <w:p w14:paraId="6376060F" w14:textId="77777777" w:rsidR="00380B8C" w:rsidRDefault="00380B8C" w:rsidP="004C1E1F">
      <w:pPr>
        <w:jc w:val="right"/>
        <w:rPr>
          <w:rFonts w:ascii="Calibri" w:hAnsi="Calibri"/>
          <w:b/>
          <w:bCs/>
          <w:sz w:val="22"/>
          <w:szCs w:val="22"/>
        </w:rPr>
      </w:pPr>
    </w:p>
    <w:p w14:paraId="41D36AE1" w14:textId="77777777" w:rsidR="00380B8C" w:rsidRDefault="00380B8C" w:rsidP="004C1E1F">
      <w:pPr>
        <w:jc w:val="right"/>
        <w:rPr>
          <w:rFonts w:ascii="Calibri" w:hAnsi="Calibri"/>
          <w:b/>
          <w:bCs/>
          <w:sz w:val="22"/>
          <w:szCs w:val="22"/>
        </w:rPr>
      </w:pPr>
    </w:p>
    <w:p w14:paraId="66B8161F" w14:textId="77777777" w:rsidR="00380B8C" w:rsidRDefault="00380B8C" w:rsidP="004C1E1F">
      <w:pPr>
        <w:jc w:val="right"/>
        <w:rPr>
          <w:rFonts w:ascii="Calibri" w:hAnsi="Calibri"/>
          <w:b/>
          <w:bCs/>
          <w:sz w:val="22"/>
          <w:szCs w:val="22"/>
        </w:rPr>
      </w:pPr>
    </w:p>
    <w:p w14:paraId="3F35A20A" w14:textId="77777777" w:rsidR="00380B8C" w:rsidRDefault="00380B8C" w:rsidP="004C1E1F">
      <w:pPr>
        <w:jc w:val="right"/>
        <w:rPr>
          <w:rFonts w:ascii="Calibri" w:hAnsi="Calibri"/>
          <w:b/>
          <w:bCs/>
          <w:sz w:val="22"/>
          <w:szCs w:val="22"/>
        </w:rPr>
      </w:pPr>
    </w:p>
    <w:p w14:paraId="0796405D" w14:textId="77777777" w:rsidR="00380B8C" w:rsidRDefault="00380B8C" w:rsidP="004C1E1F">
      <w:pPr>
        <w:jc w:val="right"/>
        <w:rPr>
          <w:rFonts w:ascii="Calibri" w:hAnsi="Calibri"/>
          <w:b/>
          <w:bCs/>
          <w:sz w:val="22"/>
          <w:szCs w:val="22"/>
        </w:rPr>
      </w:pPr>
    </w:p>
    <w:p w14:paraId="2A2FE463" w14:textId="77777777" w:rsidR="00380B8C" w:rsidRDefault="00380B8C" w:rsidP="004C1E1F">
      <w:pPr>
        <w:jc w:val="right"/>
        <w:rPr>
          <w:rFonts w:ascii="Calibri" w:hAnsi="Calibri"/>
          <w:b/>
          <w:bCs/>
          <w:sz w:val="22"/>
          <w:szCs w:val="22"/>
        </w:rPr>
      </w:pPr>
    </w:p>
    <w:p w14:paraId="0A597113" w14:textId="77777777" w:rsidR="00380B8C" w:rsidRDefault="00380B8C" w:rsidP="004C1E1F">
      <w:pPr>
        <w:jc w:val="right"/>
        <w:rPr>
          <w:rFonts w:ascii="Calibri" w:hAnsi="Calibri"/>
          <w:b/>
          <w:bCs/>
          <w:sz w:val="22"/>
          <w:szCs w:val="22"/>
        </w:rPr>
      </w:pPr>
    </w:p>
    <w:p w14:paraId="2453A7D7" w14:textId="77777777" w:rsidR="00380B8C" w:rsidRDefault="00380B8C" w:rsidP="004C1E1F">
      <w:pPr>
        <w:jc w:val="right"/>
        <w:rPr>
          <w:rFonts w:ascii="Calibri" w:hAnsi="Calibri"/>
          <w:b/>
          <w:bCs/>
          <w:sz w:val="22"/>
          <w:szCs w:val="22"/>
        </w:rPr>
      </w:pPr>
    </w:p>
    <w:p w14:paraId="385AB6F3" w14:textId="77777777" w:rsidR="00380B8C" w:rsidRDefault="00380B8C" w:rsidP="004C1E1F">
      <w:pPr>
        <w:jc w:val="right"/>
        <w:rPr>
          <w:rFonts w:ascii="Calibri" w:hAnsi="Calibri"/>
          <w:b/>
          <w:bCs/>
          <w:sz w:val="22"/>
          <w:szCs w:val="22"/>
        </w:rPr>
      </w:pPr>
    </w:p>
    <w:p w14:paraId="0B296BEF" w14:textId="77777777" w:rsidR="00380B8C" w:rsidRDefault="00380B8C" w:rsidP="004C1E1F">
      <w:pPr>
        <w:jc w:val="right"/>
        <w:rPr>
          <w:rFonts w:ascii="Calibri" w:hAnsi="Calibri"/>
          <w:b/>
          <w:bCs/>
          <w:sz w:val="22"/>
          <w:szCs w:val="22"/>
        </w:rPr>
      </w:pPr>
    </w:p>
    <w:p w14:paraId="4F1E79A1" w14:textId="77777777" w:rsidR="00CD41C1" w:rsidRDefault="00CD41C1">
      <w:pPr>
        <w:autoSpaceDE/>
        <w:autoSpaceDN/>
        <w:spacing w:before="0" w:after="200"/>
        <w:jc w:val="left"/>
        <w:rPr>
          <w:rFonts w:ascii="Calibri" w:hAnsi="Calibri"/>
          <w:b/>
          <w:bCs/>
          <w:sz w:val="22"/>
          <w:szCs w:val="22"/>
        </w:rPr>
      </w:pPr>
      <w:r>
        <w:rPr>
          <w:rFonts w:ascii="Calibri" w:hAnsi="Calibri"/>
          <w:b/>
          <w:bCs/>
          <w:sz w:val="22"/>
          <w:szCs w:val="22"/>
        </w:rPr>
        <w:br w:type="page"/>
      </w:r>
    </w:p>
    <w:p w14:paraId="5F2CEC1B" w14:textId="77777777" w:rsidR="00380B8C" w:rsidRDefault="00380B8C" w:rsidP="004C1E1F">
      <w:pPr>
        <w:jc w:val="right"/>
        <w:rPr>
          <w:rFonts w:ascii="Calibri" w:hAnsi="Calibri"/>
          <w:b/>
          <w:bCs/>
          <w:sz w:val="22"/>
          <w:szCs w:val="22"/>
        </w:rPr>
      </w:pPr>
    </w:p>
    <w:p w14:paraId="596AA0BF" w14:textId="77777777" w:rsidR="004C1E1F" w:rsidRPr="00380B8C" w:rsidRDefault="004C1E1F" w:rsidP="00380B8C">
      <w:pPr>
        <w:pStyle w:val="2poziom"/>
        <w:jc w:val="right"/>
        <w:rPr>
          <w:b/>
        </w:rPr>
      </w:pPr>
      <w:r w:rsidRPr="00380B8C">
        <w:rPr>
          <w:b/>
        </w:rPr>
        <w:t>Załącznik nr 3 do SIWZ</w:t>
      </w:r>
    </w:p>
    <w:p w14:paraId="6AA5B087" w14:textId="77777777" w:rsidR="00991F35" w:rsidRDefault="00991F35" w:rsidP="00380B8C">
      <w:pPr>
        <w:pStyle w:val="2poziom"/>
        <w:jc w:val="right"/>
        <w:rPr>
          <w:rFonts w:ascii="Arial" w:eastAsia="Calibri" w:hAnsi="Arial" w:cs="Arial"/>
          <w:caps/>
          <w:sz w:val="20"/>
        </w:rPr>
      </w:pPr>
    </w:p>
    <w:p w14:paraId="71720F85" w14:textId="77777777" w:rsidR="00380B8C" w:rsidRDefault="00380B8C" w:rsidP="00380B8C">
      <w:pPr>
        <w:pStyle w:val="2poziom"/>
        <w:jc w:val="center"/>
        <w:rPr>
          <w:rFonts w:asciiTheme="minorHAnsi" w:eastAsia="Calibri" w:hAnsiTheme="minorHAnsi" w:cs="Arial"/>
          <w:caps/>
        </w:rPr>
      </w:pPr>
    </w:p>
    <w:p w14:paraId="3FCA5169" w14:textId="77777777" w:rsidR="00F242AE" w:rsidRDefault="00F242AE" w:rsidP="00380B8C">
      <w:pPr>
        <w:pStyle w:val="2poziom"/>
        <w:jc w:val="center"/>
        <w:rPr>
          <w:rFonts w:asciiTheme="minorHAnsi" w:eastAsia="Calibri" w:hAnsiTheme="minorHAnsi" w:cs="Arial"/>
          <w:caps/>
          <w:sz w:val="36"/>
          <w:szCs w:val="36"/>
        </w:rPr>
      </w:pPr>
    </w:p>
    <w:p w14:paraId="4FA1F8CB" w14:textId="77777777" w:rsidR="00FF3825" w:rsidRPr="00380B8C" w:rsidRDefault="00FF3825" w:rsidP="00380B8C">
      <w:pPr>
        <w:pStyle w:val="2poziom"/>
        <w:jc w:val="center"/>
        <w:rPr>
          <w:rFonts w:asciiTheme="minorHAnsi" w:eastAsia="Calibri" w:hAnsiTheme="minorHAnsi" w:cs="Arial"/>
          <w:caps/>
          <w:sz w:val="36"/>
          <w:szCs w:val="36"/>
        </w:rPr>
      </w:pPr>
      <w:r w:rsidRPr="00380B8C">
        <w:rPr>
          <w:rFonts w:asciiTheme="minorHAnsi" w:eastAsia="Calibri" w:hAnsiTheme="minorHAnsi" w:cs="Arial"/>
          <w:caps/>
          <w:sz w:val="36"/>
          <w:szCs w:val="36"/>
        </w:rPr>
        <w:t>Standardowy formularz jednolitego europejskiego dokumentu zamówienia</w:t>
      </w:r>
    </w:p>
    <w:p w14:paraId="13D260CF" w14:textId="77777777" w:rsidR="00991F35" w:rsidRPr="00FF3825" w:rsidRDefault="00991F35" w:rsidP="00380B8C">
      <w:pPr>
        <w:pStyle w:val="2poziom"/>
        <w:jc w:val="center"/>
        <w:rPr>
          <w:rFonts w:asciiTheme="minorHAnsi" w:eastAsia="Calibri" w:hAnsiTheme="minorHAnsi" w:cs="Arial"/>
          <w:caps/>
        </w:rPr>
      </w:pPr>
    </w:p>
    <w:p w14:paraId="3CFD2831" w14:textId="77777777" w:rsidR="000D769D" w:rsidRPr="000D769D" w:rsidRDefault="000D769D" w:rsidP="000D769D">
      <w:pPr>
        <w:spacing w:after="240"/>
        <w:jc w:val="center"/>
        <w:rPr>
          <w:i/>
          <w:color w:val="002060"/>
        </w:rPr>
      </w:pPr>
      <w:r w:rsidRPr="000D769D">
        <w:rPr>
          <w:i/>
          <w:color w:val="002060"/>
        </w:rPr>
        <w:t>„</w:t>
      </w:r>
      <w:r w:rsidRPr="000D769D">
        <w:rPr>
          <w:b/>
          <w:i/>
          <w:color w:val="002060"/>
        </w:rPr>
        <w:t>Opracowanie dokumentacji projektowej dla Rozbudowy skrzyżowania drogi woj. Nr 241 Tuchola – Sępólno Krajeńskie – Rogoźno (ul. Kościuszki) z ul. Odrodzenia i ul. Ks. Jerzego Popiełuszki w m. Sępólno Krajeńskie”</w:t>
      </w:r>
      <w:r w:rsidRPr="000D769D">
        <w:rPr>
          <w:i/>
          <w:color w:val="002060"/>
          <w:sz w:val="22"/>
          <w:szCs w:val="22"/>
        </w:rPr>
        <w:t>.</w:t>
      </w:r>
    </w:p>
    <w:p w14:paraId="7BD58EF1" w14:textId="77777777" w:rsidR="00991F35" w:rsidRDefault="00991F35" w:rsidP="00F242AE">
      <w:pPr>
        <w:pStyle w:val="2poziom"/>
        <w:jc w:val="center"/>
        <w:rPr>
          <w:rFonts w:eastAsia="Calibri"/>
        </w:rPr>
      </w:pPr>
    </w:p>
    <w:p w14:paraId="4AD9B840" w14:textId="77777777" w:rsidR="00F242AE" w:rsidRPr="00F242AE" w:rsidRDefault="00F242AE" w:rsidP="00F242AE">
      <w:pPr>
        <w:pStyle w:val="1poziom"/>
        <w:rPr>
          <w:rFonts w:eastAsia="Calibri"/>
        </w:rPr>
      </w:pPr>
    </w:p>
    <w:p w14:paraId="1D7E3D1A" w14:textId="77777777" w:rsidR="00FF3825" w:rsidRPr="00F242AE" w:rsidRDefault="00FF3825" w:rsidP="00F242AE">
      <w:pPr>
        <w:pStyle w:val="2poziom"/>
        <w:jc w:val="center"/>
      </w:pPr>
      <w:r w:rsidRPr="00F242AE">
        <w:t>Standardowy formularz jednolitego europejskiego dokumentu zamówienia</w:t>
      </w:r>
    </w:p>
    <w:p w14:paraId="0EFADDB9" w14:textId="77777777" w:rsidR="00F242AE" w:rsidRPr="00F242AE" w:rsidRDefault="00FF3825" w:rsidP="00F242AE">
      <w:pPr>
        <w:pStyle w:val="2poziom"/>
        <w:jc w:val="center"/>
      </w:pPr>
      <w:r w:rsidRPr="00F242AE">
        <w:t>został zamieszczony jako odrębny plik na stronie internetowej Zamawiającego</w:t>
      </w:r>
    </w:p>
    <w:p w14:paraId="4918BC6D" w14:textId="77777777" w:rsidR="00FF3825" w:rsidRPr="00F242AE" w:rsidRDefault="00FF3825" w:rsidP="00F242AE">
      <w:pPr>
        <w:pStyle w:val="2poziom"/>
        <w:jc w:val="center"/>
        <w:rPr>
          <w:b/>
        </w:rPr>
      </w:pPr>
      <w:r w:rsidRPr="00F242AE">
        <w:rPr>
          <w:b/>
        </w:rPr>
        <w:t>– załączniki nr</w:t>
      </w:r>
      <w:r w:rsidR="00F242AE" w:rsidRPr="00F242AE">
        <w:rPr>
          <w:b/>
        </w:rPr>
        <w:t xml:space="preserve"> </w:t>
      </w:r>
      <w:r w:rsidRPr="00F242AE">
        <w:rPr>
          <w:b/>
        </w:rPr>
        <w:t xml:space="preserve">3 do </w:t>
      </w:r>
      <w:r w:rsidR="00F242AE" w:rsidRPr="00F242AE">
        <w:rPr>
          <w:b/>
        </w:rPr>
        <w:t xml:space="preserve">niniejszego </w:t>
      </w:r>
      <w:r w:rsidRPr="00F242AE">
        <w:rPr>
          <w:b/>
        </w:rPr>
        <w:t>SIWZ</w:t>
      </w:r>
      <w:r w:rsidR="00A969DA">
        <w:rPr>
          <w:b/>
        </w:rPr>
        <w:t xml:space="preserve">, zarówno w formacie PDF (poglądowo) jak i XML do zaimportowania na serwer </w:t>
      </w:r>
      <w:proofErr w:type="spellStart"/>
      <w:r w:rsidR="00D13A02">
        <w:rPr>
          <w:b/>
        </w:rPr>
        <w:t>eESPD</w:t>
      </w:r>
      <w:proofErr w:type="spellEnd"/>
      <w:r w:rsidR="00A969DA">
        <w:rPr>
          <w:b/>
        </w:rPr>
        <w:t>.</w:t>
      </w:r>
    </w:p>
    <w:p w14:paraId="5501809B" w14:textId="77777777" w:rsidR="00991F35" w:rsidRDefault="00991F35" w:rsidP="00147FD1">
      <w:pPr>
        <w:shd w:val="clear" w:color="auto" w:fill="FFFFFF"/>
        <w:spacing w:before="120" w:after="120"/>
        <w:jc w:val="center"/>
        <w:rPr>
          <w:rFonts w:ascii="Arial" w:eastAsia="Calibri" w:hAnsi="Arial" w:cs="Arial"/>
          <w:b/>
          <w:caps/>
          <w:sz w:val="20"/>
          <w:lang w:eastAsia="ar-SA"/>
        </w:rPr>
      </w:pPr>
    </w:p>
    <w:p w14:paraId="35AFA070" w14:textId="77777777" w:rsidR="00147FD1" w:rsidRDefault="00147FD1" w:rsidP="00147FD1">
      <w:pPr>
        <w:shd w:val="clear" w:color="auto" w:fill="FFFFFF"/>
        <w:spacing w:beforeLines="20" w:before="48" w:afterLines="40" w:after="96" w:line="300" w:lineRule="atLeast"/>
        <w:outlineLvl w:val="0"/>
        <w:rPr>
          <w:rFonts w:asciiTheme="minorHAnsi" w:hAnsiTheme="minorHAnsi" w:cs="Calibri"/>
          <w:b/>
          <w:w w:val="100"/>
          <w:sz w:val="22"/>
          <w:szCs w:val="22"/>
        </w:rPr>
      </w:pPr>
    </w:p>
    <w:p w14:paraId="2DAAB245" w14:textId="77777777" w:rsidR="00F242AE" w:rsidRDefault="00F242AE" w:rsidP="003D34FC">
      <w:pPr>
        <w:shd w:val="clear" w:color="auto" w:fill="FFFFFF"/>
        <w:spacing w:beforeLines="20" w:before="48" w:afterLines="40" w:after="96" w:line="300" w:lineRule="atLeast"/>
        <w:ind w:left="-284"/>
        <w:jc w:val="right"/>
        <w:outlineLvl w:val="0"/>
        <w:rPr>
          <w:rFonts w:asciiTheme="minorHAnsi" w:hAnsiTheme="minorHAnsi" w:cs="Calibri"/>
          <w:b/>
          <w:w w:val="100"/>
          <w:sz w:val="22"/>
          <w:szCs w:val="22"/>
        </w:rPr>
      </w:pPr>
    </w:p>
    <w:p w14:paraId="0885C2C8" w14:textId="77777777" w:rsidR="00F242AE" w:rsidRDefault="00F242AE" w:rsidP="003D34FC">
      <w:pPr>
        <w:shd w:val="clear" w:color="auto" w:fill="FFFFFF"/>
        <w:spacing w:beforeLines="20" w:before="48" w:afterLines="40" w:after="96" w:line="300" w:lineRule="atLeast"/>
        <w:ind w:left="-284"/>
        <w:jc w:val="right"/>
        <w:outlineLvl w:val="0"/>
        <w:rPr>
          <w:rFonts w:asciiTheme="minorHAnsi" w:hAnsiTheme="minorHAnsi" w:cs="Calibri"/>
          <w:b/>
          <w:w w:val="100"/>
          <w:sz w:val="22"/>
          <w:szCs w:val="22"/>
        </w:rPr>
      </w:pPr>
    </w:p>
    <w:p w14:paraId="0E8E3199" w14:textId="77777777" w:rsidR="00F242AE" w:rsidRDefault="00F242AE" w:rsidP="003D34FC">
      <w:pPr>
        <w:shd w:val="clear" w:color="auto" w:fill="FFFFFF"/>
        <w:spacing w:beforeLines="20" w:before="48" w:afterLines="40" w:after="96" w:line="300" w:lineRule="atLeast"/>
        <w:ind w:left="-284"/>
        <w:jc w:val="right"/>
        <w:outlineLvl w:val="0"/>
        <w:rPr>
          <w:rFonts w:asciiTheme="minorHAnsi" w:hAnsiTheme="minorHAnsi" w:cs="Calibri"/>
          <w:b/>
          <w:w w:val="100"/>
          <w:sz w:val="22"/>
          <w:szCs w:val="22"/>
        </w:rPr>
      </w:pPr>
    </w:p>
    <w:p w14:paraId="0011843E" w14:textId="77777777" w:rsidR="00F242AE" w:rsidRDefault="00F242AE" w:rsidP="003D34FC">
      <w:pPr>
        <w:shd w:val="clear" w:color="auto" w:fill="FFFFFF"/>
        <w:spacing w:beforeLines="20" w:before="48" w:afterLines="40" w:after="96" w:line="300" w:lineRule="atLeast"/>
        <w:ind w:left="-284"/>
        <w:jc w:val="right"/>
        <w:outlineLvl w:val="0"/>
        <w:rPr>
          <w:rFonts w:asciiTheme="minorHAnsi" w:hAnsiTheme="minorHAnsi" w:cs="Calibri"/>
          <w:b/>
          <w:w w:val="100"/>
          <w:sz w:val="22"/>
          <w:szCs w:val="22"/>
        </w:rPr>
      </w:pPr>
    </w:p>
    <w:p w14:paraId="3B0AE0D7" w14:textId="77777777" w:rsidR="00F242AE" w:rsidRDefault="00F242AE" w:rsidP="003D34FC">
      <w:pPr>
        <w:shd w:val="clear" w:color="auto" w:fill="FFFFFF"/>
        <w:spacing w:beforeLines="20" w:before="48" w:afterLines="40" w:after="96" w:line="300" w:lineRule="atLeast"/>
        <w:ind w:left="-284"/>
        <w:jc w:val="right"/>
        <w:outlineLvl w:val="0"/>
        <w:rPr>
          <w:rFonts w:asciiTheme="minorHAnsi" w:hAnsiTheme="minorHAnsi" w:cs="Calibri"/>
          <w:b/>
          <w:w w:val="100"/>
          <w:sz w:val="22"/>
          <w:szCs w:val="22"/>
        </w:rPr>
      </w:pPr>
    </w:p>
    <w:p w14:paraId="2B60794A" w14:textId="77777777" w:rsidR="00F242AE" w:rsidRDefault="00F242AE" w:rsidP="003D34FC">
      <w:pPr>
        <w:shd w:val="clear" w:color="auto" w:fill="FFFFFF"/>
        <w:spacing w:beforeLines="20" w:before="48" w:afterLines="40" w:after="96" w:line="300" w:lineRule="atLeast"/>
        <w:ind w:left="-284"/>
        <w:jc w:val="right"/>
        <w:outlineLvl w:val="0"/>
        <w:rPr>
          <w:rFonts w:asciiTheme="minorHAnsi" w:hAnsiTheme="minorHAnsi" w:cs="Calibri"/>
          <w:b/>
          <w:w w:val="100"/>
          <w:sz w:val="22"/>
          <w:szCs w:val="22"/>
        </w:rPr>
      </w:pPr>
    </w:p>
    <w:p w14:paraId="2F19E38D" w14:textId="77777777" w:rsidR="00F242AE" w:rsidRDefault="00F242AE" w:rsidP="003D34FC">
      <w:pPr>
        <w:shd w:val="clear" w:color="auto" w:fill="FFFFFF"/>
        <w:spacing w:beforeLines="20" w:before="48" w:afterLines="40" w:after="96" w:line="300" w:lineRule="atLeast"/>
        <w:ind w:left="-284"/>
        <w:jc w:val="right"/>
        <w:outlineLvl w:val="0"/>
        <w:rPr>
          <w:rFonts w:asciiTheme="minorHAnsi" w:hAnsiTheme="minorHAnsi" w:cs="Calibri"/>
          <w:b/>
          <w:w w:val="100"/>
          <w:sz w:val="22"/>
          <w:szCs w:val="22"/>
        </w:rPr>
      </w:pPr>
    </w:p>
    <w:p w14:paraId="0F3B5FA2" w14:textId="77777777" w:rsidR="00F242AE" w:rsidRDefault="00F242AE" w:rsidP="003D34FC">
      <w:pPr>
        <w:shd w:val="clear" w:color="auto" w:fill="FFFFFF"/>
        <w:spacing w:beforeLines="20" w:before="48" w:afterLines="40" w:after="96" w:line="300" w:lineRule="atLeast"/>
        <w:ind w:left="-284"/>
        <w:jc w:val="right"/>
        <w:outlineLvl w:val="0"/>
        <w:rPr>
          <w:rFonts w:asciiTheme="minorHAnsi" w:hAnsiTheme="minorHAnsi" w:cs="Calibri"/>
          <w:b/>
          <w:w w:val="100"/>
          <w:sz w:val="22"/>
          <w:szCs w:val="22"/>
        </w:rPr>
      </w:pPr>
    </w:p>
    <w:p w14:paraId="73D0814C" w14:textId="77777777" w:rsidR="00F242AE" w:rsidRDefault="00F242AE" w:rsidP="003D34FC">
      <w:pPr>
        <w:shd w:val="clear" w:color="auto" w:fill="FFFFFF"/>
        <w:spacing w:beforeLines="20" w:before="48" w:afterLines="40" w:after="96" w:line="300" w:lineRule="atLeast"/>
        <w:ind w:left="-284"/>
        <w:jc w:val="right"/>
        <w:outlineLvl w:val="0"/>
        <w:rPr>
          <w:rFonts w:asciiTheme="minorHAnsi" w:hAnsiTheme="minorHAnsi" w:cs="Calibri"/>
          <w:b/>
          <w:w w:val="100"/>
          <w:sz w:val="22"/>
          <w:szCs w:val="22"/>
        </w:rPr>
      </w:pPr>
    </w:p>
    <w:p w14:paraId="20FD2A56" w14:textId="77777777" w:rsidR="00F242AE" w:rsidRDefault="00F242AE" w:rsidP="003D34FC">
      <w:pPr>
        <w:shd w:val="clear" w:color="auto" w:fill="FFFFFF"/>
        <w:spacing w:beforeLines="20" w:before="48" w:afterLines="40" w:after="96" w:line="300" w:lineRule="atLeast"/>
        <w:ind w:left="-284"/>
        <w:jc w:val="right"/>
        <w:outlineLvl w:val="0"/>
        <w:rPr>
          <w:rFonts w:asciiTheme="minorHAnsi" w:hAnsiTheme="minorHAnsi" w:cs="Calibri"/>
          <w:b/>
          <w:w w:val="100"/>
          <w:sz w:val="22"/>
          <w:szCs w:val="22"/>
        </w:rPr>
      </w:pPr>
    </w:p>
    <w:p w14:paraId="2B4DE41C" w14:textId="77777777" w:rsidR="00F242AE" w:rsidRDefault="00F242AE" w:rsidP="003D34FC">
      <w:pPr>
        <w:shd w:val="clear" w:color="auto" w:fill="FFFFFF"/>
        <w:spacing w:beforeLines="20" w:before="48" w:afterLines="40" w:after="96" w:line="300" w:lineRule="atLeast"/>
        <w:ind w:left="-284"/>
        <w:jc w:val="right"/>
        <w:outlineLvl w:val="0"/>
        <w:rPr>
          <w:rFonts w:asciiTheme="minorHAnsi" w:hAnsiTheme="minorHAnsi" w:cs="Calibri"/>
          <w:b/>
          <w:w w:val="100"/>
          <w:sz w:val="22"/>
          <w:szCs w:val="22"/>
        </w:rPr>
      </w:pPr>
    </w:p>
    <w:p w14:paraId="6634C8DB" w14:textId="77777777" w:rsidR="00F242AE" w:rsidRDefault="00F242AE" w:rsidP="003D34FC">
      <w:pPr>
        <w:shd w:val="clear" w:color="auto" w:fill="FFFFFF"/>
        <w:spacing w:beforeLines="20" w:before="48" w:afterLines="40" w:after="96" w:line="300" w:lineRule="atLeast"/>
        <w:ind w:left="-284"/>
        <w:jc w:val="right"/>
        <w:outlineLvl w:val="0"/>
        <w:rPr>
          <w:rFonts w:asciiTheme="minorHAnsi" w:hAnsiTheme="minorHAnsi" w:cs="Calibri"/>
          <w:b/>
          <w:w w:val="100"/>
          <w:sz w:val="22"/>
          <w:szCs w:val="22"/>
        </w:rPr>
      </w:pPr>
    </w:p>
    <w:p w14:paraId="120A6CBA" w14:textId="77777777" w:rsidR="00F242AE" w:rsidRDefault="00F242AE" w:rsidP="003D34FC">
      <w:pPr>
        <w:shd w:val="clear" w:color="auto" w:fill="FFFFFF"/>
        <w:spacing w:beforeLines="20" w:before="48" w:afterLines="40" w:after="96" w:line="300" w:lineRule="atLeast"/>
        <w:ind w:left="-284"/>
        <w:jc w:val="right"/>
        <w:outlineLvl w:val="0"/>
        <w:rPr>
          <w:rFonts w:asciiTheme="minorHAnsi" w:hAnsiTheme="minorHAnsi" w:cs="Calibri"/>
          <w:b/>
          <w:w w:val="100"/>
          <w:sz w:val="22"/>
          <w:szCs w:val="22"/>
        </w:rPr>
      </w:pPr>
    </w:p>
    <w:p w14:paraId="34F9D604" w14:textId="77777777" w:rsidR="00F242AE" w:rsidRDefault="00F242AE" w:rsidP="003D34FC">
      <w:pPr>
        <w:shd w:val="clear" w:color="auto" w:fill="FFFFFF"/>
        <w:spacing w:beforeLines="20" w:before="48" w:afterLines="40" w:after="96" w:line="300" w:lineRule="atLeast"/>
        <w:ind w:left="-284"/>
        <w:jc w:val="right"/>
        <w:outlineLvl w:val="0"/>
        <w:rPr>
          <w:rFonts w:asciiTheme="minorHAnsi" w:hAnsiTheme="minorHAnsi" w:cs="Calibri"/>
          <w:b/>
          <w:w w:val="100"/>
          <w:sz w:val="22"/>
          <w:szCs w:val="22"/>
        </w:rPr>
      </w:pPr>
    </w:p>
    <w:p w14:paraId="6F942500" w14:textId="77777777" w:rsidR="00F242AE" w:rsidRDefault="00F242AE" w:rsidP="003D34FC">
      <w:pPr>
        <w:shd w:val="clear" w:color="auto" w:fill="FFFFFF"/>
        <w:spacing w:beforeLines="20" w:before="48" w:afterLines="40" w:after="96" w:line="300" w:lineRule="atLeast"/>
        <w:ind w:left="-284"/>
        <w:jc w:val="right"/>
        <w:outlineLvl w:val="0"/>
        <w:rPr>
          <w:rFonts w:asciiTheme="minorHAnsi" w:hAnsiTheme="minorHAnsi" w:cs="Calibri"/>
          <w:b/>
          <w:w w:val="100"/>
          <w:sz w:val="22"/>
          <w:szCs w:val="22"/>
        </w:rPr>
      </w:pPr>
    </w:p>
    <w:p w14:paraId="215C7121" w14:textId="77777777" w:rsidR="00F242AE" w:rsidRDefault="00F242AE" w:rsidP="003D34FC">
      <w:pPr>
        <w:shd w:val="clear" w:color="auto" w:fill="FFFFFF"/>
        <w:spacing w:beforeLines="20" w:before="48" w:afterLines="40" w:after="96" w:line="300" w:lineRule="atLeast"/>
        <w:ind w:left="-284"/>
        <w:jc w:val="right"/>
        <w:outlineLvl w:val="0"/>
        <w:rPr>
          <w:rFonts w:asciiTheme="minorHAnsi" w:hAnsiTheme="minorHAnsi" w:cs="Calibri"/>
          <w:b/>
          <w:w w:val="100"/>
          <w:sz w:val="22"/>
          <w:szCs w:val="22"/>
        </w:rPr>
      </w:pPr>
    </w:p>
    <w:p w14:paraId="726CC9D7" w14:textId="77777777" w:rsidR="00F242AE" w:rsidRDefault="00F242AE" w:rsidP="003D34FC">
      <w:pPr>
        <w:shd w:val="clear" w:color="auto" w:fill="FFFFFF"/>
        <w:spacing w:beforeLines="20" w:before="48" w:afterLines="40" w:after="96" w:line="300" w:lineRule="atLeast"/>
        <w:ind w:left="-284"/>
        <w:jc w:val="right"/>
        <w:outlineLvl w:val="0"/>
        <w:rPr>
          <w:rFonts w:asciiTheme="minorHAnsi" w:hAnsiTheme="minorHAnsi" w:cs="Calibri"/>
          <w:b/>
          <w:w w:val="100"/>
          <w:sz w:val="22"/>
          <w:szCs w:val="22"/>
        </w:rPr>
      </w:pPr>
    </w:p>
    <w:p w14:paraId="2ED62EEE" w14:textId="77777777" w:rsidR="00AC2D0C" w:rsidRDefault="00AC2D0C" w:rsidP="00F242AE">
      <w:pPr>
        <w:shd w:val="clear" w:color="auto" w:fill="FFFFFF"/>
        <w:spacing w:beforeLines="20" w:before="48" w:afterLines="40" w:after="96" w:line="300" w:lineRule="atLeast"/>
        <w:outlineLvl w:val="0"/>
        <w:rPr>
          <w:rFonts w:asciiTheme="minorHAnsi" w:hAnsiTheme="minorHAnsi" w:cs="Calibri"/>
          <w:b/>
          <w:w w:val="100"/>
          <w:sz w:val="22"/>
          <w:szCs w:val="22"/>
        </w:rPr>
      </w:pPr>
    </w:p>
    <w:p w14:paraId="69D331C2" w14:textId="77777777" w:rsidR="009E0685" w:rsidRPr="00F242AE" w:rsidRDefault="00C85E34" w:rsidP="00F242AE">
      <w:pPr>
        <w:pStyle w:val="2poziom"/>
        <w:jc w:val="right"/>
        <w:rPr>
          <w:b/>
        </w:rPr>
      </w:pPr>
      <w:r w:rsidRPr="00F242AE">
        <w:rPr>
          <w:b/>
        </w:rPr>
        <w:t xml:space="preserve">Załącznik nr </w:t>
      </w:r>
      <w:r w:rsidR="0020396D" w:rsidRPr="00F242AE">
        <w:rPr>
          <w:b/>
        </w:rPr>
        <w:t>4</w:t>
      </w:r>
      <w:r w:rsidRPr="00F242AE">
        <w:rPr>
          <w:b/>
        </w:rPr>
        <w:t xml:space="preserve"> do SIWZ </w:t>
      </w:r>
    </w:p>
    <w:p w14:paraId="6628BC63" w14:textId="77777777" w:rsidR="00074AB1" w:rsidRDefault="00F242AE" w:rsidP="004E1305">
      <w:pPr>
        <w:pStyle w:val="Zwykytekst1"/>
        <w:spacing w:before="120"/>
        <w:rPr>
          <w:rFonts w:ascii="Times New Roman" w:hAnsi="Times New Roman" w:cs="Times New Roman"/>
          <w:b/>
        </w:rPr>
      </w:pPr>
      <w:r>
        <w:rPr>
          <w:noProof/>
          <w:lang w:eastAsia="pl-PL" w:bidi="ar-SA"/>
        </w:rPr>
        <mc:AlternateContent>
          <mc:Choice Requires="wps">
            <w:drawing>
              <wp:anchor distT="0" distB="0" distL="114935" distR="114935" simplePos="0" relativeHeight="251659264" behindDoc="0" locked="0" layoutInCell="1" allowOverlap="1" wp14:anchorId="422FB536" wp14:editId="3B47AB1D">
                <wp:simplePos x="0" y="0"/>
                <wp:positionH relativeFrom="margin">
                  <wp:align>right</wp:align>
                </wp:positionH>
                <wp:positionV relativeFrom="paragraph">
                  <wp:posOffset>293370</wp:posOffset>
                </wp:positionV>
                <wp:extent cx="4010025" cy="838200"/>
                <wp:effectExtent l="0" t="0" r="28575" b="19050"/>
                <wp:wrapTight wrapText="bothSides">
                  <wp:wrapPolygon edited="0">
                    <wp:start x="0" y="0"/>
                    <wp:lineTo x="0" y="21600"/>
                    <wp:lineTo x="21651" y="21600"/>
                    <wp:lineTo x="21651" y="0"/>
                    <wp:lineTo x="0" y="0"/>
                  </wp:wrapPolygon>
                </wp:wrapTight>
                <wp:docPr id="4"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0025" cy="838200"/>
                        </a:xfrm>
                        <a:prstGeom prst="rect">
                          <a:avLst/>
                        </a:prstGeom>
                        <a:solidFill>
                          <a:srgbClr val="C0C0C0"/>
                        </a:solidFill>
                        <a:ln w="6350">
                          <a:solidFill>
                            <a:srgbClr val="000000"/>
                          </a:solidFill>
                          <a:miter lim="800000"/>
                          <a:headEnd/>
                          <a:tailEnd/>
                        </a:ln>
                      </wps:spPr>
                      <wps:txbx>
                        <w:txbxContent>
                          <w:p w14:paraId="11E78995" w14:textId="77777777" w:rsidR="006842B0" w:rsidRPr="00F242AE" w:rsidRDefault="006842B0" w:rsidP="00F242AE">
                            <w:pPr>
                              <w:pStyle w:val="2poziom"/>
                              <w:jc w:val="center"/>
                              <w:rPr>
                                <w:b/>
                                <w:sz w:val="16"/>
                                <w:szCs w:val="16"/>
                              </w:rPr>
                            </w:pPr>
                          </w:p>
                          <w:p w14:paraId="7A95D37F" w14:textId="77777777" w:rsidR="006842B0" w:rsidRPr="00F242AE" w:rsidRDefault="006842B0" w:rsidP="00F242AE">
                            <w:pPr>
                              <w:pStyle w:val="2poziom"/>
                              <w:jc w:val="center"/>
                              <w:rPr>
                                <w:b/>
                              </w:rPr>
                            </w:pPr>
                            <w:r w:rsidRPr="00F242AE">
                              <w:rPr>
                                <w:b/>
                              </w:rPr>
                              <w:t>OŚWIADCZENIE –</w:t>
                            </w:r>
                          </w:p>
                          <w:p w14:paraId="60DF9C15" w14:textId="77777777" w:rsidR="006842B0" w:rsidRPr="00F242AE" w:rsidRDefault="006842B0" w:rsidP="00F242AE">
                            <w:pPr>
                              <w:pStyle w:val="2poziom"/>
                              <w:jc w:val="center"/>
                              <w:rPr>
                                <w:b/>
                                <w:iCs/>
                                <w:sz w:val="20"/>
                              </w:rPr>
                            </w:pPr>
                            <w:r w:rsidRPr="00F242AE">
                              <w:rPr>
                                <w:b/>
                                <w:iCs/>
                                <w:sz w:val="20"/>
                              </w:rPr>
                              <w:t>o przynależności lub braku przynależności do tej samej grupy</w:t>
                            </w:r>
                          </w:p>
                          <w:p w14:paraId="7D73AFA9" w14:textId="77777777" w:rsidR="006842B0" w:rsidRDefault="006842B0" w:rsidP="00F242AE">
                            <w:pPr>
                              <w:pStyle w:val="2poziom"/>
                              <w:jc w:val="center"/>
                            </w:pPr>
                            <w:r w:rsidRPr="00F242AE">
                              <w:rPr>
                                <w:b/>
                                <w:iCs/>
                                <w:sz w:val="20"/>
                              </w:rPr>
                              <w:t>kapitałowej, o której mowa w rat. 24 ust. 1 pkt. 23</w:t>
                            </w:r>
                            <w:r>
                              <w:rPr>
                                <w:b/>
                                <w:iCs/>
                                <w:sz w:val="20"/>
                              </w:rPr>
                              <w:t xml:space="preserve"> </w:t>
                            </w:r>
                          </w:p>
                          <w:p w14:paraId="5A26E506" w14:textId="77777777" w:rsidR="006842B0" w:rsidRDefault="006842B0" w:rsidP="00074AB1">
                            <w:pPr>
                              <w:ind w:right="-177"/>
                              <w:jc w:val="cente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2FB536" id="_x0000_t202" coordsize="21600,21600" o:spt="202" path="m,l,21600r21600,l21600,xe">
                <v:stroke joinstyle="miter"/>
                <v:path gradientshapeok="t" o:connecttype="rect"/>
              </v:shapetype>
              <v:shape id="Pole tekstowe 4" o:spid="_x0000_s1026" type="#_x0000_t202" style="position:absolute;margin-left:264.55pt;margin-top:23.1pt;width:315.75pt;height:66pt;z-index:251659264;visibility:visible;mso-wrap-style:square;mso-width-percent:0;mso-height-percent:0;mso-wrap-distance-left:9.05pt;mso-wrap-distance-top:0;mso-wrap-distance-right:9.05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" fillcolor="silver" strokeweight=".5pt">
                <v:textbox inset="7.45pt,3.85pt,7.45pt,3.85pt">
                  <w:txbxContent>
                    <w:p w14:paraId="11E78995" w14:textId="77777777" w:rsidR="006842B0" w:rsidRPr="00F242AE" w:rsidRDefault="006842B0" w:rsidP="00F242AE">
                      <w:pPr>
                        <w:pStyle w:val="2poziom"/>
                        <w:jc w:val="center"/>
                        <w:rPr>
                          <w:b/>
                          <w:sz w:val="16"/>
                          <w:szCs w:val="16"/>
                        </w:rPr>
                      </w:pPr>
                    </w:p>
                    <w:p w14:paraId="7A95D37F" w14:textId="77777777" w:rsidR="006842B0" w:rsidRPr="00F242AE" w:rsidRDefault="006842B0" w:rsidP="00F242AE">
                      <w:pPr>
                        <w:pStyle w:val="2poziom"/>
                        <w:jc w:val="center"/>
                        <w:rPr>
                          <w:b/>
                        </w:rPr>
                      </w:pPr>
                      <w:r w:rsidRPr="00F242AE">
                        <w:rPr>
                          <w:b/>
                        </w:rPr>
                        <w:t>OŚWIADCZENIE –</w:t>
                      </w:r>
                    </w:p>
                    <w:p w14:paraId="60DF9C15" w14:textId="77777777" w:rsidR="006842B0" w:rsidRPr="00F242AE" w:rsidRDefault="006842B0" w:rsidP="00F242AE">
                      <w:pPr>
                        <w:pStyle w:val="2poziom"/>
                        <w:jc w:val="center"/>
                        <w:rPr>
                          <w:b/>
                          <w:iCs/>
                          <w:sz w:val="20"/>
                        </w:rPr>
                      </w:pPr>
                      <w:r w:rsidRPr="00F242AE">
                        <w:rPr>
                          <w:b/>
                          <w:iCs/>
                          <w:sz w:val="20"/>
                        </w:rPr>
                        <w:t>o przynależności lub braku przynależności do tej samej grupy</w:t>
                      </w:r>
                    </w:p>
                    <w:p w14:paraId="7D73AFA9" w14:textId="77777777" w:rsidR="006842B0" w:rsidRDefault="006842B0" w:rsidP="00F242AE">
                      <w:pPr>
                        <w:pStyle w:val="2poziom"/>
                        <w:jc w:val="center"/>
                      </w:pPr>
                      <w:r w:rsidRPr="00F242AE">
                        <w:rPr>
                          <w:b/>
                          <w:iCs/>
                          <w:sz w:val="20"/>
                        </w:rPr>
                        <w:t>kapitałowej, o której mowa w rat. 24 ust. 1 pkt. 23</w:t>
                      </w:r>
                      <w:r>
                        <w:rPr>
                          <w:b/>
                          <w:iCs/>
                          <w:sz w:val="20"/>
                        </w:rPr>
                        <w:t xml:space="preserve"> </w:t>
                      </w:r>
                    </w:p>
                    <w:p w14:paraId="5A26E506" w14:textId="77777777" w:rsidR="006842B0" w:rsidRDefault="006842B0" w:rsidP="00074AB1">
                      <w:pPr>
                        <w:ind w:right="-177"/>
                        <w:jc w:val="center"/>
                      </w:pPr>
                    </w:p>
                  </w:txbxContent>
                </v:textbox>
                <w10:wrap type="tight" anchorx="margin"/>
              </v:shape>
            </w:pict>
          </mc:Fallback>
        </mc:AlternateContent>
      </w:r>
      <w:r w:rsidR="00074AB1">
        <w:rPr>
          <w:noProof/>
          <w:lang w:eastAsia="pl-PL" w:bidi="ar-SA"/>
        </w:rPr>
        <mc:AlternateContent>
          <mc:Choice Requires="wps">
            <w:drawing>
              <wp:anchor distT="0" distB="0" distL="114935" distR="114935" simplePos="0" relativeHeight="251660288" behindDoc="0" locked="0" layoutInCell="1" allowOverlap="1" wp14:anchorId="477C50D9" wp14:editId="07368275">
                <wp:simplePos x="0" y="0"/>
                <wp:positionH relativeFrom="column">
                  <wp:posOffset>40640</wp:posOffset>
                </wp:positionH>
                <wp:positionV relativeFrom="paragraph">
                  <wp:posOffset>286385</wp:posOffset>
                </wp:positionV>
                <wp:extent cx="2078355" cy="847725"/>
                <wp:effectExtent l="8255" t="6350" r="8890" b="12700"/>
                <wp:wrapTight wrapText="bothSides">
                  <wp:wrapPolygon edited="0">
                    <wp:start x="-99" y="-243"/>
                    <wp:lineTo x="-99" y="21600"/>
                    <wp:lineTo x="21699" y="21600"/>
                    <wp:lineTo x="21699" y="-243"/>
                    <wp:lineTo x="-99" y="-243"/>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8355" cy="847725"/>
                        </a:xfrm>
                        <a:prstGeom prst="rect">
                          <a:avLst/>
                        </a:prstGeom>
                        <a:solidFill>
                          <a:srgbClr val="FFFFFF"/>
                        </a:solidFill>
                        <a:ln w="6350">
                          <a:solidFill>
                            <a:srgbClr val="000000"/>
                          </a:solidFill>
                          <a:miter lim="800000"/>
                          <a:headEnd/>
                          <a:tailEnd/>
                        </a:ln>
                      </wps:spPr>
                      <wps:txbx>
                        <w:txbxContent>
                          <w:p w14:paraId="5404A00A" w14:textId="77777777" w:rsidR="006842B0" w:rsidRDefault="006842B0" w:rsidP="00074AB1">
                            <w:pPr>
                              <w:jc w:val="center"/>
                              <w:rPr>
                                <w:i/>
                                <w:sz w:val="18"/>
                              </w:rPr>
                            </w:pPr>
                          </w:p>
                          <w:p w14:paraId="507C841C" w14:textId="77777777" w:rsidR="006842B0" w:rsidRPr="001C514E" w:rsidRDefault="006842B0" w:rsidP="00074AB1">
                            <w:pPr>
                              <w:jc w:val="center"/>
                              <w:rPr>
                                <w:color w:val="A6A6A6"/>
                              </w:rPr>
                            </w:pPr>
                            <w:r w:rsidRPr="001C514E">
                              <w:rPr>
                                <w:i/>
                                <w:color w:val="A6A6A6"/>
                                <w:sz w:val="20"/>
                              </w:rPr>
                              <w:t>(nazwa Wykonawcy)</w:t>
                            </w:r>
                          </w:p>
                          <w:p w14:paraId="53E51644" w14:textId="77777777" w:rsidR="006842B0" w:rsidRDefault="006842B0" w:rsidP="00074AB1">
                            <w:pPr>
                              <w:jc w:val="center"/>
                              <w:rPr>
                                <w:i/>
                                <w:sz w:val="18"/>
                              </w:rPr>
                            </w:pPr>
                          </w:p>
                          <w:p w14:paraId="1693FE5B" w14:textId="77777777" w:rsidR="006842B0" w:rsidRDefault="006842B0" w:rsidP="00074AB1">
                            <w:pPr>
                              <w:jc w:val="center"/>
                              <w:rPr>
                                <w:rFonts w:ascii="Verdana" w:hAnsi="Verdana" w:cs="Verdana"/>
                                <w:i/>
                                <w:sz w:val="16"/>
                                <w:szCs w:val="16"/>
                              </w:rPr>
                            </w:pPr>
                          </w:p>
                          <w:p w14:paraId="46919FC2" w14:textId="77777777" w:rsidR="006842B0" w:rsidRPr="001C514E" w:rsidRDefault="006842B0" w:rsidP="00074AB1">
                            <w:pPr>
                              <w:jc w:val="center"/>
                              <w:rPr>
                                <w:color w:val="A6A6A6"/>
                              </w:rPr>
                            </w:pPr>
                            <w:r w:rsidRPr="001C514E">
                              <w:rPr>
                                <w:i/>
                                <w:color w:val="A6A6A6"/>
                                <w:sz w:val="20"/>
                              </w:rPr>
                              <w:t>(nazwa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7C50D9" id="Pole tekstowe 5" o:spid="_x0000_s1027" type="#_x0000_t202" style="position:absolute;margin-left:3.2pt;margin-top:22.55pt;width:163.65pt;height:66.7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" strokeweight=".5pt">
                <v:textbox inset="7.45pt,3.85pt,7.45pt,3.85pt">
                  <w:txbxContent>
                    <w:p w14:paraId="5404A00A" w14:textId="77777777" w:rsidR="006842B0" w:rsidRDefault="006842B0" w:rsidP="00074AB1">
                      <w:pPr>
                        <w:jc w:val="center"/>
                        <w:rPr>
                          <w:i/>
                          <w:sz w:val="18"/>
                        </w:rPr>
                      </w:pPr>
                    </w:p>
                    <w:p w14:paraId="507C841C" w14:textId="77777777" w:rsidR="006842B0" w:rsidRPr="001C514E" w:rsidRDefault="006842B0" w:rsidP="00074AB1">
                      <w:pPr>
                        <w:jc w:val="center"/>
                        <w:rPr>
                          <w:color w:val="A6A6A6"/>
                        </w:rPr>
                      </w:pPr>
                      <w:r w:rsidRPr="001C514E">
                        <w:rPr>
                          <w:i/>
                          <w:color w:val="A6A6A6"/>
                          <w:sz w:val="20"/>
                        </w:rPr>
                        <w:t>(nazwa Wykonawcy)</w:t>
                      </w:r>
                    </w:p>
                    <w:p w14:paraId="53E51644" w14:textId="77777777" w:rsidR="006842B0" w:rsidRDefault="006842B0" w:rsidP="00074AB1">
                      <w:pPr>
                        <w:jc w:val="center"/>
                        <w:rPr>
                          <w:i/>
                          <w:sz w:val="18"/>
                        </w:rPr>
                      </w:pPr>
                    </w:p>
                    <w:p w14:paraId="1693FE5B" w14:textId="77777777" w:rsidR="006842B0" w:rsidRDefault="006842B0" w:rsidP="00074AB1">
                      <w:pPr>
                        <w:jc w:val="center"/>
                        <w:rPr>
                          <w:rFonts w:ascii="Verdana" w:hAnsi="Verdana" w:cs="Verdana"/>
                          <w:i/>
                          <w:sz w:val="16"/>
                          <w:szCs w:val="16"/>
                        </w:rPr>
                      </w:pPr>
                    </w:p>
                    <w:p w14:paraId="46919FC2" w14:textId="77777777" w:rsidR="006842B0" w:rsidRPr="001C514E" w:rsidRDefault="006842B0" w:rsidP="00074AB1">
                      <w:pPr>
                        <w:jc w:val="center"/>
                        <w:rPr>
                          <w:color w:val="A6A6A6"/>
                        </w:rPr>
                      </w:pPr>
                      <w:r w:rsidRPr="001C514E">
                        <w:rPr>
                          <w:i/>
                          <w:color w:val="A6A6A6"/>
                          <w:sz w:val="20"/>
                        </w:rPr>
                        <w:t>(nazwa Wykonawcy)</w:t>
                      </w:r>
                    </w:p>
                  </w:txbxContent>
                </v:textbox>
                <w10:wrap type="tight"/>
              </v:shape>
            </w:pict>
          </mc:Fallback>
        </mc:AlternateContent>
      </w:r>
    </w:p>
    <w:p w14:paraId="43D004CC" w14:textId="77777777" w:rsidR="00F242AE" w:rsidRDefault="00074AB1" w:rsidP="00F242AE">
      <w:pPr>
        <w:pStyle w:val="2poziom"/>
        <w:jc w:val="both"/>
      </w:pPr>
      <w:r w:rsidRPr="002F5972">
        <w:t xml:space="preserve">Składając ofertę w postępowaniu o udzielenie zamówienia publicznego prowadzonym w trybie przetargu nieograniczonego na: </w:t>
      </w:r>
      <w:r w:rsidR="003111DA" w:rsidRPr="004E1305">
        <w:t xml:space="preserve">Sporządzenie projektu wykonawczego dla zadania pn.: </w:t>
      </w:r>
    </w:p>
    <w:p w14:paraId="36BBFA7F" w14:textId="60343B07" w:rsidR="00F242AE" w:rsidRPr="000D769D" w:rsidRDefault="000D769D" w:rsidP="000D769D">
      <w:pPr>
        <w:spacing w:after="240"/>
        <w:jc w:val="center"/>
        <w:rPr>
          <w:i/>
          <w:color w:val="002060"/>
        </w:rPr>
      </w:pPr>
      <w:r w:rsidRPr="000D769D">
        <w:rPr>
          <w:i/>
          <w:color w:val="002060"/>
        </w:rPr>
        <w:t>„</w:t>
      </w:r>
      <w:r w:rsidRPr="000D769D">
        <w:rPr>
          <w:b/>
          <w:i/>
          <w:color w:val="002060"/>
        </w:rPr>
        <w:t>Opracowanie dokumentacji projektowej dla Rozbudowy skrzyżowania drogi woj. Nr 241 Tuchola – Sępólno Krajeńskie – Rogoźno (ul. Kościuszki) z ul. Odrodzenia i ul. Ks. Jerzego Popiełuszki w m. Sępólno Krajeńskie”</w:t>
      </w:r>
      <w:r w:rsidRPr="000D769D">
        <w:rPr>
          <w:i/>
          <w:color w:val="002060"/>
          <w:sz w:val="22"/>
          <w:szCs w:val="22"/>
        </w:rPr>
        <w:t>.</w:t>
      </w:r>
    </w:p>
    <w:p w14:paraId="6485AEF4" w14:textId="053F15CE" w:rsidR="002F5972" w:rsidRPr="002F5972" w:rsidRDefault="002F5972" w:rsidP="00F242AE">
      <w:pPr>
        <w:pStyle w:val="2poziom"/>
        <w:jc w:val="both"/>
        <w:rPr>
          <w:color w:val="000000"/>
          <w:kern w:val="1"/>
          <w:lang w:eastAsia="hi-IN" w:bidi="hi-IN"/>
        </w:rPr>
      </w:pPr>
      <w:r w:rsidRPr="002F5972">
        <w:rPr>
          <w:color w:val="000000"/>
          <w:spacing w:val="-2"/>
          <w:kern w:val="1"/>
          <w:lang w:eastAsia="hi-IN" w:bidi="hi-IN"/>
        </w:rPr>
        <w:t xml:space="preserve">oznaczonego nr </w:t>
      </w:r>
      <w:r w:rsidRPr="00F242AE">
        <w:rPr>
          <w:b/>
          <w:color w:val="000000"/>
          <w:kern w:val="1"/>
          <w:lang w:eastAsia="hi-IN" w:bidi="hi-IN"/>
        </w:rPr>
        <w:t>ZDW. N4.361.</w:t>
      </w:r>
      <w:r w:rsidR="00DC43E5">
        <w:rPr>
          <w:b/>
          <w:color w:val="000000"/>
          <w:kern w:val="1"/>
          <w:lang w:eastAsia="hi-IN" w:bidi="hi-IN"/>
        </w:rPr>
        <w:t>1</w:t>
      </w:r>
      <w:r w:rsidR="000D769D">
        <w:rPr>
          <w:b/>
          <w:color w:val="000000"/>
          <w:kern w:val="1"/>
          <w:lang w:eastAsia="hi-IN" w:bidi="hi-IN"/>
        </w:rPr>
        <w:t>9</w:t>
      </w:r>
      <w:r w:rsidRPr="00F242AE">
        <w:rPr>
          <w:b/>
          <w:color w:val="000000"/>
          <w:kern w:val="1"/>
          <w:lang w:eastAsia="hi-IN" w:bidi="hi-IN"/>
        </w:rPr>
        <w:t>.2018</w:t>
      </w:r>
    </w:p>
    <w:p w14:paraId="45C6B77D" w14:textId="4EC9686A" w:rsidR="002F5972" w:rsidRPr="000D769D" w:rsidRDefault="002F5972" w:rsidP="00F242AE">
      <w:pPr>
        <w:pStyle w:val="2poziom"/>
        <w:jc w:val="both"/>
        <w:rPr>
          <w:color w:val="000000"/>
          <w:kern w:val="1"/>
          <w:lang w:eastAsia="hi-IN" w:bidi="hi-IN"/>
        </w:rPr>
      </w:pPr>
      <w:r w:rsidRPr="002F5972">
        <w:rPr>
          <w:color w:val="000000"/>
          <w:kern w:val="1"/>
          <w:lang w:eastAsia="hi-IN" w:bidi="hi-IN"/>
        </w:rPr>
        <w:t>w imieniu Wykonawcy:</w:t>
      </w:r>
    </w:p>
    <w:p w14:paraId="737A120B" w14:textId="77777777" w:rsidR="002F5972" w:rsidRPr="002F5972" w:rsidRDefault="002F5972" w:rsidP="002F5972">
      <w:pPr>
        <w:autoSpaceDE/>
        <w:autoSpaceDN/>
        <w:adjustRightInd w:val="0"/>
        <w:spacing w:before="0" w:line="240" w:lineRule="auto"/>
        <w:jc w:val="left"/>
        <w:rPr>
          <w:b/>
          <w:bCs/>
          <w:w w:val="100"/>
          <w:szCs w:val="24"/>
        </w:rPr>
      </w:pPr>
      <w:r w:rsidRPr="002F5972">
        <w:rPr>
          <w:b/>
          <w:bCs/>
          <w:w w:val="100"/>
          <w:szCs w:val="24"/>
        </w:rPr>
        <w:t xml:space="preserve">oświadczam, że*: </w:t>
      </w:r>
    </w:p>
    <w:p w14:paraId="2D1335D2" w14:textId="77777777" w:rsidR="002F5972" w:rsidRPr="002F5972" w:rsidRDefault="002F5972" w:rsidP="002F5972">
      <w:pPr>
        <w:autoSpaceDE/>
        <w:autoSpaceDN/>
        <w:spacing w:before="0" w:line="240" w:lineRule="auto"/>
        <w:rPr>
          <w:b/>
          <w:w w:val="100"/>
          <w:szCs w:val="24"/>
        </w:rPr>
      </w:pPr>
      <w:r w:rsidRPr="002F5972">
        <w:rPr>
          <w:w w:val="100"/>
          <w:szCs w:val="24"/>
        </w:rPr>
        <w:sym w:font="Symbol" w:char="F092"/>
      </w:r>
      <w:r w:rsidRPr="002F5972">
        <w:rPr>
          <w:w w:val="100"/>
          <w:szCs w:val="24"/>
        </w:rPr>
        <w:t xml:space="preserve"> </w:t>
      </w:r>
      <w:r w:rsidRPr="002F5972">
        <w:rPr>
          <w:w w:val="100"/>
          <w:szCs w:val="24"/>
        </w:rPr>
        <w:tab/>
        <w:t>nie należę do grupy kapitałowej w rozumieniu ustawy z dnia 16 lutego 2007 r. o ochronie konkurencji i konsumentów (</w:t>
      </w:r>
      <w:r w:rsidRPr="002F5972">
        <w:rPr>
          <w:rFonts w:eastAsia="SimSun"/>
          <w:bCs/>
          <w:w w:val="100"/>
          <w:kern w:val="1"/>
          <w:szCs w:val="24"/>
          <w:lang w:eastAsia="hi-IN" w:bidi="hi-IN"/>
        </w:rPr>
        <w:t xml:space="preserve">Dz.U. z 2017 r. poz. 229 </w:t>
      </w:r>
      <w:proofErr w:type="spellStart"/>
      <w:r w:rsidRPr="002F5972">
        <w:rPr>
          <w:rFonts w:eastAsia="SimSun"/>
          <w:bCs/>
          <w:w w:val="100"/>
          <w:kern w:val="1"/>
          <w:szCs w:val="24"/>
          <w:lang w:eastAsia="hi-IN" w:bidi="hi-IN"/>
        </w:rPr>
        <w:t>t.j</w:t>
      </w:r>
      <w:proofErr w:type="spellEnd"/>
      <w:r w:rsidRPr="002F5972">
        <w:rPr>
          <w:rFonts w:eastAsia="SimSun"/>
          <w:bCs/>
          <w:w w:val="100"/>
          <w:kern w:val="1"/>
          <w:szCs w:val="24"/>
          <w:lang w:eastAsia="hi-IN" w:bidi="hi-IN"/>
        </w:rPr>
        <w:t>.)</w:t>
      </w:r>
      <w:r w:rsidRPr="002F5972">
        <w:rPr>
          <w:rFonts w:eastAsia="SimSun"/>
          <w:b/>
          <w:bCs/>
          <w:w w:val="100"/>
          <w:kern w:val="1"/>
          <w:szCs w:val="24"/>
          <w:lang w:eastAsia="hi-IN" w:bidi="hi-IN"/>
        </w:rPr>
        <w:t xml:space="preserve"> </w:t>
      </w:r>
      <w:r w:rsidRPr="002F5972">
        <w:rPr>
          <w:w w:val="100"/>
          <w:szCs w:val="24"/>
        </w:rPr>
        <w:t xml:space="preserve">z wykonawcami, którzy złożyli oferty </w:t>
      </w:r>
      <w:r w:rsidRPr="002F5972">
        <w:rPr>
          <w:w w:val="100"/>
          <w:szCs w:val="24"/>
        </w:rPr>
        <w:br/>
        <w:t xml:space="preserve">w postępowaniu </w:t>
      </w:r>
    </w:p>
    <w:p w14:paraId="55047CA6" w14:textId="77777777" w:rsidR="002F5972" w:rsidRPr="002F5972" w:rsidRDefault="002F5972" w:rsidP="002F5972">
      <w:pPr>
        <w:autoSpaceDE/>
        <w:autoSpaceDN/>
        <w:spacing w:before="0" w:line="240" w:lineRule="auto"/>
        <w:rPr>
          <w:bCs/>
          <w:w w:val="100"/>
          <w:szCs w:val="24"/>
        </w:rPr>
      </w:pPr>
    </w:p>
    <w:p w14:paraId="282ED176" w14:textId="77777777" w:rsidR="002F5972" w:rsidRPr="002F5972" w:rsidRDefault="002F5972" w:rsidP="002F5972">
      <w:pPr>
        <w:autoSpaceDE/>
        <w:autoSpaceDN/>
        <w:spacing w:before="0" w:line="240" w:lineRule="auto"/>
        <w:rPr>
          <w:b/>
          <w:w w:val="100"/>
          <w:szCs w:val="24"/>
        </w:rPr>
      </w:pPr>
      <w:r w:rsidRPr="002F5972">
        <w:rPr>
          <w:w w:val="100"/>
          <w:szCs w:val="24"/>
        </w:rPr>
        <w:sym w:font="Symbol" w:char="F092"/>
      </w:r>
      <w:r w:rsidRPr="002F5972">
        <w:rPr>
          <w:w w:val="100"/>
          <w:szCs w:val="24"/>
        </w:rPr>
        <w:t xml:space="preserve"> </w:t>
      </w:r>
      <w:r w:rsidRPr="002F5972">
        <w:rPr>
          <w:w w:val="100"/>
          <w:szCs w:val="24"/>
        </w:rPr>
        <w:tab/>
        <w:t>należę do grupy kapitałowej w rozumieniu ustawy z dnia 16 lutego 2007 r. o ochronie konkurencji i konsumentów (</w:t>
      </w:r>
      <w:r w:rsidRPr="002F5972">
        <w:rPr>
          <w:rFonts w:eastAsia="SimSun"/>
          <w:bCs/>
          <w:w w:val="100"/>
          <w:kern w:val="1"/>
          <w:szCs w:val="24"/>
          <w:lang w:eastAsia="hi-IN" w:bidi="hi-IN"/>
        </w:rPr>
        <w:t xml:space="preserve">Dz.U. z 2017 r. poz. 229 </w:t>
      </w:r>
      <w:proofErr w:type="spellStart"/>
      <w:r w:rsidRPr="002F5972">
        <w:rPr>
          <w:rFonts w:eastAsia="SimSun"/>
          <w:bCs/>
          <w:w w:val="100"/>
          <w:kern w:val="1"/>
          <w:szCs w:val="24"/>
          <w:lang w:eastAsia="hi-IN" w:bidi="hi-IN"/>
        </w:rPr>
        <w:t>t.j</w:t>
      </w:r>
      <w:proofErr w:type="spellEnd"/>
      <w:r w:rsidRPr="002F5972">
        <w:rPr>
          <w:rFonts w:eastAsia="SimSun"/>
          <w:bCs/>
          <w:w w:val="100"/>
          <w:kern w:val="1"/>
          <w:szCs w:val="24"/>
          <w:lang w:eastAsia="hi-IN" w:bidi="hi-IN"/>
        </w:rPr>
        <w:t>.)</w:t>
      </w:r>
      <w:r w:rsidRPr="002F5972">
        <w:rPr>
          <w:rFonts w:eastAsia="SimSun"/>
          <w:b/>
          <w:bCs/>
          <w:w w:val="100"/>
          <w:kern w:val="1"/>
          <w:szCs w:val="24"/>
          <w:lang w:eastAsia="hi-IN" w:bidi="hi-IN"/>
        </w:rPr>
        <w:t xml:space="preserve"> </w:t>
      </w:r>
      <w:r w:rsidRPr="002F5972">
        <w:rPr>
          <w:w w:val="100"/>
          <w:szCs w:val="24"/>
        </w:rPr>
        <w:t xml:space="preserve"> z następującymi wykonawcami, którzy złożyli oferty w postępowaniu</w:t>
      </w:r>
      <w:r w:rsidRPr="002F5972">
        <w:rPr>
          <w:b/>
          <w:w w:val="100"/>
          <w:szCs w:val="24"/>
        </w:rPr>
        <w:t xml:space="preserve"> </w:t>
      </w:r>
    </w:p>
    <w:p w14:paraId="27265796" w14:textId="77777777" w:rsidR="002F5972" w:rsidRPr="002F5972" w:rsidRDefault="002F5972" w:rsidP="002F5972">
      <w:pPr>
        <w:autoSpaceDE/>
        <w:autoSpaceDN/>
        <w:spacing w:before="0" w:line="240" w:lineRule="auto"/>
        <w:rPr>
          <w:w w:val="100"/>
          <w:sz w:val="20"/>
        </w:rPr>
      </w:pPr>
    </w:p>
    <w:p w14:paraId="04FAE66B" w14:textId="77777777" w:rsidR="002F5972" w:rsidRPr="002F5972" w:rsidRDefault="002F5972" w:rsidP="002F5972">
      <w:pPr>
        <w:autoSpaceDE/>
        <w:autoSpaceDN/>
        <w:adjustRightInd w:val="0"/>
        <w:spacing w:before="0" w:line="240" w:lineRule="auto"/>
        <w:ind w:left="992"/>
        <w:jc w:val="left"/>
        <w:rPr>
          <w:w w:val="100"/>
          <w:sz w:val="20"/>
        </w:rPr>
      </w:pPr>
      <w:r w:rsidRPr="002F5972">
        <w:rPr>
          <w:w w:val="100"/>
          <w:sz w:val="20"/>
        </w:rPr>
        <w:t xml:space="preserve">1. ……………………………………………..…………………… </w:t>
      </w:r>
    </w:p>
    <w:p w14:paraId="286650F1" w14:textId="77777777" w:rsidR="002F5972" w:rsidRPr="002F5972" w:rsidRDefault="002F5972" w:rsidP="002F5972">
      <w:pPr>
        <w:autoSpaceDE/>
        <w:autoSpaceDN/>
        <w:adjustRightInd w:val="0"/>
        <w:spacing w:before="0" w:line="240" w:lineRule="auto"/>
        <w:ind w:left="992"/>
        <w:jc w:val="left"/>
        <w:rPr>
          <w:w w:val="100"/>
          <w:sz w:val="20"/>
        </w:rPr>
      </w:pPr>
      <w:r w:rsidRPr="002F5972">
        <w:rPr>
          <w:w w:val="100"/>
          <w:sz w:val="20"/>
        </w:rPr>
        <w:t xml:space="preserve">2.……………………………………………..…………………… </w:t>
      </w:r>
    </w:p>
    <w:p w14:paraId="783BFE9F" w14:textId="77777777" w:rsidR="002F5972" w:rsidRPr="002F5972" w:rsidRDefault="002F5972" w:rsidP="002F5972">
      <w:pPr>
        <w:autoSpaceDE/>
        <w:autoSpaceDN/>
        <w:adjustRightInd w:val="0"/>
        <w:spacing w:before="0" w:line="240" w:lineRule="auto"/>
        <w:ind w:left="992"/>
        <w:jc w:val="left"/>
        <w:rPr>
          <w:w w:val="100"/>
          <w:sz w:val="20"/>
        </w:rPr>
      </w:pPr>
      <w:r w:rsidRPr="002F5972">
        <w:rPr>
          <w:w w:val="100"/>
          <w:sz w:val="20"/>
        </w:rPr>
        <w:t xml:space="preserve">3. ……………………………………………..…………………… </w:t>
      </w:r>
    </w:p>
    <w:p w14:paraId="30A40822" w14:textId="77777777" w:rsidR="002F5972" w:rsidRPr="002F5972" w:rsidRDefault="002F5972" w:rsidP="002F5972">
      <w:pPr>
        <w:autoSpaceDE/>
        <w:autoSpaceDN/>
        <w:adjustRightInd w:val="0"/>
        <w:spacing w:before="0" w:line="240" w:lineRule="auto"/>
        <w:jc w:val="left"/>
        <w:rPr>
          <w:w w:val="100"/>
          <w:sz w:val="20"/>
        </w:rPr>
      </w:pPr>
    </w:p>
    <w:p w14:paraId="1FD8C942" w14:textId="77777777" w:rsidR="002F5972" w:rsidRPr="002F5972" w:rsidRDefault="002F5972" w:rsidP="002F5972">
      <w:pPr>
        <w:keepNext/>
        <w:keepLines/>
        <w:autoSpaceDE/>
        <w:autoSpaceDN/>
        <w:spacing w:before="40" w:line="240" w:lineRule="auto"/>
        <w:jc w:val="left"/>
        <w:outlineLvl w:val="3"/>
        <w:rPr>
          <w:w w:val="100"/>
          <w:sz w:val="20"/>
        </w:rPr>
      </w:pPr>
      <w:r w:rsidRPr="002F5972">
        <w:rPr>
          <w:w w:val="100"/>
          <w:sz w:val="20"/>
        </w:rPr>
        <w:t xml:space="preserve">Jednocześnie przedstawiam dowody, że powiązania z tymi wykonawcami  nie prowadzą do zakłócenia konkurencji w postępowaniu o udzielenie zamówienia: </w:t>
      </w:r>
    </w:p>
    <w:p w14:paraId="5AADB8B3" w14:textId="77777777" w:rsidR="002F5972" w:rsidRPr="002F5972" w:rsidRDefault="002F5972" w:rsidP="002F5972">
      <w:pPr>
        <w:keepNext/>
        <w:keepLines/>
        <w:autoSpaceDE/>
        <w:autoSpaceDN/>
        <w:spacing w:before="40" w:line="240" w:lineRule="auto"/>
        <w:jc w:val="left"/>
        <w:outlineLvl w:val="3"/>
        <w:rPr>
          <w:w w:val="100"/>
          <w:sz w:val="20"/>
        </w:rPr>
      </w:pPr>
    </w:p>
    <w:p w14:paraId="55938F0E" w14:textId="77777777" w:rsidR="002F5972" w:rsidRPr="002F5972" w:rsidRDefault="002F5972" w:rsidP="002F5972">
      <w:pPr>
        <w:keepNext/>
        <w:keepLines/>
        <w:autoSpaceDE/>
        <w:autoSpaceDN/>
        <w:spacing w:before="40" w:line="240" w:lineRule="auto"/>
        <w:jc w:val="left"/>
        <w:outlineLvl w:val="3"/>
        <w:rPr>
          <w:i/>
          <w:iCs/>
          <w:w w:val="100"/>
          <w:sz w:val="20"/>
        </w:rPr>
      </w:pPr>
      <w:r w:rsidRPr="002F5972">
        <w:rPr>
          <w:w w:val="100"/>
          <w:sz w:val="20"/>
        </w:rPr>
        <w:t>…………………………………………………………………………………………………………</w:t>
      </w:r>
    </w:p>
    <w:p w14:paraId="18E3F8BC" w14:textId="77777777" w:rsidR="002F5972" w:rsidRPr="002F5972" w:rsidRDefault="002F5972" w:rsidP="002F5972">
      <w:pPr>
        <w:keepNext/>
        <w:keepLines/>
        <w:autoSpaceDE/>
        <w:autoSpaceDN/>
        <w:spacing w:before="40" w:line="240" w:lineRule="auto"/>
        <w:jc w:val="left"/>
        <w:outlineLvl w:val="3"/>
        <w:rPr>
          <w:b/>
          <w:i/>
          <w:iCs/>
          <w:w w:val="100"/>
          <w:sz w:val="20"/>
        </w:rPr>
      </w:pPr>
    </w:p>
    <w:p w14:paraId="7CCA064E" w14:textId="77777777" w:rsidR="002F5972" w:rsidRPr="002F5972" w:rsidRDefault="002F5972" w:rsidP="002F5972">
      <w:pPr>
        <w:shd w:val="clear" w:color="auto" w:fill="FFFFFF"/>
        <w:suppressAutoHyphens/>
        <w:autoSpaceDE/>
        <w:autoSpaceDN/>
        <w:spacing w:before="120" w:line="240" w:lineRule="auto"/>
        <w:jc w:val="left"/>
        <w:rPr>
          <w:i/>
          <w:color w:val="000000"/>
          <w:w w:val="100"/>
          <w:kern w:val="1"/>
          <w:sz w:val="20"/>
          <w:lang w:eastAsia="hi-IN" w:bidi="hi-IN"/>
        </w:rPr>
      </w:pPr>
      <w:r w:rsidRPr="002F5972">
        <w:rPr>
          <w:color w:val="000000"/>
          <w:w w:val="100"/>
          <w:kern w:val="1"/>
          <w:sz w:val="20"/>
          <w:lang w:eastAsia="hi-IN" w:bidi="hi-IN"/>
        </w:rPr>
        <w:t>__________________ dnia __ __ 2018 roku</w:t>
      </w:r>
      <w:r w:rsidRPr="002F5972">
        <w:rPr>
          <w:i/>
          <w:color w:val="000000"/>
          <w:w w:val="100"/>
          <w:kern w:val="1"/>
          <w:sz w:val="20"/>
          <w:lang w:eastAsia="hi-IN" w:bidi="hi-IN"/>
        </w:rPr>
        <w:t xml:space="preserve"> </w:t>
      </w:r>
      <w:r w:rsidR="004E1305">
        <w:rPr>
          <w:i/>
          <w:color w:val="000000"/>
          <w:w w:val="100"/>
          <w:kern w:val="1"/>
          <w:sz w:val="20"/>
          <w:lang w:eastAsia="hi-IN" w:bidi="hi-IN"/>
        </w:rPr>
        <w:tab/>
      </w:r>
      <w:r w:rsidR="004E1305">
        <w:rPr>
          <w:i/>
          <w:color w:val="000000"/>
          <w:w w:val="100"/>
          <w:kern w:val="1"/>
          <w:sz w:val="20"/>
          <w:lang w:eastAsia="hi-IN" w:bidi="hi-IN"/>
        </w:rPr>
        <w:tab/>
      </w:r>
      <w:r w:rsidR="004E1305">
        <w:rPr>
          <w:i/>
          <w:color w:val="000000"/>
          <w:w w:val="100"/>
          <w:kern w:val="1"/>
          <w:sz w:val="20"/>
          <w:lang w:eastAsia="hi-IN" w:bidi="hi-IN"/>
        </w:rPr>
        <w:tab/>
      </w:r>
      <w:r w:rsidRPr="002F5972">
        <w:rPr>
          <w:i/>
          <w:color w:val="000000"/>
          <w:w w:val="100"/>
          <w:kern w:val="1"/>
          <w:sz w:val="20"/>
          <w:lang w:eastAsia="hi-IN" w:bidi="hi-IN"/>
        </w:rPr>
        <w:t xml:space="preserve">   ______________________________</w:t>
      </w:r>
    </w:p>
    <w:p w14:paraId="6D60DF83" w14:textId="77777777" w:rsidR="002F5972" w:rsidRPr="002F5972" w:rsidRDefault="002F5972" w:rsidP="002F5972">
      <w:pPr>
        <w:shd w:val="clear" w:color="auto" w:fill="FFFFFF"/>
        <w:suppressAutoHyphens/>
        <w:autoSpaceDE/>
        <w:autoSpaceDN/>
        <w:spacing w:before="120" w:line="240" w:lineRule="auto"/>
        <w:jc w:val="left"/>
        <w:rPr>
          <w:i/>
          <w:color w:val="000000"/>
          <w:w w:val="100"/>
          <w:kern w:val="1"/>
          <w:sz w:val="20"/>
          <w:lang w:eastAsia="hi-IN" w:bidi="hi-IN"/>
        </w:rPr>
      </w:pPr>
      <w:r w:rsidRPr="002F5972">
        <w:rPr>
          <w:i/>
          <w:color w:val="000000"/>
          <w:w w:val="100"/>
          <w:kern w:val="1"/>
          <w:sz w:val="20"/>
          <w:lang w:eastAsia="hi-IN" w:bidi="hi-IN"/>
        </w:rPr>
        <w:t xml:space="preserve">                                                                          </w:t>
      </w:r>
      <w:r w:rsidR="004E1305">
        <w:rPr>
          <w:i/>
          <w:color w:val="000000"/>
          <w:w w:val="100"/>
          <w:kern w:val="1"/>
          <w:sz w:val="20"/>
          <w:lang w:eastAsia="hi-IN" w:bidi="hi-IN"/>
        </w:rPr>
        <w:tab/>
      </w:r>
      <w:r w:rsidR="004E1305">
        <w:rPr>
          <w:i/>
          <w:color w:val="000000"/>
          <w:w w:val="100"/>
          <w:kern w:val="1"/>
          <w:sz w:val="20"/>
          <w:lang w:eastAsia="hi-IN" w:bidi="hi-IN"/>
        </w:rPr>
        <w:tab/>
      </w:r>
      <w:r w:rsidR="004E1305">
        <w:rPr>
          <w:i/>
          <w:color w:val="000000"/>
          <w:w w:val="100"/>
          <w:kern w:val="1"/>
          <w:sz w:val="20"/>
          <w:lang w:eastAsia="hi-IN" w:bidi="hi-IN"/>
        </w:rPr>
        <w:tab/>
      </w:r>
      <w:r w:rsidRPr="002F5972">
        <w:rPr>
          <w:i/>
          <w:color w:val="000000"/>
          <w:w w:val="100"/>
          <w:kern w:val="1"/>
          <w:sz w:val="20"/>
          <w:lang w:eastAsia="hi-IN" w:bidi="hi-IN"/>
        </w:rPr>
        <w:t xml:space="preserve">       </w:t>
      </w:r>
      <w:r w:rsidRPr="002F5972">
        <w:rPr>
          <w:i/>
          <w:color w:val="000000"/>
          <w:w w:val="100"/>
          <w:kern w:val="1"/>
          <w:sz w:val="16"/>
          <w:szCs w:val="16"/>
          <w:lang w:eastAsia="hi-IN" w:bidi="hi-IN"/>
        </w:rPr>
        <w:t>(podpis(y) Wykonawcy/Pełnomocnika)</w:t>
      </w:r>
    </w:p>
    <w:p w14:paraId="386B8420" w14:textId="77777777" w:rsidR="002F5972" w:rsidRPr="002F5972" w:rsidRDefault="002F5972" w:rsidP="002F5972">
      <w:pPr>
        <w:widowControl w:val="0"/>
        <w:autoSpaceDE/>
        <w:autoSpaceDN/>
        <w:adjustRightInd w:val="0"/>
        <w:spacing w:before="0" w:line="240" w:lineRule="auto"/>
        <w:jc w:val="left"/>
        <w:rPr>
          <w:b/>
          <w:bCs/>
          <w:w w:val="100"/>
          <w:sz w:val="20"/>
          <w:u w:val="single"/>
          <w:lang w:eastAsia="en-GB"/>
        </w:rPr>
      </w:pPr>
    </w:p>
    <w:p w14:paraId="0FB889E2" w14:textId="77777777" w:rsidR="002F5972" w:rsidRPr="002F5972" w:rsidRDefault="002F5972" w:rsidP="002F5972">
      <w:pPr>
        <w:widowControl w:val="0"/>
        <w:autoSpaceDE/>
        <w:autoSpaceDN/>
        <w:adjustRightInd w:val="0"/>
        <w:spacing w:before="0" w:line="240" w:lineRule="auto"/>
        <w:jc w:val="left"/>
        <w:rPr>
          <w:b/>
          <w:bCs/>
          <w:w w:val="100"/>
          <w:sz w:val="20"/>
          <w:lang w:eastAsia="en-GB"/>
        </w:rPr>
      </w:pPr>
      <w:r w:rsidRPr="002F5972">
        <w:rPr>
          <w:b/>
          <w:bCs/>
          <w:w w:val="100"/>
          <w:sz w:val="20"/>
          <w:u w:val="single"/>
          <w:lang w:eastAsia="en-GB"/>
        </w:rPr>
        <w:t>Uwaga:</w:t>
      </w:r>
      <w:r w:rsidRPr="002F5972">
        <w:rPr>
          <w:b/>
          <w:bCs/>
          <w:w w:val="100"/>
          <w:sz w:val="20"/>
          <w:lang w:eastAsia="en-GB"/>
        </w:rPr>
        <w:t xml:space="preserve"> </w:t>
      </w:r>
    </w:p>
    <w:p w14:paraId="358E56CE" w14:textId="77777777" w:rsidR="002F5972" w:rsidRPr="002F5972" w:rsidRDefault="002F5972" w:rsidP="002F5972">
      <w:pPr>
        <w:autoSpaceDE/>
        <w:autoSpaceDN/>
        <w:spacing w:before="0" w:line="240" w:lineRule="auto"/>
        <w:contextualSpacing/>
        <w:rPr>
          <w:w w:val="100"/>
          <w:sz w:val="20"/>
        </w:rPr>
      </w:pPr>
      <w:r w:rsidRPr="002F5972">
        <w:rPr>
          <w:w w:val="100"/>
          <w:sz w:val="20"/>
        </w:rPr>
        <w:t>Dokument ten wykonawca składa w terminie 3 dni od dnia zamieszczenia na stronie internetowej</w:t>
      </w:r>
    </w:p>
    <w:p w14:paraId="30A4DD0D" w14:textId="77777777" w:rsidR="002F5972" w:rsidRPr="002F5972" w:rsidRDefault="002F5972" w:rsidP="002F5972">
      <w:pPr>
        <w:autoSpaceDE/>
        <w:autoSpaceDN/>
        <w:spacing w:before="0" w:line="240" w:lineRule="auto"/>
        <w:contextualSpacing/>
        <w:rPr>
          <w:w w:val="100"/>
          <w:sz w:val="20"/>
        </w:rPr>
      </w:pPr>
      <w:r w:rsidRPr="002F5972">
        <w:rPr>
          <w:w w:val="100"/>
          <w:sz w:val="20"/>
        </w:rPr>
        <w:t xml:space="preserve">informacji z otwarcia ofert (o której mowa w art. 86 ust. 5 ustawy), samodzielnie (bez odrębnego wezwania ze strony zamawiającego). </w:t>
      </w:r>
    </w:p>
    <w:p w14:paraId="3FC108C0" w14:textId="77777777" w:rsidR="004E1305" w:rsidRDefault="004E1305" w:rsidP="004E1305">
      <w:pPr>
        <w:suppressAutoHyphens/>
        <w:autoSpaceDE/>
        <w:autoSpaceDN/>
        <w:spacing w:before="0" w:after="120" w:line="240" w:lineRule="auto"/>
        <w:rPr>
          <w:rFonts w:ascii="Verdana" w:eastAsia="SimSun" w:hAnsi="Verdana"/>
          <w:color w:val="FF0000"/>
          <w:spacing w:val="4"/>
          <w:w w:val="100"/>
          <w:kern w:val="1"/>
          <w:sz w:val="20"/>
          <w:lang w:eastAsia="hi-IN" w:bidi="hi-IN"/>
        </w:rPr>
      </w:pPr>
    </w:p>
    <w:p w14:paraId="6B797D19" w14:textId="77777777" w:rsidR="002F5972" w:rsidRPr="002F5972" w:rsidRDefault="002F5972" w:rsidP="004E1305">
      <w:pPr>
        <w:suppressAutoHyphens/>
        <w:autoSpaceDE/>
        <w:autoSpaceDN/>
        <w:spacing w:before="0" w:after="120" w:line="240" w:lineRule="auto"/>
        <w:rPr>
          <w:rFonts w:eastAsia="SimSun"/>
          <w:i/>
          <w:color w:val="000000"/>
          <w:spacing w:val="4"/>
          <w:w w:val="100"/>
          <w:kern w:val="1"/>
          <w:sz w:val="20"/>
          <w:lang w:eastAsia="hi-IN" w:bidi="hi-IN"/>
        </w:rPr>
      </w:pPr>
      <w:r w:rsidRPr="002F5972">
        <w:rPr>
          <w:rFonts w:eastAsia="SimSun"/>
          <w:i/>
          <w:color w:val="000000"/>
          <w:spacing w:val="4"/>
          <w:w w:val="100"/>
          <w:kern w:val="1"/>
          <w:sz w:val="20"/>
          <w:lang w:eastAsia="hi-IN" w:bidi="hi-IN"/>
        </w:rPr>
        <w:t xml:space="preserve">UWAGA: </w:t>
      </w:r>
      <w:r w:rsidRPr="002F5972">
        <w:rPr>
          <w:rFonts w:eastAsia="SimSun"/>
          <w:i/>
          <w:color w:val="000000"/>
          <w:spacing w:val="4"/>
          <w:w w:val="100"/>
          <w:kern w:val="1"/>
          <w:sz w:val="20"/>
          <w:lang w:eastAsia="hi-IN" w:bidi="hi-IN"/>
        </w:rPr>
        <w:tab/>
        <w:t>niniejszy „Formularz” składa Wykonawca ubiegający się o udzielenie zamówienia. W przypadku Wykonawców wspólnie ubiegających się o udzielenie zamówienia składa ją każdy z członków Konsorcjum lub wspólników spółki cywilnej.</w:t>
      </w:r>
    </w:p>
    <w:p w14:paraId="2EC10FA2" w14:textId="77777777" w:rsidR="002F5972" w:rsidRPr="002F5972" w:rsidRDefault="002F5972" w:rsidP="002F5972">
      <w:pPr>
        <w:suppressAutoHyphens/>
        <w:autoSpaceDE/>
        <w:autoSpaceDN/>
        <w:spacing w:before="0" w:after="120" w:line="240" w:lineRule="auto"/>
        <w:ind w:left="993"/>
        <w:rPr>
          <w:rFonts w:eastAsia="SimSun"/>
          <w:color w:val="000000"/>
          <w:w w:val="100"/>
          <w:kern w:val="1"/>
          <w:sz w:val="20"/>
          <w:lang w:val="x-none" w:eastAsia="hi-IN" w:bidi="hi-IN"/>
        </w:rPr>
      </w:pPr>
      <w:r w:rsidRPr="002F5972">
        <w:rPr>
          <w:rFonts w:eastAsia="SimSun"/>
          <w:color w:val="000000"/>
          <w:w w:val="100"/>
          <w:kern w:val="1"/>
          <w:sz w:val="20"/>
          <w:lang w:val="x-none" w:eastAsia="hi-IN" w:bidi="hi-IN"/>
        </w:rPr>
        <w:t xml:space="preserve">W  przypadku gdy w postępowaniu o udzielenie zamówienia publicznego złożono </w:t>
      </w:r>
      <w:r w:rsidRPr="002F5972">
        <w:rPr>
          <w:rFonts w:eastAsia="SimSun"/>
          <w:b/>
          <w:color w:val="000000"/>
          <w:w w:val="100"/>
          <w:kern w:val="1"/>
          <w:sz w:val="20"/>
          <w:lang w:val="x-none" w:eastAsia="hi-IN" w:bidi="hi-IN"/>
        </w:rPr>
        <w:t>tylko jedną ofertę</w:t>
      </w:r>
      <w:r w:rsidRPr="002F5972">
        <w:rPr>
          <w:rFonts w:eastAsia="SimSun"/>
          <w:color w:val="000000"/>
          <w:w w:val="100"/>
          <w:kern w:val="1"/>
          <w:sz w:val="20"/>
          <w:lang w:val="x-none" w:eastAsia="hi-IN" w:bidi="hi-IN"/>
        </w:rPr>
        <w:t xml:space="preserve"> (w ramach tej samej części zamówienia złożono jedną ofertę częściową), </w:t>
      </w:r>
      <w:r w:rsidRPr="002F5972">
        <w:rPr>
          <w:rFonts w:eastAsia="SimSun"/>
          <w:b/>
          <w:i/>
          <w:color w:val="000000"/>
          <w:w w:val="100"/>
          <w:kern w:val="1"/>
          <w:sz w:val="20"/>
          <w:lang w:val="x-none" w:eastAsia="hi-IN" w:bidi="hi-IN"/>
        </w:rPr>
        <w:t xml:space="preserve">oświadczenie </w:t>
      </w:r>
      <w:r w:rsidRPr="002F5972">
        <w:rPr>
          <w:rFonts w:eastAsia="SimSun"/>
          <w:b/>
          <w:i/>
          <w:color w:val="000000"/>
          <w:w w:val="100"/>
          <w:kern w:val="1"/>
          <w:sz w:val="20"/>
          <w:lang w:val="x-none" w:eastAsia="hi-IN" w:bidi="hi-IN"/>
        </w:rPr>
        <w:br/>
        <w:t>o przynależności do grupy kapitałowej</w:t>
      </w:r>
      <w:r w:rsidRPr="002F5972">
        <w:rPr>
          <w:rFonts w:eastAsia="SimSun"/>
          <w:color w:val="000000"/>
          <w:w w:val="100"/>
          <w:kern w:val="1"/>
          <w:sz w:val="20"/>
          <w:lang w:val="x-none" w:eastAsia="hi-IN" w:bidi="hi-IN"/>
        </w:rPr>
        <w:t xml:space="preserve"> nie jest dokumentem niezbędnym do przeprowadzenia postępowania.</w:t>
      </w:r>
    </w:p>
    <w:p w14:paraId="3F8194E4" w14:textId="77777777" w:rsidR="00F242AE" w:rsidRPr="001416D8" w:rsidRDefault="002F5972" w:rsidP="001416D8">
      <w:pPr>
        <w:suppressAutoHyphens/>
        <w:autoSpaceDE/>
        <w:autoSpaceDN/>
        <w:spacing w:before="0" w:line="240" w:lineRule="auto"/>
        <w:ind w:left="993"/>
        <w:rPr>
          <w:rFonts w:eastAsia="SimSun"/>
          <w:i/>
          <w:color w:val="FF0000"/>
          <w:w w:val="100"/>
          <w:kern w:val="1"/>
          <w:sz w:val="20"/>
          <w:lang w:eastAsia="hi-IN" w:bidi="hi-IN"/>
        </w:rPr>
      </w:pPr>
      <w:r w:rsidRPr="002F5972">
        <w:rPr>
          <w:rFonts w:eastAsia="SimSun"/>
          <w:i/>
          <w:color w:val="FF0000"/>
          <w:w w:val="100"/>
          <w:kern w:val="1"/>
          <w:sz w:val="20"/>
          <w:lang w:eastAsia="hi-IN" w:bidi="hi-IN"/>
        </w:rPr>
        <w:t>Oświadczenie dotyczące grupy kapitałowej składane jest po złożeniu oferty i dotyczy jedynie więzi z innymi wykonawcami, którzy złożyli oferty w tym postępowaniu</w:t>
      </w:r>
      <w:r>
        <w:rPr>
          <w:rFonts w:eastAsia="SimSun"/>
          <w:i/>
          <w:color w:val="FF0000"/>
          <w:w w:val="100"/>
          <w:kern w:val="1"/>
          <w:sz w:val="20"/>
          <w:lang w:eastAsia="hi-IN" w:bidi="hi-IN"/>
        </w:rPr>
        <w:t>.</w:t>
      </w:r>
    </w:p>
    <w:p w14:paraId="5DED010C" w14:textId="77777777" w:rsidR="000D769D" w:rsidRDefault="000D769D" w:rsidP="00AC2D0C">
      <w:pPr>
        <w:pStyle w:val="2poziom"/>
        <w:jc w:val="right"/>
        <w:rPr>
          <w:b/>
        </w:rPr>
      </w:pPr>
    </w:p>
    <w:p w14:paraId="6939BCE7" w14:textId="1FB7816D" w:rsidR="00C0512E" w:rsidRPr="00AC2D0C" w:rsidRDefault="00C0512E" w:rsidP="00AC2D0C">
      <w:pPr>
        <w:pStyle w:val="2poziom"/>
        <w:jc w:val="right"/>
        <w:rPr>
          <w:b/>
        </w:rPr>
      </w:pPr>
      <w:r w:rsidRPr="00F242AE">
        <w:rPr>
          <w:b/>
        </w:rPr>
        <w:t xml:space="preserve">Załącznik nr </w:t>
      </w:r>
      <w:r w:rsidR="0020396D" w:rsidRPr="00F242AE">
        <w:rPr>
          <w:b/>
        </w:rPr>
        <w:t>5</w:t>
      </w:r>
      <w:r w:rsidRPr="00F242AE">
        <w:rPr>
          <w:b/>
          <w:bCs/>
        </w:rPr>
        <w:t xml:space="preserve"> do SIWZ</w:t>
      </w:r>
    </w:p>
    <w:p w14:paraId="6710CE18" w14:textId="77777777" w:rsidR="00F242AE" w:rsidRDefault="00F242AE" w:rsidP="00F242AE">
      <w:pPr>
        <w:pStyle w:val="2poziom"/>
        <w:jc w:val="center"/>
        <w:rPr>
          <w:rFonts w:eastAsia="Tahoma"/>
          <w:b/>
        </w:rPr>
      </w:pPr>
    </w:p>
    <w:p w14:paraId="0ABF694E" w14:textId="77777777" w:rsidR="00C0512E" w:rsidRPr="00F242AE" w:rsidRDefault="00C0512E" w:rsidP="00F242AE">
      <w:pPr>
        <w:pStyle w:val="2poziom"/>
        <w:jc w:val="center"/>
        <w:rPr>
          <w:rFonts w:eastAsia="Tahoma"/>
          <w:b/>
        </w:rPr>
      </w:pPr>
      <w:r w:rsidRPr="00F242AE">
        <w:rPr>
          <w:rFonts w:eastAsia="Tahoma"/>
          <w:b/>
        </w:rPr>
        <w:t>ISTOTNE POSTANOWIENIA WARUNKÓW UMOWY</w:t>
      </w:r>
    </w:p>
    <w:p w14:paraId="6C378F1A" w14:textId="77777777" w:rsidR="00F242AE" w:rsidRDefault="00F242AE" w:rsidP="00FF3825">
      <w:pPr>
        <w:widowControl w:val="0"/>
        <w:suppressAutoHyphens/>
        <w:autoSpaceDE/>
        <w:autoSpaceDN/>
        <w:spacing w:before="0" w:line="240" w:lineRule="auto"/>
        <w:ind w:left="284" w:hanging="284"/>
        <w:jc w:val="center"/>
        <w:rPr>
          <w:rFonts w:ascii="Arial" w:eastAsia="SimSun" w:hAnsi="Arial" w:cs="Arial"/>
          <w:b/>
          <w:w w:val="100"/>
          <w:kern w:val="1"/>
          <w:sz w:val="20"/>
          <w:lang w:eastAsia="hi-IN" w:bidi="hi-IN"/>
        </w:rPr>
      </w:pPr>
    </w:p>
    <w:p w14:paraId="2A79DA5F" w14:textId="77777777" w:rsidR="00FF3825" w:rsidRPr="00FF3825" w:rsidRDefault="00FF3825" w:rsidP="0047512C">
      <w:pPr>
        <w:pStyle w:val="2poziom"/>
        <w:jc w:val="center"/>
        <w:rPr>
          <w:rFonts w:eastAsia="SimSun"/>
          <w:lang w:bidi="hi-IN"/>
        </w:rPr>
      </w:pPr>
      <w:r w:rsidRPr="00FF3825">
        <w:rPr>
          <w:rFonts w:eastAsia="SimSun"/>
          <w:lang w:bidi="hi-IN"/>
        </w:rPr>
        <w:t>§ 1</w:t>
      </w:r>
    </w:p>
    <w:p w14:paraId="11E1F36C" w14:textId="1D33DBD0" w:rsidR="000D769D" w:rsidRPr="000D769D" w:rsidRDefault="00D91DB2" w:rsidP="000D769D">
      <w:pPr>
        <w:pStyle w:val="2poziom"/>
        <w:numPr>
          <w:ilvl w:val="0"/>
          <w:numId w:val="63"/>
        </w:numPr>
        <w:jc w:val="both"/>
        <w:rPr>
          <w:rFonts w:eastAsia="SimSun" w:cs="Times New Roman"/>
          <w:kern w:val="1"/>
          <w:lang w:eastAsia="hi-IN" w:bidi="hi-IN"/>
        </w:rPr>
      </w:pPr>
      <w:r w:rsidRPr="000D769D">
        <w:rPr>
          <w:rFonts w:eastAsia="SimSun" w:cs="Times New Roman"/>
          <w:iCs/>
          <w:kern w:val="1"/>
          <w:lang w:eastAsia="hi-IN" w:bidi="hi-IN"/>
        </w:rPr>
        <w:t xml:space="preserve">Przedmiotem umowy </w:t>
      </w:r>
      <w:proofErr w:type="spellStart"/>
      <w:r w:rsidRPr="000D769D">
        <w:rPr>
          <w:rFonts w:eastAsia="SimSun" w:cs="Times New Roman"/>
          <w:iCs/>
          <w:kern w:val="1"/>
          <w:lang w:eastAsia="hi-IN" w:bidi="hi-IN"/>
        </w:rPr>
        <w:t>jest</w:t>
      </w:r>
      <w:r w:rsidRPr="000D769D">
        <w:rPr>
          <w:rFonts w:eastAsia="SimSun" w:cs="Times New Roman"/>
          <w:kern w:val="1"/>
          <w:lang w:eastAsia="hi-IN" w:bidi="hi-IN"/>
        </w:rPr>
        <w:t>:</w:t>
      </w:r>
      <w:r w:rsidR="000D769D" w:rsidRPr="000D769D">
        <w:rPr>
          <w:i/>
          <w:color w:val="002060"/>
        </w:rPr>
        <w:t>„</w:t>
      </w:r>
      <w:r w:rsidR="000D769D" w:rsidRPr="000D769D">
        <w:rPr>
          <w:b/>
          <w:i/>
          <w:color w:val="002060"/>
        </w:rPr>
        <w:t>Opracowanie</w:t>
      </w:r>
      <w:proofErr w:type="spellEnd"/>
      <w:r w:rsidR="000D769D" w:rsidRPr="000D769D">
        <w:rPr>
          <w:b/>
          <w:i/>
          <w:color w:val="002060"/>
        </w:rPr>
        <w:t xml:space="preserve"> dokumentacji projektowej dla Rozbudowy skrzyżowania drogi woj. Nr 241 Tuchola – Sępólno Krajeńskie – Rogoźno (ul. Kościuszki) z ul. Odrodzenia i ul. Ks. Jerzego Popiełuszki w m. Sępólno Krajeńskie”</w:t>
      </w:r>
      <w:r w:rsidR="000D769D" w:rsidRPr="000D769D">
        <w:rPr>
          <w:i/>
          <w:color w:val="002060"/>
          <w:sz w:val="22"/>
          <w:szCs w:val="22"/>
        </w:rPr>
        <w:t>.</w:t>
      </w:r>
    </w:p>
    <w:p w14:paraId="04D8F2A9" w14:textId="77777777" w:rsidR="000D769D" w:rsidRPr="000D769D" w:rsidRDefault="000D769D" w:rsidP="000D769D">
      <w:pPr>
        <w:pStyle w:val="1poziom"/>
        <w:rPr>
          <w:lang w:eastAsia="hi-IN" w:bidi="hi-IN"/>
        </w:rPr>
      </w:pPr>
    </w:p>
    <w:p w14:paraId="5D0A2F49" w14:textId="77777777" w:rsidR="00FF3825" w:rsidRPr="004B52D1" w:rsidRDefault="00FF3825" w:rsidP="00390E63">
      <w:pPr>
        <w:pStyle w:val="2poziom"/>
        <w:numPr>
          <w:ilvl w:val="0"/>
          <w:numId w:val="63"/>
        </w:numPr>
        <w:rPr>
          <w:rFonts w:cs="Times New Roman"/>
          <w:b/>
          <w:color w:val="002060"/>
        </w:rPr>
      </w:pPr>
      <w:r w:rsidRPr="004B52D1">
        <w:rPr>
          <w:rFonts w:eastAsia="SimSun"/>
          <w:lang w:bidi="hi-IN"/>
        </w:rPr>
        <w:t>Szczegółowy zakres usługi określa umowa wraz z załącznikami stanowiącymi  jej integralne części</w:t>
      </w:r>
      <w:r w:rsidR="00D91DB2" w:rsidRPr="004B52D1">
        <w:rPr>
          <w:rFonts w:eastAsia="SimSun"/>
          <w:lang w:bidi="hi-IN"/>
        </w:rPr>
        <w:t xml:space="preserve">: </w:t>
      </w:r>
    </w:p>
    <w:p w14:paraId="6AC4F230" w14:textId="77777777" w:rsidR="00FF3825" w:rsidRPr="004B52D1" w:rsidRDefault="00FF3825" w:rsidP="004B52D1">
      <w:pPr>
        <w:pStyle w:val="2poziom"/>
        <w:ind w:left="709"/>
        <w:rPr>
          <w:rFonts w:eastAsia="SimSun" w:cs="Times New Roman"/>
          <w:lang w:bidi="hi-IN"/>
        </w:rPr>
      </w:pPr>
      <w:r w:rsidRPr="004B52D1">
        <w:rPr>
          <w:rFonts w:eastAsia="SimSun" w:cs="Times New Roman"/>
          <w:lang w:bidi="hi-IN"/>
        </w:rPr>
        <w:t>a)  oferta Wykonawcy z dnia …… wraz z formularzami,</w:t>
      </w:r>
    </w:p>
    <w:p w14:paraId="208C0025" w14:textId="77777777" w:rsidR="00FF3825" w:rsidRPr="004B52D1" w:rsidRDefault="00FF3825" w:rsidP="004B52D1">
      <w:pPr>
        <w:pStyle w:val="2poziom"/>
        <w:ind w:left="709"/>
        <w:rPr>
          <w:rFonts w:eastAsia="SimSun" w:cs="Times New Roman"/>
          <w:lang w:bidi="hi-IN"/>
        </w:rPr>
      </w:pPr>
      <w:r w:rsidRPr="004B52D1">
        <w:rPr>
          <w:rFonts w:eastAsia="SimSun" w:cs="Times New Roman"/>
          <w:lang w:bidi="hi-IN"/>
        </w:rPr>
        <w:t>b)  Specyfikacja Istotnych Warunków Zamówienia wraz z Opisem przedmiotu zamówienia,</w:t>
      </w:r>
    </w:p>
    <w:p w14:paraId="35EE43B7" w14:textId="77777777" w:rsidR="00FF3825" w:rsidRPr="004B52D1" w:rsidRDefault="00FF3825" w:rsidP="004B52D1">
      <w:pPr>
        <w:pStyle w:val="2poziom"/>
        <w:ind w:left="709"/>
        <w:rPr>
          <w:rFonts w:eastAsia="SimSun" w:cs="Times New Roman"/>
          <w:lang w:bidi="hi-IN"/>
        </w:rPr>
      </w:pPr>
      <w:r w:rsidRPr="004B52D1">
        <w:rPr>
          <w:rFonts w:eastAsia="SimSun" w:cs="Times New Roman"/>
          <w:lang w:bidi="hi-IN"/>
        </w:rPr>
        <w:t>c)  Tabela opracowań projektowych,</w:t>
      </w:r>
    </w:p>
    <w:p w14:paraId="10A886C5" w14:textId="77777777" w:rsidR="004B52D1" w:rsidRPr="0047512C" w:rsidRDefault="004B52D1" w:rsidP="004B52D1">
      <w:pPr>
        <w:pStyle w:val="1poziom"/>
        <w:spacing w:line="240" w:lineRule="auto"/>
        <w:ind w:left="709"/>
        <w:rPr>
          <w:rFonts w:ascii="Times New Roman" w:eastAsia="SimSun" w:hAnsi="Times New Roman" w:cs="Times New Roman"/>
          <w:u w:val="single"/>
          <w:lang w:bidi="hi-IN"/>
        </w:rPr>
      </w:pPr>
      <w:r w:rsidRPr="0047512C">
        <w:rPr>
          <w:rFonts w:ascii="Times New Roman" w:eastAsia="SimSun" w:hAnsi="Times New Roman" w:cs="Times New Roman"/>
          <w:u w:val="single"/>
          <w:lang w:bidi="hi-IN"/>
        </w:rPr>
        <w:t>d)  Szczegółowy opis przedmiotu zamówienia – załącznik nr 6 – podpisany przez Wykonawcę (dołączony do oferty)</w:t>
      </w:r>
    </w:p>
    <w:p w14:paraId="2C46EB64" w14:textId="77777777" w:rsidR="00FF3825" w:rsidRPr="00FF3825" w:rsidRDefault="00FF3825" w:rsidP="00FF3825">
      <w:pPr>
        <w:suppressAutoHyphens/>
        <w:autoSpaceDE/>
        <w:autoSpaceDN/>
        <w:spacing w:before="0" w:line="360" w:lineRule="auto"/>
        <w:rPr>
          <w:rFonts w:ascii="Calibri" w:eastAsia="SimSun" w:hAnsi="Calibri" w:cs="Arial"/>
          <w:w w:val="100"/>
          <w:kern w:val="1"/>
          <w:sz w:val="22"/>
          <w:szCs w:val="22"/>
          <w:lang w:eastAsia="hi-IN" w:bidi="hi-IN"/>
        </w:rPr>
      </w:pPr>
    </w:p>
    <w:p w14:paraId="37C11B2B" w14:textId="77777777" w:rsidR="00FF3825" w:rsidRPr="00FF3825" w:rsidRDefault="00FF3825" w:rsidP="00390E63">
      <w:pPr>
        <w:pStyle w:val="2poziom"/>
        <w:numPr>
          <w:ilvl w:val="0"/>
          <w:numId w:val="63"/>
        </w:numPr>
        <w:jc w:val="both"/>
        <w:rPr>
          <w:rFonts w:eastAsia="SimSun"/>
          <w:lang w:bidi="hi-IN"/>
        </w:rPr>
      </w:pPr>
      <w:r w:rsidRPr="00FF3825">
        <w:rPr>
          <w:rFonts w:eastAsia="SimSun"/>
          <w:lang w:bidi="hi-IN"/>
        </w:rPr>
        <w:t xml:space="preserve">W przypadku niejasności lub różnic następujące dokumenty powinny być czytane </w:t>
      </w:r>
      <w:r w:rsidR="004B52D1">
        <w:rPr>
          <w:rFonts w:eastAsia="SimSun"/>
          <w:lang w:bidi="hi-IN"/>
        </w:rPr>
        <w:br/>
      </w:r>
      <w:r w:rsidRPr="00FF3825">
        <w:rPr>
          <w:rFonts w:eastAsia="SimSun"/>
          <w:lang w:bidi="hi-IN"/>
        </w:rPr>
        <w:t>w kolejności:</w:t>
      </w:r>
    </w:p>
    <w:p w14:paraId="063C112C" w14:textId="77777777" w:rsidR="00FF3825" w:rsidRPr="00FF3825" w:rsidRDefault="00FF3825" w:rsidP="00390E63">
      <w:pPr>
        <w:pStyle w:val="2poziom"/>
        <w:numPr>
          <w:ilvl w:val="1"/>
          <w:numId w:val="58"/>
        </w:numPr>
        <w:jc w:val="both"/>
        <w:rPr>
          <w:rFonts w:eastAsia="SimSun"/>
          <w:lang w:bidi="hi-IN"/>
        </w:rPr>
      </w:pPr>
      <w:r w:rsidRPr="00FF3825">
        <w:rPr>
          <w:rFonts w:eastAsia="SimSun"/>
          <w:lang w:bidi="hi-IN"/>
        </w:rPr>
        <w:t>umowa;</w:t>
      </w:r>
    </w:p>
    <w:p w14:paraId="496B8293" w14:textId="77777777" w:rsidR="00FF3825" w:rsidRPr="00FF3825" w:rsidRDefault="00FF3825" w:rsidP="00390E63">
      <w:pPr>
        <w:pStyle w:val="2poziom"/>
        <w:numPr>
          <w:ilvl w:val="1"/>
          <w:numId w:val="58"/>
        </w:numPr>
        <w:jc w:val="both"/>
        <w:rPr>
          <w:rFonts w:eastAsia="SimSun"/>
          <w:lang w:bidi="hi-IN"/>
        </w:rPr>
      </w:pPr>
      <w:r w:rsidRPr="00FF3825">
        <w:rPr>
          <w:rFonts w:eastAsia="SimSun"/>
          <w:lang w:bidi="hi-IN"/>
        </w:rPr>
        <w:t xml:space="preserve">specyfikacja istotnych warunków zamówienia wraz </w:t>
      </w:r>
      <w:r w:rsidR="004B52D1">
        <w:rPr>
          <w:rFonts w:eastAsia="SimSun"/>
          <w:lang w:bidi="hi-IN"/>
        </w:rPr>
        <w:t>ze szczegółowym opisem</w:t>
      </w:r>
      <w:r w:rsidRPr="00FF3825">
        <w:rPr>
          <w:rFonts w:eastAsia="SimSun"/>
          <w:lang w:bidi="hi-IN"/>
        </w:rPr>
        <w:t xml:space="preserve"> przedmiotu zamówienia</w:t>
      </w:r>
      <w:r w:rsidR="0039764A">
        <w:rPr>
          <w:rFonts w:eastAsia="SimSun"/>
          <w:lang w:bidi="hi-IN"/>
        </w:rPr>
        <w:t xml:space="preserve"> (załącznik nr 6)</w:t>
      </w:r>
      <w:r w:rsidRPr="00FF3825">
        <w:rPr>
          <w:rFonts w:eastAsia="SimSun"/>
          <w:lang w:bidi="hi-IN"/>
        </w:rPr>
        <w:t>;</w:t>
      </w:r>
    </w:p>
    <w:p w14:paraId="3C7D2715" w14:textId="77777777" w:rsidR="00FF3825" w:rsidRPr="00FF3825" w:rsidRDefault="00FF3825" w:rsidP="00390E63">
      <w:pPr>
        <w:pStyle w:val="2poziom"/>
        <w:numPr>
          <w:ilvl w:val="1"/>
          <w:numId w:val="58"/>
        </w:numPr>
        <w:jc w:val="both"/>
        <w:rPr>
          <w:rFonts w:eastAsia="SimSun"/>
          <w:lang w:bidi="hi-IN"/>
        </w:rPr>
      </w:pPr>
      <w:r w:rsidRPr="00FF3825">
        <w:rPr>
          <w:rFonts w:eastAsia="SimSun"/>
          <w:lang w:bidi="hi-IN"/>
        </w:rPr>
        <w:t>ogłoszenie o przetargu.</w:t>
      </w:r>
    </w:p>
    <w:p w14:paraId="285116C3" w14:textId="77777777" w:rsidR="00FF3825" w:rsidRPr="00FF3825" w:rsidRDefault="00FF3825" w:rsidP="00FF3825">
      <w:pPr>
        <w:suppressAutoHyphens/>
        <w:autoSpaceDE/>
        <w:autoSpaceDN/>
        <w:spacing w:before="0" w:line="240" w:lineRule="auto"/>
        <w:rPr>
          <w:rFonts w:ascii="Calibri" w:eastAsia="SimSun" w:hAnsi="Calibri" w:cs="Arial"/>
          <w:w w:val="100"/>
          <w:kern w:val="1"/>
          <w:sz w:val="22"/>
          <w:szCs w:val="22"/>
          <w:lang w:eastAsia="hi-IN" w:bidi="hi-IN"/>
        </w:rPr>
      </w:pPr>
    </w:p>
    <w:p w14:paraId="49E31147" w14:textId="77777777" w:rsidR="00FF3825" w:rsidRPr="00A11286" w:rsidRDefault="00FF3825" w:rsidP="00390E63">
      <w:pPr>
        <w:pStyle w:val="2poziom"/>
        <w:numPr>
          <w:ilvl w:val="0"/>
          <w:numId w:val="63"/>
        </w:numPr>
        <w:rPr>
          <w:rFonts w:eastAsia="SimSun"/>
          <w:b/>
          <w:lang w:bidi="hi-IN"/>
        </w:rPr>
      </w:pPr>
      <w:r w:rsidRPr="00A11286">
        <w:rPr>
          <w:rFonts w:eastAsia="SimSun"/>
          <w:b/>
          <w:lang w:bidi="hi-IN"/>
        </w:rPr>
        <w:t>Zakres opracowania:</w:t>
      </w:r>
    </w:p>
    <w:p w14:paraId="1E954B9E" w14:textId="77777777" w:rsidR="00CD55E8" w:rsidRPr="00C36057" w:rsidRDefault="00CD55E8" w:rsidP="00CD55E8">
      <w:pPr>
        <w:pStyle w:val="2poziom"/>
        <w:numPr>
          <w:ilvl w:val="0"/>
          <w:numId w:val="96"/>
        </w:numPr>
        <w:jc w:val="both"/>
        <w:rPr>
          <w:color w:val="000000" w:themeColor="text1"/>
          <w:w w:val="89"/>
        </w:rPr>
      </w:pPr>
      <w:r w:rsidRPr="00C36057">
        <w:rPr>
          <w:snapToGrid w:val="0"/>
          <w:color w:val="000000" w:themeColor="text1"/>
        </w:rPr>
        <w:t xml:space="preserve">Zamówienie </w:t>
      </w:r>
      <w:r w:rsidRPr="00C36057">
        <w:rPr>
          <w:color w:val="000000" w:themeColor="text1"/>
        </w:rPr>
        <w:t xml:space="preserve">obejmuje </w:t>
      </w:r>
      <w:r w:rsidRPr="00C36057">
        <w:rPr>
          <w:color w:val="000000" w:themeColor="text1"/>
          <w:w w:val="89"/>
        </w:rPr>
        <w:t xml:space="preserve">opracowanie przez wykonawcę dokumentacji projektowej dla rozbudowy na rondo skrzyżowania ul. Kościuszki (DW 241) – Odrodzenia – bł. Ks. Jerzego Popiełuszki w Sępólnie Krajeńskim, wraz ze skutecznym złożeniem wniosku o wydanie decyzji ZRID. </w:t>
      </w:r>
    </w:p>
    <w:p w14:paraId="6082AF4F" w14:textId="77777777" w:rsidR="00CD55E8" w:rsidRPr="00C36057" w:rsidRDefault="00CD55E8" w:rsidP="00CD55E8">
      <w:pPr>
        <w:pStyle w:val="2poziom"/>
        <w:numPr>
          <w:ilvl w:val="0"/>
          <w:numId w:val="0"/>
        </w:numPr>
        <w:ind w:left="720"/>
        <w:jc w:val="both"/>
        <w:rPr>
          <w:color w:val="000000" w:themeColor="text1"/>
          <w:w w:val="89"/>
        </w:rPr>
      </w:pPr>
      <w:r w:rsidRPr="00C36057">
        <w:rPr>
          <w:color w:val="000000" w:themeColor="text1"/>
          <w:w w:val="89"/>
        </w:rPr>
        <w:t>Projekt należy wykonać w oparciu o będące w posiadaniu przez ZDW Bydgoszcz opracowanie koncepcji poprawy bezpieczeństwa ruchu drogowego na skrzyżowaniu ul. Kościuszki – Odrodzenia – 27 Stycznia w Sępólnie Krajeńskim, przy wykorzystaniu wariantu 1 koncepcji (budowy ronda). Zamawiający informuje, że udostępni Wykonawcy projektu przedmiotową koncepcję, w skład której wchodzi:</w:t>
      </w:r>
    </w:p>
    <w:p w14:paraId="108C4B69" w14:textId="77777777" w:rsidR="00CD55E8" w:rsidRPr="00C36057" w:rsidRDefault="00CD55E8" w:rsidP="00CD55E8">
      <w:pPr>
        <w:pStyle w:val="2poziom"/>
        <w:jc w:val="both"/>
        <w:rPr>
          <w:color w:val="000000" w:themeColor="text1"/>
          <w:w w:val="89"/>
        </w:rPr>
      </w:pPr>
    </w:p>
    <w:p w14:paraId="7135A939" w14:textId="77777777" w:rsidR="00CD55E8" w:rsidRPr="00C36057" w:rsidRDefault="00CD55E8" w:rsidP="00CD55E8">
      <w:pPr>
        <w:pStyle w:val="2poziom"/>
        <w:numPr>
          <w:ilvl w:val="1"/>
          <w:numId w:val="96"/>
        </w:numPr>
        <w:jc w:val="both"/>
        <w:rPr>
          <w:color w:val="000000" w:themeColor="text1"/>
          <w:w w:val="89"/>
        </w:rPr>
      </w:pPr>
      <w:r w:rsidRPr="00C36057">
        <w:rPr>
          <w:color w:val="000000" w:themeColor="text1"/>
          <w:w w:val="89"/>
        </w:rPr>
        <w:t>Opracowanie koncepcji poprawy bezpieczeństwa ruchu drogowego.</w:t>
      </w:r>
    </w:p>
    <w:p w14:paraId="32A9E4BF" w14:textId="77777777" w:rsidR="00CD55E8" w:rsidRPr="00C36057" w:rsidRDefault="00CD55E8" w:rsidP="00CD55E8">
      <w:pPr>
        <w:pStyle w:val="2poziom"/>
        <w:numPr>
          <w:ilvl w:val="1"/>
          <w:numId w:val="96"/>
        </w:numPr>
        <w:jc w:val="both"/>
        <w:rPr>
          <w:color w:val="000000" w:themeColor="text1"/>
          <w:w w:val="89"/>
        </w:rPr>
      </w:pPr>
      <w:r w:rsidRPr="00C36057">
        <w:rPr>
          <w:color w:val="000000" w:themeColor="text1"/>
          <w:w w:val="89"/>
        </w:rPr>
        <w:t>Raport audytu BRD – stan istniejący.</w:t>
      </w:r>
    </w:p>
    <w:p w14:paraId="3AB942BD" w14:textId="77777777" w:rsidR="00CD55E8" w:rsidRDefault="00CD55E8" w:rsidP="00CD55E8">
      <w:pPr>
        <w:pStyle w:val="2poziom"/>
        <w:numPr>
          <w:ilvl w:val="1"/>
          <w:numId w:val="96"/>
        </w:numPr>
        <w:jc w:val="both"/>
        <w:rPr>
          <w:color w:val="000000" w:themeColor="text1"/>
          <w:w w:val="89"/>
        </w:rPr>
      </w:pPr>
      <w:r w:rsidRPr="00C36057">
        <w:rPr>
          <w:color w:val="000000" w:themeColor="text1"/>
          <w:w w:val="89"/>
        </w:rPr>
        <w:t>Raport audytu BRD – koncepcje projektowe.</w:t>
      </w:r>
    </w:p>
    <w:p w14:paraId="70420DD8" w14:textId="77777777" w:rsidR="00CD55E8" w:rsidRPr="00C36057" w:rsidRDefault="00CD55E8" w:rsidP="00CD55E8">
      <w:pPr>
        <w:pStyle w:val="1poziom"/>
      </w:pPr>
    </w:p>
    <w:p w14:paraId="311A18B9" w14:textId="77777777" w:rsidR="00CD55E8" w:rsidRPr="00C36057" w:rsidRDefault="00CD55E8" w:rsidP="00CD55E8">
      <w:pPr>
        <w:pStyle w:val="2poziom"/>
        <w:numPr>
          <w:ilvl w:val="0"/>
          <w:numId w:val="96"/>
        </w:numPr>
        <w:jc w:val="both"/>
        <w:rPr>
          <w:w w:val="89"/>
        </w:rPr>
      </w:pPr>
      <w:r w:rsidRPr="00C36057">
        <w:rPr>
          <w:w w:val="89"/>
        </w:rPr>
        <w:t xml:space="preserve">Składając ofertę na wykonanie przedmiotu zamówienia Wykonawca zobowiązuje się w razie zawarcia umowy na jej wykonanie do pełnienia nadzoru autorskiego nad realizacją robót wykonywanych w oparciu o opisaną niżej dokumentację projektową.  </w:t>
      </w:r>
    </w:p>
    <w:p w14:paraId="5133316B" w14:textId="77777777" w:rsidR="00CD55E8" w:rsidRDefault="00CD55E8" w:rsidP="00CD55E8">
      <w:pPr>
        <w:pStyle w:val="2poziom"/>
        <w:numPr>
          <w:ilvl w:val="0"/>
          <w:numId w:val="96"/>
        </w:numPr>
        <w:jc w:val="both"/>
        <w:rPr>
          <w:w w:val="89"/>
        </w:rPr>
      </w:pPr>
      <w:r w:rsidRPr="00C36057">
        <w:rPr>
          <w:w w:val="89"/>
        </w:rPr>
        <w:t>Przyjmujący zamówienie zobowiązany jest do prezentacji postępów prac, w tym do zgłaszania ewentualnych problemów niezbędnych do rozstrzygnięcia przez Zamawiającego, co najmniej raz na miesiąc w okresie realizacji umowy. Przedstawiciele Zamawiającego mają prawo do zapoznania się z przebiegiem i postępem prac na każdym etapie realizacji zadania. Wykonawca zobowiązany jest do przedstawienia na pierwszej radzie technicznej notatki z przeprowadzonej wizji w terenie z przedstawicielem Rejonu Dróg Wojewódzkich w Tucholi, ul. Przemysłowa 4.</w:t>
      </w:r>
    </w:p>
    <w:p w14:paraId="33FBC943" w14:textId="77777777" w:rsidR="00CD55E8" w:rsidRDefault="00CD55E8" w:rsidP="00CD55E8">
      <w:pPr>
        <w:pStyle w:val="2poziom"/>
        <w:numPr>
          <w:ilvl w:val="0"/>
          <w:numId w:val="96"/>
        </w:numPr>
        <w:jc w:val="both"/>
        <w:rPr>
          <w:w w:val="89"/>
        </w:rPr>
      </w:pPr>
      <w:r w:rsidRPr="00E83DE9">
        <w:t xml:space="preserve">Zamawiający udzieli Wykonawcy pełnomocnictwa do występowania w jego imieniu </w:t>
      </w:r>
      <w:r>
        <w:br/>
      </w:r>
      <w:r w:rsidRPr="00E83DE9">
        <w:t xml:space="preserve">z wnioskami o uzyskanie niezbędnych decyzji, pozwoleń, postanowień, uzgodnień, opinii </w:t>
      </w:r>
      <w:r>
        <w:br/>
      </w:r>
      <w:r w:rsidRPr="00E83DE9">
        <w:t>i warunków</w:t>
      </w:r>
      <w:r>
        <w:t xml:space="preserve">, </w:t>
      </w:r>
      <w:r w:rsidRPr="00C36057">
        <w:rPr>
          <w:b/>
          <w:color w:val="000000" w:themeColor="text1"/>
        </w:rPr>
        <w:t>bez składania wniosku o ZRID</w:t>
      </w:r>
      <w:r>
        <w:t>,</w:t>
      </w:r>
      <w:r w:rsidRPr="00E83DE9">
        <w:t xml:space="preserve"> po wcześniejszym wystąpieniu Wykonawcy do Zamawiającego o ich udzielenie.</w:t>
      </w:r>
    </w:p>
    <w:p w14:paraId="5D64DEB0" w14:textId="77777777" w:rsidR="00CD55E8" w:rsidRDefault="00CD55E8" w:rsidP="00CD55E8">
      <w:pPr>
        <w:pStyle w:val="2poziom"/>
        <w:numPr>
          <w:ilvl w:val="0"/>
          <w:numId w:val="96"/>
        </w:numPr>
        <w:jc w:val="both"/>
        <w:rPr>
          <w:w w:val="89"/>
        </w:rPr>
      </w:pPr>
      <w:r w:rsidRPr="00C36057">
        <w:rPr>
          <w:color w:val="000000" w:themeColor="text1"/>
        </w:rPr>
        <w:t>Przedmiotem zadania jest przygotowanie kompletnej dokumentacji projektowej, dla wszystkich wymaganych branż, w skład której wchodzą: projekt budowlany (PZT w wersji edytowalnej w formacie *.</w:t>
      </w:r>
      <w:proofErr w:type="spellStart"/>
      <w:r w:rsidRPr="00C36057">
        <w:rPr>
          <w:color w:val="000000" w:themeColor="text1"/>
        </w:rPr>
        <w:t>dgn</w:t>
      </w:r>
      <w:proofErr w:type="spellEnd"/>
      <w:r w:rsidRPr="00C36057">
        <w:rPr>
          <w:color w:val="000000" w:themeColor="text1"/>
        </w:rPr>
        <w:t>), projekt wykonawczy, przedmiar robót, kosztorys inwestorski, kosztorys ofertowy - również w wersji edytowalnej .xls), specyfikacja techniczna wraz ze skutecznym złożeniem wniosku o uzyskanie decyzji ZRID. Poprzez skuteczne złożenie wniosku o wydanie decyzji ZRID należy rozumieć złożenie wniosku, który będzie skutkował wszczęciem postępowania administracyjnego w sprawie wydania decyzji ZRID.</w:t>
      </w:r>
    </w:p>
    <w:p w14:paraId="01BFED7E" w14:textId="77777777" w:rsidR="00CD55E8" w:rsidRDefault="00CD55E8" w:rsidP="00CD55E8">
      <w:pPr>
        <w:pStyle w:val="2poziom"/>
        <w:numPr>
          <w:ilvl w:val="0"/>
          <w:numId w:val="0"/>
        </w:numPr>
        <w:ind w:left="720"/>
        <w:jc w:val="both"/>
        <w:rPr>
          <w:w w:val="89"/>
        </w:rPr>
      </w:pPr>
      <w:r w:rsidRPr="00C36057">
        <w:rPr>
          <w:color w:val="000000" w:themeColor="text1"/>
        </w:rPr>
        <w:t>W przypadku wymaganej ingerencji w tereny kolejowe, odpowiedni zakres mapy do celów projektowych należy pozyskać z właściwego ośrodka geodezyjnego PKP – dotyczy również zatwierdzenia podziałów nieruchomości.</w:t>
      </w:r>
    </w:p>
    <w:p w14:paraId="3B06AF4C" w14:textId="77777777" w:rsidR="00CD55E8" w:rsidRDefault="00CD55E8" w:rsidP="00CD55E8">
      <w:pPr>
        <w:pStyle w:val="2poziom"/>
        <w:numPr>
          <w:ilvl w:val="0"/>
          <w:numId w:val="0"/>
        </w:numPr>
        <w:ind w:left="720"/>
        <w:jc w:val="both"/>
        <w:rPr>
          <w:w w:val="89"/>
        </w:rPr>
      </w:pPr>
      <w:r w:rsidRPr="00862431">
        <w:rPr>
          <w:color w:val="000000" w:themeColor="text1"/>
        </w:rPr>
        <w:t>Dla wszystkich działek objętych inwestycją należy pozyskać aktualne wypisy i wyrysy z ewidencji gruntów. Dla wszystkich działek objętych inwestycją należy uzyskać zgody uprawniające do dysponowania nieruchomościami na cele budowlane.</w:t>
      </w:r>
    </w:p>
    <w:p w14:paraId="0A7FDD1E" w14:textId="77777777" w:rsidR="00CD55E8" w:rsidRDefault="00CD55E8" w:rsidP="00CD55E8">
      <w:pPr>
        <w:pStyle w:val="2poziom"/>
        <w:numPr>
          <w:ilvl w:val="0"/>
          <w:numId w:val="0"/>
        </w:numPr>
        <w:ind w:left="720"/>
        <w:jc w:val="both"/>
        <w:rPr>
          <w:w w:val="89"/>
        </w:rPr>
      </w:pPr>
      <w:r w:rsidRPr="00862431">
        <w:rPr>
          <w:color w:val="000000" w:themeColor="text1"/>
        </w:rPr>
        <w:t xml:space="preserve">W ramach realizacji przedmiotu zamówienia należy uzyskać decyzję o środowiskowych uwarunkowaniach lub pisemne stanowisko organu władnego do jej wydania o braku konieczności jej uzyskania. </w:t>
      </w:r>
    </w:p>
    <w:p w14:paraId="66527E98" w14:textId="77777777" w:rsidR="00CD55E8" w:rsidRDefault="00CD55E8" w:rsidP="00CD55E8">
      <w:pPr>
        <w:pStyle w:val="2poziom"/>
        <w:numPr>
          <w:ilvl w:val="0"/>
          <w:numId w:val="0"/>
        </w:numPr>
        <w:ind w:left="720"/>
        <w:jc w:val="both"/>
        <w:rPr>
          <w:w w:val="89"/>
        </w:rPr>
      </w:pPr>
      <w:r w:rsidRPr="00862431">
        <w:rPr>
          <w:color w:val="000000" w:themeColor="text1"/>
        </w:rPr>
        <w:t>W ramach realizacji przedmiotu zamówienia należy uzyskać również decyzję pozwolenie wodnoprawne lub pisemne stanowisko organu władnego do jej wydania o braku konieczności jej uzyskania dla inwestycji.</w:t>
      </w:r>
    </w:p>
    <w:p w14:paraId="05CF7DFD" w14:textId="77777777" w:rsidR="00CD55E8" w:rsidRDefault="00CD55E8" w:rsidP="00CD55E8">
      <w:pPr>
        <w:pStyle w:val="2poziom"/>
        <w:numPr>
          <w:ilvl w:val="0"/>
          <w:numId w:val="0"/>
        </w:numPr>
        <w:ind w:left="720"/>
        <w:jc w:val="both"/>
        <w:rPr>
          <w:w w:val="89"/>
        </w:rPr>
      </w:pPr>
      <w:r w:rsidRPr="00862431">
        <w:rPr>
          <w:color w:val="000000" w:themeColor="text1"/>
        </w:rPr>
        <w:t xml:space="preserve">W zakres przedmiotu zamówienia wchodzi również wykonanie i uzyskanie zatwierdzenia dla projektów stałej i czasowej organizacji ruchu wraz z opinią właściwego organu w zakresie szczegółowych rozwiązań geometrycznych. Zgodnie z rozporządzeniem Ministra Infrastruktury z dnia 23 września 2003 r. w sprawie szczegółowych warunków zarządzania ruchem na drogach oraz wykonywania nadzoru nad tym zarządzaniem (Dz. U. Nr 177, poz. 1729 z </w:t>
      </w:r>
      <w:proofErr w:type="spellStart"/>
      <w:r w:rsidRPr="00862431">
        <w:rPr>
          <w:color w:val="000000" w:themeColor="text1"/>
        </w:rPr>
        <w:t>późn</w:t>
      </w:r>
      <w:proofErr w:type="spellEnd"/>
      <w:r w:rsidRPr="00862431">
        <w:rPr>
          <w:color w:val="000000" w:themeColor="text1"/>
        </w:rPr>
        <w:t>. zm.) dla przyjętej geometrii uzyskać opinie organu zarządzającego ruchem.</w:t>
      </w:r>
    </w:p>
    <w:p w14:paraId="0421148D" w14:textId="77777777" w:rsidR="00CD55E8" w:rsidRPr="00052190" w:rsidRDefault="00CD55E8" w:rsidP="00CD55E8">
      <w:pPr>
        <w:pStyle w:val="2poziom"/>
        <w:numPr>
          <w:ilvl w:val="0"/>
          <w:numId w:val="96"/>
        </w:numPr>
        <w:jc w:val="both"/>
        <w:rPr>
          <w:b/>
          <w:w w:val="89"/>
        </w:rPr>
      </w:pPr>
      <w:r w:rsidRPr="00052190">
        <w:rPr>
          <w:b/>
        </w:rPr>
        <w:t>W ramach opracowania wykonać:</w:t>
      </w:r>
    </w:p>
    <w:p w14:paraId="041E1D33" w14:textId="77777777" w:rsidR="00CD55E8" w:rsidRPr="00052190" w:rsidRDefault="00CD55E8" w:rsidP="00CD55E8">
      <w:pPr>
        <w:pStyle w:val="2poziom"/>
        <w:ind w:left="709"/>
        <w:jc w:val="both"/>
      </w:pPr>
      <w:r w:rsidRPr="00052190">
        <w:t xml:space="preserve">- Mapę do celów projektowych </w:t>
      </w:r>
      <w:r>
        <w:t>-</w:t>
      </w:r>
      <w:r w:rsidRPr="00052190">
        <w:t xml:space="preserve"> opracować w postaci wektorowej przyjętej do państwowego zasobu geodezyjno-kartograficznego zgodnie z obowiązującymi przepisami. Nie dopuszcza się mapy jednostkowej w postaci rastrowej lub hybrydowej. Mapę do celów projektowych należy opracować w skali 1:500. Mapa powinna zawierać w swojej treści przebieg projektowanych i uzgodnionych przez właściwy PZUDP sieci uzbrojenia terenu lub informację o braku takich uzgodnień w zakresie objętym opracowaniem. Granice działek ewidencyjnych, wchodzących w zakres planowanej inwestycji, mają być przedstawione na mapie do celów projektowych na podstawie dokumentacji geodezyjnej przyjętej do państwowego zasobu geodezyjnego i kartograficznego po przeprowadzonej analizie, potwierdzającej zgodność tej dokumentacji z obowiązującymi standardami technicznymi. W przypadku braku takiej dokumentacji lub danych, które nie spełniają standardów technicznych, dane dotyczące przebiegu granic ewidencyjnych należy pozyskać w wyniku terenowych pomiarów geodezyjnych, poprzedzonych ustaleniem przebiegu tych granic na gruncie, zgodnie z obowiązującymi przepisami. Sposób określenia przebiegu granic działek ewidencyjnych ma zostać opisany w legendzie mapy do celów projektowych. </w:t>
      </w:r>
    </w:p>
    <w:p w14:paraId="1252D4F1" w14:textId="77777777" w:rsidR="00CD55E8" w:rsidRPr="00004456" w:rsidRDefault="00CD55E8" w:rsidP="00CD55E8">
      <w:pPr>
        <w:pStyle w:val="2poziom"/>
        <w:ind w:left="709"/>
        <w:jc w:val="both"/>
      </w:pPr>
      <w:r>
        <w:t xml:space="preserve">- </w:t>
      </w:r>
      <w:r w:rsidRPr="00004456">
        <w:t>projekt budowlany i wykonawczy wykonać w 4 egzemplarzach dla każdej z branż oddzielnie, jak również w zakresie gruntów, które nie należą do pasa drogowego dróg publicznych</w:t>
      </w:r>
    </w:p>
    <w:p w14:paraId="0EBFE9DC" w14:textId="77777777" w:rsidR="00CD55E8" w:rsidRPr="00004456" w:rsidRDefault="00CD55E8" w:rsidP="00CD55E8">
      <w:pPr>
        <w:pStyle w:val="2poziom"/>
        <w:ind w:left="709"/>
        <w:jc w:val="both"/>
      </w:pPr>
      <w:r w:rsidRPr="00004456">
        <w:t>- skutecznie złożyć wniosek o wydanie decyzji ZRID  dla inwestycji objętej dokumentacją projektową będącej przedmiotem zamówienia (wniosek o ZRID należy przekazać Zamawiającemu w wersji papierowej oraz edytowalnej w formacie *.</w:t>
      </w:r>
      <w:proofErr w:type="spellStart"/>
      <w:r w:rsidRPr="00004456">
        <w:t>doc</w:t>
      </w:r>
      <w:proofErr w:type="spellEnd"/>
      <w:r w:rsidRPr="00004456">
        <w:t xml:space="preserve"> lub *.</w:t>
      </w:r>
      <w:proofErr w:type="spellStart"/>
      <w:r w:rsidRPr="00004456">
        <w:t>docx</w:t>
      </w:r>
      <w:proofErr w:type="spellEnd"/>
      <w:r w:rsidRPr="00004456">
        <w:t>); złożenie wniosku musi skutkować zawiadomieniem organu wydającego decyzję o wszczęciu postępowania administracyjnego,</w:t>
      </w:r>
    </w:p>
    <w:p w14:paraId="737B5B42" w14:textId="77777777" w:rsidR="00CD55E8" w:rsidRPr="00004456" w:rsidRDefault="00CD55E8" w:rsidP="00CD55E8">
      <w:pPr>
        <w:pStyle w:val="2poziom"/>
        <w:ind w:left="709"/>
        <w:jc w:val="both"/>
      </w:pPr>
      <w:r w:rsidRPr="00004456">
        <w:t xml:space="preserve">- Projekt budowlany wykonać w 4 egzemplarzach w oryginale wraz z wersją elektroniczną na komputerowym nośniku informacji. </w:t>
      </w:r>
    </w:p>
    <w:p w14:paraId="5E68F7F9" w14:textId="77777777" w:rsidR="00CD55E8" w:rsidRPr="00004456" w:rsidRDefault="00CD55E8" w:rsidP="00CD55E8">
      <w:pPr>
        <w:pStyle w:val="2poziom"/>
        <w:ind w:left="709"/>
        <w:jc w:val="both"/>
      </w:pPr>
      <w:r w:rsidRPr="00004456">
        <w:t>- dokonać oceny podłoża gruntowego dla posadowienia projektowanych elementów w pasie drogowym,</w:t>
      </w:r>
    </w:p>
    <w:p w14:paraId="7BFDF52D" w14:textId="77777777" w:rsidR="00CD55E8" w:rsidRPr="00004456" w:rsidRDefault="00CD55E8" w:rsidP="00CD55E8">
      <w:pPr>
        <w:pStyle w:val="2poziom"/>
        <w:ind w:left="709"/>
        <w:jc w:val="both"/>
      </w:pPr>
      <w:r w:rsidRPr="00004456">
        <w:t>- opracować projekty budowlane oraz wykonawcze,</w:t>
      </w:r>
    </w:p>
    <w:p w14:paraId="58B3CADD" w14:textId="77777777" w:rsidR="00CD55E8" w:rsidRPr="00004456" w:rsidRDefault="00CD55E8" w:rsidP="00CD55E8">
      <w:pPr>
        <w:pStyle w:val="2poziom"/>
        <w:ind w:left="709"/>
        <w:jc w:val="both"/>
      </w:pPr>
      <w:r w:rsidRPr="00004456">
        <w:t>- w przypadku konieczności przebudowy istniejącego uzbrojenia wykonać projekty branżowe, które będą elementem składowym projektu budowlanego i projektu wykonawczego,</w:t>
      </w:r>
    </w:p>
    <w:p w14:paraId="047A6285" w14:textId="77777777" w:rsidR="00CD55E8" w:rsidRPr="00004456" w:rsidRDefault="00CD55E8" w:rsidP="00CD55E8">
      <w:pPr>
        <w:pStyle w:val="2poziom"/>
        <w:ind w:left="709"/>
        <w:jc w:val="both"/>
      </w:pPr>
      <w:r w:rsidRPr="00004456">
        <w:t xml:space="preserve">- w ramach opracowania dokumentacji należy, m. in.: opracować projekt zagospodarowania terenu na mapie do celów projektowych, sporządzić szczegółowy opis techniczny, wykonać przekroje konstrukcyjne, wykonać szczegóły konstrukcyjne, sporządzić zestawienie zjazdów (po uprzedniej inwentaryzacji), wykonać dokumentacje branżowe na przebudowę infrastruktury podziemnej lub naziemnej w przypadku takiej potrzeby, wykonać profile podłużne dla DW oraz wszystkich wlotów skrzyżowań, sporządzić zestawienia masy profilowej i robót ziemnych, </w:t>
      </w:r>
    </w:p>
    <w:p w14:paraId="662240CF" w14:textId="77777777" w:rsidR="00CD55E8" w:rsidRPr="00004456" w:rsidRDefault="00CD55E8" w:rsidP="00CD55E8">
      <w:pPr>
        <w:pStyle w:val="2poziom"/>
        <w:ind w:left="709"/>
        <w:jc w:val="both"/>
      </w:pPr>
      <w:r w:rsidRPr="00004456">
        <w:t xml:space="preserve">- pozyskać wyrysy i wypisy z ewidencji gruntów dla wszystkich działek objętych projektem, </w:t>
      </w:r>
    </w:p>
    <w:p w14:paraId="4B1D43C1" w14:textId="77777777" w:rsidR="00CD55E8" w:rsidRPr="00004456" w:rsidRDefault="00CD55E8" w:rsidP="00CD55E8">
      <w:pPr>
        <w:pStyle w:val="2poziom"/>
        <w:ind w:left="709"/>
        <w:jc w:val="both"/>
      </w:pPr>
      <w:r w:rsidRPr="00004456">
        <w:t>- w ramach opracowania projektowego przewidzieć rozwiązania zapewniające sprawne i skuteczne odwodnienie nawierzchni w pasie drogowym</w:t>
      </w:r>
    </w:p>
    <w:p w14:paraId="3CBD14EF" w14:textId="77777777" w:rsidR="00CD55E8" w:rsidRPr="00004456" w:rsidRDefault="00CD55E8" w:rsidP="00CD55E8">
      <w:pPr>
        <w:pStyle w:val="2poziom"/>
        <w:ind w:left="709"/>
        <w:jc w:val="both"/>
      </w:pPr>
      <w:r w:rsidRPr="00004456">
        <w:t>- opracować projekty wykonawcze – 4 egzemplarze + wersja elektroniczna na komputerowym nośniku informacji z rozszerzeniem *.</w:t>
      </w:r>
      <w:proofErr w:type="spellStart"/>
      <w:r w:rsidRPr="00004456">
        <w:t>dgn</w:t>
      </w:r>
      <w:proofErr w:type="spellEnd"/>
      <w:r w:rsidRPr="00004456">
        <w:t>, *</w:t>
      </w:r>
      <w:proofErr w:type="spellStart"/>
      <w:r w:rsidRPr="00004456">
        <w:t>dxf</w:t>
      </w:r>
      <w:proofErr w:type="spellEnd"/>
      <w:r w:rsidRPr="00004456">
        <w:t xml:space="preserve"> (część rysunkowa) oraz * PDF wszystkich branż oraz zbiory </w:t>
      </w:r>
      <w:proofErr w:type="spellStart"/>
      <w:r w:rsidRPr="00004456">
        <w:t>shape</w:t>
      </w:r>
      <w:proofErr w:type="spellEnd"/>
      <w:r w:rsidRPr="00004456">
        <w:t xml:space="preserve"> file z rozszerzeniem (</w:t>
      </w:r>
      <w:proofErr w:type="spellStart"/>
      <w:r w:rsidRPr="00004456">
        <w:t>shp</w:t>
      </w:r>
      <w:proofErr w:type="spellEnd"/>
      <w:r w:rsidRPr="00004456">
        <w:t xml:space="preserve">, </w:t>
      </w:r>
      <w:proofErr w:type="spellStart"/>
      <w:r w:rsidRPr="00004456">
        <w:t>shx</w:t>
      </w:r>
      <w:proofErr w:type="spellEnd"/>
      <w:r w:rsidRPr="00004456">
        <w:t xml:space="preserve">, </w:t>
      </w:r>
      <w:proofErr w:type="spellStart"/>
      <w:r w:rsidRPr="00004456">
        <w:t>dbf</w:t>
      </w:r>
      <w:proofErr w:type="spellEnd"/>
      <w:r w:rsidRPr="00004456">
        <w:t>) z opisem warstw i atrybutów, przekazać na komputerowym nośniku informacji. Pliki rastrowe tworzące podkład do projektu tworzyć muszą ciąg drogi umieszczony w układzie geodezyjnym „2000” (EPSG 2177). Celem opracowania projektu wykonawczego jest uzyskanie niezbędnych danych dla potrzeb wykonania, odbioru i rozliczenia robót budowlanych. Podstawa dla opracowania projektu wykonawczego jest projekt budowlany. Projekt wykonawczy powinien zawierać rozszerzenia ww. opracowania o zagadnienia istotne z punktu widzenia wykonania robót. Dokumentacja w wersji elektronicznej winna być przystosowana do odczytu i edycji w środowisku GIS w oparciu o „Wytyczne do wykonania dokumentacji powykonawczej dla ułatwienia importu i aktualizacji Systemu Ewidencji w Zarządzie Dróg Wojewódzkich w Bydgoszczy”.</w:t>
      </w:r>
    </w:p>
    <w:p w14:paraId="3CD8FC27" w14:textId="77777777" w:rsidR="00CD55E8" w:rsidRPr="00004456" w:rsidRDefault="00CD55E8" w:rsidP="00CD55E8">
      <w:pPr>
        <w:pStyle w:val="2poziom"/>
        <w:ind w:left="709"/>
        <w:jc w:val="both"/>
      </w:pPr>
      <w:r w:rsidRPr="00004456">
        <w:t>- opracować projekty stałej organizacji ruchu i czasowej organizacji ruchu na czas prowadzenia robót oraz uzyskać dla nich zatwierdzenie Urzędu Marszałkowskiego wraz z zatwierdzeniem rozwiązań geometrycznych przyjętych w projekcie budowlanym i projekcie wykonawczym,</w:t>
      </w:r>
    </w:p>
    <w:p w14:paraId="6B4E2A26" w14:textId="77777777" w:rsidR="00CD55E8" w:rsidRPr="00004456" w:rsidRDefault="00CD55E8" w:rsidP="00CD55E8">
      <w:pPr>
        <w:pStyle w:val="2poziom"/>
        <w:ind w:left="709"/>
        <w:jc w:val="both"/>
      </w:pPr>
      <w:r w:rsidRPr="00004456">
        <w:t>- uzyskać opinię Urzędu Miejskiego w Sępólnie Krajeńskim</w:t>
      </w:r>
    </w:p>
    <w:p w14:paraId="30B3E6AC" w14:textId="77777777" w:rsidR="00CD55E8" w:rsidRPr="00004456" w:rsidRDefault="00CD55E8" w:rsidP="00CD55E8">
      <w:pPr>
        <w:pStyle w:val="2poziom"/>
        <w:ind w:left="709"/>
        <w:jc w:val="both"/>
      </w:pPr>
      <w:r w:rsidRPr="00004456">
        <w:t>- wykonać audyt BRD dla projektu.</w:t>
      </w:r>
    </w:p>
    <w:p w14:paraId="00A5197F" w14:textId="77777777" w:rsidR="00CD55E8" w:rsidRDefault="00CD55E8" w:rsidP="00CD55E8">
      <w:pPr>
        <w:pStyle w:val="Lista3"/>
        <w:numPr>
          <w:ilvl w:val="0"/>
          <w:numId w:val="0"/>
        </w:numPr>
        <w:spacing w:line="240" w:lineRule="auto"/>
        <w:ind w:left="426"/>
        <w:rPr>
          <w:snapToGrid w:val="0"/>
        </w:rPr>
      </w:pPr>
    </w:p>
    <w:p w14:paraId="58CFDBC7" w14:textId="77777777" w:rsidR="00CD55E8" w:rsidRDefault="00CD55E8" w:rsidP="00CD55E8">
      <w:pPr>
        <w:pStyle w:val="2poziom"/>
        <w:numPr>
          <w:ilvl w:val="0"/>
          <w:numId w:val="96"/>
        </w:numPr>
      </w:pPr>
      <w:r w:rsidRPr="003247D0">
        <w:rPr>
          <w:snapToGrid w:val="0"/>
        </w:rPr>
        <w:t>Opracowanie materiałów wyjściowych do projektowania</w:t>
      </w:r>
      <w:r>
        <w:rPr>
          <w:snapToGrid w:val="0"/>
        </w:rPr>
        <w:t xml:space="preserve"> - </w:t>
      </w:r>
      <w:r>
        <w:t>w</w:t>
      </w:r>
      <w:r w:rsidRPr="003247D0">
        <w:t>arunki do projektowania:</w:t>
      </w:r>
    </w:p>
    <w:p w14:paraId="392F3570" w14:textId="77777777" w:rsidR="00CD55E8" w:rsidRPr="00004456" w:rsidRDefault="00CD55E8" w:rsidP="00CD55E8">
      <w:pPr>
        <w:pStyle w:val="2poziom"/>
        <w:ind w:left="1134" w:hanging="283"/>
        <w:rPr>
          <w:w w:val="89"/>
        </w:rPr>
      </w:pPr>
      <w:r w:rsidRPr="00004456">
        <w:rPr>
          <w:w w:val="89"/>
        </w:rPr>
        <w:t>•</w:t>
      </w:r>
      <w:r w:rsidRPr="00004456">
        <w:rPr>
          <w:w w:val="89"/>
        </w:rPr>
        <w:tab/>
        <w:t>rondo jednopasowe typu małego</w:t>
      </w:r>
    </w:p>
    <w:p w14:paraId="6321EE50" w14:textId="77777777" w:rsidR="00CD55E8" w:rsidRPr="00004456" w:rsidRDefault="00CD55E8" w:rsidP="00CD55E8">
      <w:pPr>
        <w:pStyle w:val="2poziom"/>
        <w:ind w:left="1134" w:hanging="283"/>
        <w:rPr>
          <w:w w:val="89"/>
        </w:rPr>
      </w:pPr>
      <w:r w:rsidRPr="00004456">
        <w:rPr>
          <w:w w:val="89"/>
        </w:rPr>
        <w:t>•</w:t>
      </w:r>
      <w:r w:rsidRPr="00004456">
        <w:rPr>
          <w:w w:val="89"/>
        </w:rPr>
        <w:tab/>
        <w:t>średnica wyspy środkowej – D</w:t>
      </w:r>
      <w:r w:rsidRPr="00004456">
        <w:rPr>
          <w:w w:val="89"/>
          <w:vertAlign w:val="subscript"/>
        </w:rPr>
        <w:t>W</w:t>
      </w:r>
      <w:r w:rsidRPr="00004456">
        <w:rPr>
          <w:w w:val="89"/>
        </w:rPr>
        <w:t xml:space="preserve"> = 10 m</w:t>
      </w:r>
    </w:p>
    <w:p w14:paraId="27C07118" w14:textId="77777777" w:rsidR="00CD55E8" w:rsidRPr="00004456" w:rsidRDefault="00CD55E8" w:rsidP="00CD55E8">
      <w:pPr>
        <w:pStyle w:val="2poziom"/>
        <w:ind w:left="1134" w:hanging="283"/>
        <w:rPr>
          <w:w w:val="89"/>
        </w:rPr>
      </w:pPr>
      <w:r w:rsidRPr="00004456">
        <w:rPr>
          <w:w w:val="89"/>
        </w:rPr>
        <w:t>•</w:t>
      </w:r>
      <w:r w:rsidRPr="00004456">
        <w:rPr>
          <w:w w:val="89"/>
        </w:rPr>
        <w:tab/>
        <w:t>szerokość pierścienia - 2,5 m</w:t>
      </w:r>
    </w:p>
    <w:p w14:paraId="1CBF6D21" w14:textId="77777777" w:rsidR="00CD55E8" w:rsidRPr="00004456" w:rsidRDefault="00CD55E8" w:rsidP="00CD55E8">
      <w:pPr>
        <w:pStyle w:val="2poziom"/>
        <w:ind w:left="1134" w:hanging="283"/>
        <w:rPr>
          <w:w w:val="89"/>
          <w:vertAlign w:val="subscript"/>
        </w:rPr>
      </w:pPr>
      <w:r w:rsidRPr="00004456">
        <w:rPr>
          <w:w w:val="89"/>
        </w:rPr>
        <w:t>•</w:t>
      </w:r>
      <w:r w:rsidRPr="00004456">
        <w:rPr>
          <w:w w:val="89"/>
        </w:rPr>
        <w:tab/>
        <w:t>średnica zewnętrzna ronda – D</w:t>
      </w:r>
      <w:r w:rsidRPr="00004456">
        <w:rPr>
          <w:w w:val="89"/>
          <w:vertAlign w:val="subscript"/>
        </w:rPr>
        <w:t xml:space="preserve">Z </w:t>
      </w:r>
      <w:r w:rsidRPr="00004456">
        <w:rPr>
          <w:w w:val="89"/>
        </w:rPr>
        <w:t>= 26 m</w:t>
      </w:r>
    </w:p>
    <w:p w14:paraId="76CA426F" w14:textId="77777777" w:rsidR="00CD55E8" w:rsidRPr="00004456" w:rsidRDefault="00CD55E8" w:rsidP="00CD55E8">
      <w:pPr>
        <w:pStyle w:val="2poziom"/>
        <w:ind w:left="1134" w:hanging="283"/>
        <w:rPr>
          <w:w w:val="89"/>
          <w:vertAlign w:val="subscript"/>
        </w:rPr>
      </w:pPr>
      <w:r w:rsidRPr="00004456">
        <w:rPr>
          <w:w w:val="89"/>
        </w:rPr>
        <w:t>•</w:t>
      </w:r>
      <w:r w:rsidRPr="00004456">
        <w:rPr>
          <w:w w:val="89"/>
        </w:rPr>
        <w:tab/>
        <w:t>szerokości wlotów – S</w:t>
      </w:r>
      <w:r w:rsidRPr="00004456">
        <w:rPr>
          <w:w w:val="89"/>
          <w:vertAlign w:val="subscript"/>
        </w:rPr>
        <w:t>W</w:t>
      </w:r>
      <w:r w:rsidRPr="00004456">
        <w:rPr>
          <w:w w:val="89"/>
        </w:rPr>
        <w:t xml:space="preserve"> = 3,5 m</w:t>
      </w:r>
    </w:p>
    <w:p w14:paraId="4863860C" w14:textId="77777777" w:rsidR="00CD55E8" w:rsidRPr="00004456" w:rsidRDefault="00CD55E8" w:rsidP="00CD55E8">
      <w:pPr>
        <w:pStyle w:val="2poziom"/>
        <w:ind w:left="1134" w:hanging="283"/>
        <w:rPr>
          <w:w w:val="89"/>
        </w:rPr>
      </w:pPr>
      <w:r w:rsidRPr="00004456">
        <w:rPr>
          <w:w w:val="89"/>
        </w:rPr>
        <w:t>•</w:t>
      </w:r>
      <w:r w:rsidRPr="00004456">
        <w:rPr>
          <w:w w:val="89"/>
        </w:rPr>
        <w:tab/>
        <w:t>szerokości wylotów – S</w:t>
      </w:r>
      <w:r w:rsidRPr="00004456">
        <w:rPr>
          <w:w w:val="89"/>
          <w:vertAlign w:val="subscript"/>
        </w:rPr>
        <w:t xml:space="preserve">U </w:t>
      </w:r>
      <w:r w:rsidRPr="00004456">
        <w:rPr>
          <w:w w:val="89"/>
        </w:rPr>
        <w:t>= 4,0 m</w:t>
      </w:r>
    </w:p>
    <w:p w14:paraId="2D1A5F97" w14:textId="77777777" w:rsidR="00CD55E8" w:rsidRPr="00004456" w:rsidRDefault="00CD55E8" w:rsidP="00CD55E8">
      <w:pPr>
        <w:pStyle w:val="2poziom"/>
        <w:ind w:left="1134" w:hanging="283"/>
        <w:rPr>
          <w:w w:val="89"/>
        </w:rPr>
      </w:pPr>
      <w:r w:rsidRPr="00004456">
        <w:rPr>
          <w:w w:val="89"/>
        </w:rPr>
        <w:t xml:space="preserve">• </w:t>
      </w:r>
      <w:r w:rsidRPr="00004456">
        <w:rPr>
          <w:w w:val="89"/>
        </w:rPr>
        <w:tab/>
        <w:t>klasa drogi G</w:t>
      </w:r>
    </w:p>
    <w:p w14:paraId="67D1E68A" w14:textId="77777777" w:rsidR="00CD55E8" w:rsidRPr="00004456" w:rsidRDefault="00CD55E8" w:rsidP="00CD55E8">
      <w:pPr>
        <w:pStyle w:val="2poziom"/>
        <w:ind w:left="1134" w:hanging="283"/>
        <w:rPr>
          <w:w w:val="89"/>
        </w:rPr>
      </w:pPr>
      <w:r w:rsidRPr="00004456">
        <w:rPr>
          <w:w w:val="89"/>
        </w:rPr>
        <w:t>•</w:t>
      </w:r>
      <w:r w:rsidRPr="00004456">
        <w:rPr>
          <w:w w:val="89"/>
        </w:rPr>
        <w:tab/>
        <w:t>nośność nawierzchni 100kN/oś</w:t>
      </w:r>
    </w:p>
    <w:p w14:paraId="7A862F4B" w14:textId="77777777" w:rsidR="00CD55E8" w:rsidRPr="00004456" w:rsidRDefault="00CD55E8" w:rsidP="00CD55E8">
      <w:pPr>
        <w:pStyle w:val="2poziom"/>
        <w:ind w:left="1134" w:hanging="283"/>
        <w:rPr>
          <w:rFonts w:eastAsia="Calibri"/>
          <w:w w:val="89"/>
        </w:rPr>
      </w:pPr>
      <w:r w:rsidRPr="00004456">
        <w:rPr>
          <w:w w:val="89"/>
        </w:rPr>
        <w:t>•</w:t>
      </w:r>
      <w:r w:rsidRPr="00004456">
        <w:rPr>
          <w:w w:val="89"/>
        </w:rPr>
        <w:tab/>
      </w:r>
      <w:r w:rsidRPr="00004456">
        <w:rPr>
          <w:rFonts w:eastAsia="Calibri"/>
          <w:w w:val="89"/>
        </w:rPr>
        <w:t>wykonanie warstwy profilowej</w:t>
      </w:r>
    </w:p>
    <w:p w14:paraId="08D1576C" w14:textId="77777777" w:rsidR="00CD55E8" w:rsidRPr="00004456" w:rsidRDefault="00CD55E8" w:rsidP="00CD55E8">
      <w:pPr>
        <w:pStyle w:val="2poziom"/>
        <w:ind w:left="1134" w:hanging="283"/>
        <w:rPr>
          <w:w w:val="89"/>
        </w:rPr>
      </w:pPr>
      <w:r w:rsidRPr="00004456">
        <w:rPr>
          <w:w w:val="89"/>
        </w:rPr>
        <w:t>•</w:t>
      </w:r>
      <w:r w:rsidRPr="00004456">
        <w:rPr>
          <w:w w:val="89"/>
        </w:rPr>
        <w:tab/>
        <w:t>w</w:t>
      </w:r>
      <w:r w:rsidRPr="00004456">
        <w:rPr>
          <w:rFonts w:eastAsia="Calibri"/>
          <w:w w:val="89"/>
        </w:rPr>
        <w:t xml:space="preserve">ykonanie warstwy </w:t>
      </w:r>
      <w:r w:rsidRPr="00004456">
        <w:rPr>
          <w:w w:val="89"/>
        </w:rPr>
        <w:t>wiążącej</w:t>
      </w:r>
    </w:p>
    <w:p w14:paraId="6213716C" w14:textId="77777777" w:rsidR="00CD55E8" w:rsidRPr="00004456" w:rsidRDefault="00CD55E8" w:rsidP="00CD55E8">
      <w:pPr>
        <w:pStyle w:val="2poziom"/>
        <w:ind w:left="1134" w:hanging="283"/>
        <w:rPr>
          <w:w w:val="89"/>
        </w:rPr>
      </w:pPr>
      <w:r w:rsidRPr="00004456">
        <w:rPr>
          <w:w w:val="89"/>
        </w:rPr>
        <w:t>•</w:t>
      </w:r>
      <w:r w:rsidRPr="00004456">
        <w:rPr>
          <w:w w:val="89"/>
        </w:rPr>
        <w:tab/>
        <w:t xml:space="preserve">wykonanie warstwy </w:t>
      </w:r>
      <w:r w:rsidRPr="00004456">
        <w:rPr>
          <w:rFonts w:eastAsia="Calibri"/>
          <w:w w:val="89"/>
        </w:rPr>
        <w:t>ścieralnej</w:t>
      </w:r>
    </w:p>
    <w:p w14:paraId="1EF31600" w14:textId="77777777" w:rsidR="00CD55E8" w:rsidRPr="00004456" w:rsidRDefault="00CD55E8" w:rsidP="00CD55E8">
      <w:pPr>
        <w:pStyle w:val="2poziom"/>
        <w:ind w:left="1134" w:hanging="283"/>
        <w:rPr>
          <w:w w:val="89"/>
        </w:rPr>
      </w:pPr>
      <w:r w:rsidRPr="00004456">
        <w:rPr>
          <w:w w:val="89"/>
        </w:rPr>
        <w:t>•</w:t>
      </w:r>
      <w:r w:rsidRPr="00004456">
        <w:rPr>
          <w:w w:val="89"/>
        </w:rPr>
        <w:tab/>
      </w:r>
      <w:r w:rsidRPr="00004456">
        <w:rPr>
          <w:rFonts w:eastAsia="Calibri"/>
          <w:w w:val="89"/>
          <w:lang w:eastAsia="en-US"/>
        </w:rPr>
        <w:t>wykonanie podbudowy na podstawie wykonanych przez wykonawcę projektu badań geotechnicznych</w:t>
      </w:r>
      <w:r w:rsidRPr="002752A9">
        <w:rPr>
          <w:w w:val="89"/>
        </w:rPr>
        <w:t xml:space="preserve"> </w:t>
      </w:r>
    </w:p>
    <w:p w14:paraId="6E9FC8B3" w14:textId="77777777" w:rsidR="00CD55E8" w:rsidRPr="00004456" w:rsidRDefault="00CD55E8" w:rsidP="00CD55E8">
      <w:pPr>
        <w:pStyle w:val="2poziom"/>
        <w:ind w:left="1134" w:hanging="283"/>
        <w:rPr>
          <w:w w:val="89"/>
        </w:rPr>
      </w:pPr>
      <w:r w:rsidRPr="00004456">
        <w:rPr>
          <w:w w:val="89"/>
        </w:rPr>
        <w:t>•</w:t>
      </w:r>
      <w:r w:rsidRPr="00004456">
        <w:rPr>
          <w:w w:val="89"/>
        </w:rPr>
        <w:tab/>
        <w:t>przebudowa i budowa zjazdów</w:t>
      </w:r>
    </w:p>
    <w:p w14:paraId="02E37EE8" w14:textId="77777777" w:rsidR="00CD55E8" w:rsidRPr="00004456" w:rsidRDefault="00CD55E8" w:rsidP="00CD55E8">
      <w:pPr>
        <w:pStyle w:val="2poziom"/>
        <w:ind w:left="1134" w:hanging="283"/>
        <w:rPr>
          <w:w w:val="89"/>
        </w:rPr>
      </w:pPr>
      <w:r w:rsidRPr="00004456">
        <w:rPr>
          <w:w w:val="89"/>
        </w:rPr>
        <w:t>•</w:t>
      </w:r>
      <w:r w:rsidRPr="00004456">
        <w:rPr>
          <w:w w:val="89"/>
        </w:rPr>
        <w:tab/>
        <w:t>przebudowa i budowa przepustów pod zjazdami</w:t>
      </w:r>
    </w:p>
    <w:p w14:paraId="6C8831C4" w14:textId="77777777" w:rsidR="00CD55E8" w:rsidRPr="00004456" w:rsidRDefault="00CD55E8" w:rsidP="00CD55E8">
      <w:pPr>
        <w:pStyle w:val="2poziom"/>
        <w:ind w:left="1134" w:hanging="283"/>
        <w:rPr>
          <w:w w:val="89"/>
        </w:rPr>
      </w:pPr>
      <w:r w:rsidRPr="00004456">
        <w:rPr>
          <w:w w:val="89"/>
        </w:rPr>
        <w:t>•</w:t>
      </w:r>
      <w:r w:rsidRPr="00004456">
        <w:rPr>
          <w:w w:val="89"/>
        </w:rPr>
        <w:tab/>
        <w:t>elementy BRD, wg potrzeb</w:t>
      </w:r>
    </w:p>
    <w:p w14:paraId="3FEA21D8" w14:textId="77777777" w:rsidR="00CD55E8" w:rsidRPr="00004456" w:rsidRDefault="00CD55E8" w:rsidP="00CD55E8">
      <w:pPr>
        <w:pStyle w:val="2poziom"/>
        <w:ind w:left="1134" w:hanging="283"/>
        <w:rPr>
          <w:w w:val="89"/>
        </w:rPr>
      </w:pPr>
      <w:r w:rsidRPr="00004456">
        <w:rPr>
          <w:w w:val="89"/>
        </w:rPr>
        <w:t>•</w:t>
      </w:r>
      <w:r w:rsidRPr="00004456">
        <w:rPr>
          <w:w w:val="89"/>
        </w:rPr>
        <w:tab/>
        <w:t>kategoria ruchu wg wykonanych pomiarów</w:t>
      </w:r>
    </w:p>
    <w:p w14:paraId="14212CC5" w14:textId="77777777" w:rsidR="00CD55E8" w:rsidRPr="00004456" w:rsidRDefault="00CD55E8" w:rsidP="00CD55E8">
      <w:pPr>
        <w:pStyle w:val="2poziom"/>
        <w:ind w:left="1134" w:hanging="283"/>
        <w:rPr>
          <w:w w:val="89"/>
        </w:rPr>
      </w:pPr>
      <w:r w:rsidRPr="00004456">
        <w:rPr>
          <w:w w:val="89"/>
        </w:rPr>
        <w:t>•</w:t>
      </w:r>
      <w:r w:rsidRPr="00004456">
        <w:rPr>
          <w:w w:val="89"/>
        </w:rPr>
        <w:tab/>
        <w:t>przebudowa istniejących przepustów</w:t>
      </w:r>
    </w:p>
    <w:p w14:paraId="57BF381D" w14:textId="77777777" w:rsidR="00CD55E8" w:rsidRPr="00004456" w:rsidRDefault="00CD55E8" w:rsidP="00CD55E8">
      <w:pPr>
        <w:pStyle w:val="2poziom"/>
        <w:ind w:left="1134" w:hanging="283"/>
        <w:rPr>
          <w:w w:val="89"/>
        </w:rPr>
      </w:pPr>
      <w:r w:rsidRPr="00004456">
        <w:rPr>
          <w:w w:val="89"/>
        </w:rPr>
        <w:t>•</w:t>
      </w:r>
      <w:r w:rsidRPr="00004456">
        <w:rPr>
          <w:w w:val="89"/>
        </w:rPr>
        <w:tab/>
        <w:t>oznakowanie poziome i pionowe</w:t>
      </w:r>
    </w:p>
    <w:p w14:paraId="5DD8935D" w14:textId="77777777" w:rsidR="00CD55E8" w:rsidRPr="00004456" w:rsidRDefault="00CD55E8" w:rsidP="00CD55E8">
      <w:pPr>
        <w:pStyle w:val="2poziom"/>
        <w:ind w:left="1134" w:hanging="283"/>
        <w:rPr>
          <w:rFonts w:eastAsia="Calibri"/>
          <w:w w:val="89"/>
        </w:rPr>
      </w:pPr>
      <w:r w:rsidRPr="00004456">
        <w:rPr>
          <w:w w:val="89"/>
        </w:rPr>
        <w:t>•</w:t>
      </w:r>
      <w:r w:rsidRPr="00004456">
        <w:rPr>
          <w:w w:val="89"/>
        </w:rPr>
        <w:tab/>
      </w:r>
      <w:r w:rsidRPr="00004456">
        <w:rPr>
          <w:rFonts w:eastAsia="Calibri"/>
          <w:w w:val="89"/>
        </w:rPr>
        <w:t>uwzględnić potrzeby osób niepełnosprawnych (np. poprzez wykonanie ryflowanych elementów nawierzchni  tworzących system informacji dla osób niewidomych)</w:t>
      </w:r>
    </w:p>
    <w:p w14:paraId="589A4707" w14:textId="77777777" w:rsidR="00CD55E8" w:rsidRPr="00004456" w:rsidRDefault="00CD55E8" w:rsidP="00CD55E8">
      <w:pPr>
        <w:pStyle w:val="2poziom"/>
        <w:ind w:left="1134" w:hanging="283"/>
        <w:rPr>
          <w:w w:val="89"/>
        </w:rPr>
      </w:pPr>
      <w:r w:rsidRPr="00004456">
        <w:rPr>
          <w:w w:val="89"/>
        </w:rPr>
        <w:t>•</w:t>
      </w:r>
      <w:r w:rsidRPr="00004456">
        <w:rPr>
          <w:w w:val="89"/>
        </w:rPr>
        <w:tab/>
        <w:t>prace branżowe związane z realizacją przebudowy drogi (uwzględnić i rozwiązać kolizje branżowe związane z realizacja przebudowy drogi)</w:t>
      </w:r>
      <w:r w:rsidRPr="00004456">
        <w:rPr>
          <w:w w:val="89"/>
        </w:rPr>
        <w:tab/>
      </w:r>
    </w:p>
    <w:p w14:paraId="31A3B521" w14:textId="77777777" w:rsidR="00CD55E8" w:rsidRPr="00004456" w:rsidRDefault="00CD55E8" w:rsidP="00CD55E8">
      <w:pPr>
        <w:pStyle w:val="2poziom"/>
        <w:ind w:left="1134" w:hanging="283"/>
        <w:rPr>
          <w:rFonts w:eastAsia="Calibri"/>
          <w:w w:val="89"/>
        </w:rPr>
      </w:pPr>
      <w:r w:rsidRPr="00004456">
        <w:rPr>
          <w:w w:val="89"/>
        </w:rPr>
        <w:t>•</w:t>
      </w:r>
      <w:r w:rsidRPr="00004456">
        <w:rPr>
          <w:w w:val="89"/>
        </w:rPr>
        <w:tab/>
      </w:r>
      <w:r w:rsidRPr="00004456">
        <w:rPr>
          <w:snapToGrid w:val="0"/>
          <w:w w:val="89"/>
        </w:rPr>
        <w:t>stabilizacja trwała granic pasa drogowego</w:t>
      </w:r>
      <w:r w:rsidRPr="00004456">
        <w:rPr>
          <w:rFonts w:eastAsia="Calibri"/>
          <w:w w:val="89"/>
        </w:rPr>
        <w:t xml:space="preserve"> oraz dodatkowo ustawienie słupków rozgraniczających z napisem „pas drogowy” co 50 m.</w:t>
      </w:r>
    </w:p>
    <w:p w14:paraId="706887CE" w14:textId="77777777" w:rsidR="00CD55E8" w:rsidRPr="00004456" w:rsidRDefault="00CD55E8" w:rsidP="00CD55E8">
      <w:pPr>
        <w:pStyle w:val="2poziom"/>
        <w:ind w:left="1134" w:hanging="283"/>
        <w:rPr>
          <w:snapToGrid w:val="0"/>
          <w:w w:val="89"/>
        </w:rPr>
      </w:pPr>
      <w:r w:rsidRPr="00004456">
        <w:rPr>
          <w:w w:val="89"/>
        </w:rPr>
        <w:t>•</w:t>
      </w:r>
      <w:r w:rsidRPr="00004456">
        <w:rPr>
          <w:w w:val="89"/>
        </w:rPr>
        <w:tab/>
      </w:r>
      <w:r w:rsidRPr="00004456">
        <w:rPr>
          <w:snapToGrid w:val="0"/>
          <w:w w:val="89"/>
        </w:rPr>
        <w:t>w dokumentacji projektowej uwzględnić powiązania z istniejącą siecią drogową oraz drogami dojazdowymi do pól i posesji, przy czym należy ograniczyć liczbę i częstość zjazdów poprzez sprawdzenie ich zasadności,  dokonać tego w uzgodnieniu z Zamawiającym i w zaopiniowaniu przez samorządy lokalne.</w:t>
      </w:r>
    </w:p>
    <w:p w14:paraId="752EDB59" w14:textId="77777777" w:rsidR="00CD55E8" w:rsidRPr="00004456" w:rsidRDefault="00CD55E8" w:rsidP="00CD55E8">
      <w:pPr>
        <w:pStyle w:val="2poziom"/>
        <w:ind w:left="1134" w:hanging="283"/>
        <w:rPr>
          <w:snapToGrid w:val="0"/>
          <w:w w:val="89"/>
        </w:rPr>
      </w:pPr>
      <w:r w:rsidRPr="00004456">
        <w:rPr>
          <w:w w:val="89"/>
        </w:rPr>
        <w:t>•</w:t>
      </w:r>
      <w:r w:rsidRPr="00004456">
        <w:rPr>
          <w:w w:val="89"/>
        </w:rPr>
        <w:tab/>
        <w:t>o</w:t>
      </w:r>
      <w:r w:rsidRPr="00004456">
        <w:rPr>
          <w:snapToGrid w:val="0"/>
          <w:w w:val="89"/>
        </w:rPr>
        <w:t>świetlenie ronda</w:t>
      </w:r>
    </w:p>
    <w:p w14:paraId="21A1ECBB" w14:textId="77777777" w:rsidR="00CD55E8" w:rsidRPr="003247D0" w:rsidRDefault="00CD55E8" w:rsidP="00CD55E8">
      <w:pPr>
        <w:pStyle w:val="Lista3"/>
        <w:numPr>
          <w:ilvl w:val="0"/>
          <w:numId w:val="0"/>
        </w:numPr>
        <w:spacing w:line="240" w:lineRule="auto"/>
        <w:rPr>
          <w:szCs w:val="24"/>
        </w:rPr>
      </w:pPr>
    </w:p>
    <w:p w14:paraId="5C037E1A" w14:textId="77777777" w:rsidR="00CD55E8" w:rsidRDefault="00CD55E8" w:rsidP="00CD55E8">
      <w:pPr>
        <w:pStyle w:val="Lista3"/>
        <w:numPr>
          <w:ilvl w:val="0"/>
          <w:numId w:val="96"/>
        </w:numPr>
        <w:spacing w:line="240" w:lineRule="auto"/>
        <w:rPr>
          <w:i/>
          <w:snapToGrid w:val="0"/>
          <w:szCs w:val="24"/>
          <w:u w:val="single"/>
        </w:rPr>
      </w:pPr>
      <w:r w:rsidRPr="0014131B">
        <w:rPr>
          <w:i/>
          <w:snapToGrid w:val="0"/>
          <w:szCs w:val="24"/>
          <w:u w:val="single"/>
        </w:rPr>
        <w:t>Ogólne wymagania dla Wykonawcy</w:t>
      </w:r>
    </w:p>
    <w:p w14:paraId="0D097FD1" w14:textId="77777777" w:rsidR="00CD55E8" w:rsidRPr="00004456" w:rsidRDefault="00CD55E8" w:rsidP="00CD55E8">
      <w:pPr>
        <w:pStyle w:val="2poziom"/>
        <w:numPr>
          <w:ilvl w:val="0"/>
          <w:numId w:val="97"/>
        </w:numPr>
        <w:ind w:left="1134"/>
        <w:jc w:val="both"/>
      </w:pPr>
      <w:r w:rsidRPr="00004456">
        <w:t>Wykonawca jest odpowiedzialny za zorganizowanie procesu wykonywania opracowań projektowych, w taki sposób aby założone cele projektu zostały osiągnięte zgodnie z umową.</w:t>
      </w:r>
    </w:p>
    <w:p w14:paraId="40793CA2" w14:textId="77777777" w:rsidR="00CD55E8" w:rsidRPr="00004456" w:rsidRDefault="00CD55E8" w:rsidP="00CD55E8">
      <w:pPr>
        <w:pStyle w:val="2poziom"/>
        <w:numPr>
          <w:ilvl w:val="0"/>
          <w:numId w:val="97"/>
        </w:numPr>
        <w:ind w:left="1134"/>
        <w:jc w:val="both"/>
      </w:pPr>
      <w:r w:rsidRPr="00004456">
        <w:t>Podstawowe obowiązki projektanta w zakresie odpowiedzialności zawodowej oraz wymagania dla projektowanych obiektów określa ustawa prawo budowlane oraz ustawa o samorządzie zawodowym.</w:t>
      </w:r>
    </w:p>
    <w:p w14:paraId="0617E62D" w14:textId="77777777" w:rsidR="00CD55E8" w:rsidRPr="00004456" w:rsidRDefault="00CD55E8" w:rsidP="00CD55E8">
      <w:pPr>
        <w:pStyle w:val="2poziom"/>
        <w:numPr>
          <w:ilvl w:val="0"/>
          <w:numId w:val="97"/>
        </w:numPr>
        <w:ind w:left="1134"/>
        <w:jc w:val="both"/>
      </w:pPr>
      <w:r w:rsidRPr="00004456">
        <w:t xml:space="preserve">Obiekt budowlany należy projektować zgodnie z przepisami, w tym </w:t>
      </w:r>
      <w:proofErr w:type="spellStart"/>
      <w:r w:rsidRPr="00004456">
        <w:t>techniczno</w:t>
      </w:r>
      <w:proofErr w:type="spellEnd"/>
      <w:r w:rsidRPr="00004456">
        <w:t xml:space="preserve"> budowlanymi (w tym z rozporządzeniami) oraz zasadami wiedzy technicznej. Obiekty budowlane należy projektować tak, aby zapewnić optymalną ekonomiczność budowy i eksploatacji. Obiekty budowlane należy projektować z zastosowaniem technologii robót i materiałów - kierując się zasadą projektowania optymalnych rozwiązań dla osiągnięcia założonych celów.</w:t>
      </w:r>
    </w:p>
    <w:p w14:paraId="5DE5FF39" w14:textId="77777777" w:rsidR="00CD55E8" w:rsidRPr="00004456" w:rsidRDefault="00CD55E8" w:rsidP="00CD55E8">
      <w:pPr>
        <w:pStyle w:val="2poziom"/>
        <w:numPr>
          <w:ilvl w:val="0"/>
          <w:numId w:val="97"/>
        </w:numPr>
        <w:ind w:left="1134"/>
        <w:jc w:val="both"/>
      </w:pPr>
      <w:r w:rsidRPr="00004456">
        <w:t xml:space="preserve">Wykonawca zobowiązany jest znać wszystkie przepisy wydane przez władze centralne i lokalne oraz inne przepisy, regulaminy i wytyczne, które są w jakikolwiek sposób związane z wykonywanymi opracowaniami projektowymi i będzie w pełni odpowiedzialny za przestrzeganie ich postanowień podczas wykonywania opracowań projektowych. </w:t>
      </w:r>
    </w:p>
    <w:p w14:paraId="5B7D145C" w14:textId="77777777" w:rsidR="00CD55E8" w:rsidRPr="00390E63" w:rsidRDefault="00CD55E8" w:rsidP="00CD55E8">
      <w:pPr>
        <w:pStyle w:val="2poziom"/>
        <w:numPr>
          <w:ilvl w:val="0"/>
          <w:numId w:val="97"/>
        </w:numPr>
        <w:ind w:left="1134"/>
        <w:jc w:val="both"/>
        <w:rPr>
          <w:rFonts w:cs="Times New Roman"/>
        </w:rPr>
      </w:pPr>
      <w:r w:rsidRPr="00004456">
        <w:t xml:space="preserve">Wykonawca będzie przestrzegać praw patentowych i będzie w pełni odpowiedzialny za wypełnienie wszelkich wymagań prawnych odnośnie znaków firmowych, nazw lub innych chronionych praw w odniesieniu do projektów, sprzętu, materiałów lub urządzeń </w:t>
      </w:r>
      <w:r w:rsidRPr="00390E63">
        <w:rPr>
          <w:rFonts w:cs="Times New Roman"/>
        </w:rPr>
        <w:t>użytych lub związanych z wykonywaniem opracowań projektowych.</w:t>
      </w:r>
    </w:p>
    <w:p w14:paraId="6882E16A" w14:textId="77777777" w:rsidR="00CD55E8" w:rsidRPr="00390E63" w:rsidRDefault="00CD55E8" w:rsidP="00CD55E8">
      <w:pPr>
        <w:pStyle w:val="2poziom"/>
        <w:numPr>
          <w:ilvl w:val="0"/>
          <w:numId w:val="97"/>
        </w:numPr>
        <w:ind w:left="1134"/>
        <w:jc w:val="both"/>
        <w:rPr>
          <w:rFonts w:cs="Times New Roman"/>
        </w:rPr>
      </w:pPr>
      <w:r w:rsidRPr="00390E63">
        <w:rPr>
          <w:rFonts w:cs="Times New Roman"/>
        </w:rPr>
        <w:t xml:space="preserve">Wszelkie straty, koszty postępowania, obciążenia i wydatki wynikłe lub związane </w:t>
      </w:r>
      <w:r>
        <w:rPr>
          <w:rFonts w:cs="Times New Roman"/>
        </w:rPr>
        <w:br/>
      </w:r>
      <w:r w:rsidRPr="00390E63">
        <w:rPr>
          <w:rFonts w:cs="Times New Roman"/>
        </w:rPr>
        <w:t>z naruszeniem jakichkolwiek praw patentowych przez Wykonawcę pokryje Wykonawca.</w:t>
      </w:r>
    </w:p>
    <w:p w14:paraId="000E911A" w14:textId="77777777" w:rsidR="00CD55E8" w:rsidRPr="00390E63" w:rsidRDefault="00CD55E8" w:rsidP="00CD55E8">
      <w:pPr>
        <w:pStyle w:val="2poziom"/>
        <w:numPr>
          <w:ilvl w:val="0"/>
          <w:numId w:val="97"/>
        </w:numPr>
        <w:ind w:left="1134"/>
        <w:jc w:val="both"/>
        <w:rPr>
          <w:rFonts w:cs="Times New Roman"/>
          <w:b/>
        </w:rPr>
      </w:pPr>
      <w:r w:rsidRPr="00390E63">
        <w:rPr>
          <w:rFonts w:cs="Times New Roman"/>
          <w:b/>
        </w:rPr>
        <w:t>Wykonawca zobowiązany jest do wprowadzenia zmian i uzupełnień w dokumentacji projektowej w zakresie wynikającym z obowiązków nałożonych przez organ wydający decyzję ZRID – na każdym etapie postępowania administracyjnego.</w:t>
      </w:r>
    </w:p>
    <w:p w14:paraId="49E15402" w14:textId="77777777" w:rsidR="00CD55E8" w:rsidRPr="00390E63" w:rsidRDefault="00CD55E8" w:rsidP="00CD55E8">
      <w:pPr>
        <w:pStyle w:val="2poziom"/>
        <w:numPr>
          <w:ilvl w:val="0"/>
          <w:numId w:val="97"/>
        </w:numPr>
        <w:ind w:left="1134"/>
        <w:jc w:val="both"/>
        <w:rPr>
          <w:rFonts w:cs="Times New Roman"/>
        </w:rPr>
      </w:pPr>
      <w:r w:rsidRPr="00390E63">
        <w:rPr>
          <w:rFonts w:cs="Times New Roman"/>
          <w:snapToGrid w:val="0"/>
          <w:w w:val="89"/>
        </w:rPr>
        <w:t>Wykonawca w dniu podpisania umowy przedłoży harmonogram realizacji umowy z podaniem terminów realizacji poszczególnych etapów wraz z uzyskaniem wymaganych decyzji, pozwoleń, postanowień, uzgodnień, opinii i warunków. Jakakolwiek zmiana harmonogramu wymaga pisemnej zgody Zarządu Dróg Wojewódzkich w Bydgoszczy.</w:t>
      </w:r>
    </w:p>
    <w:p w14:paraId="6B1D8040" w14:textId="77777777" w:rsidR="00CD55E8" w:rsidRPr="00390E63" w:rsidRDefault="00CD55E8" w:rsidP="00CD55E8">
      <w:pPr>
        <w:pStyle w:val="2poziom"/>
        <w:numPr>
          <w:ilvl w:val="0"/>
          <w:numId w:val="97"/>
        </w:numPr>
        <w:ind w:left="1134"/>
        <w:jc w:val="both"/>
        <w:rPr>
          <w:rFonts w:cs="Times New Roman"/>
        </w:rPr>
      </w:pPr>
      <w:r w:rsidRPr="00390E63">
        <w:rPr>
          <w:rFonts w:cs="Times New Roman"/>
          <w:snapToGrid w:val="0"/>
          <w:w w:val="89"/>
        </w:rPr>
        <w:t>Wykonawca ponosi odpowiedzialność z tytułu błędów projektowych skutkujących zwiększeniem kosztów robót budowlanych. Zamawiający zastrzega sobie prawo dochodzenia roszczeń z tego tytułu do wysokości 100% wartości poniesionych dodatkowych kosztów.</w:t>
      </w:r>
    </w:p>
    <w:p w14:paraId="65CE07CA" w14:textId="77777777" w:rsidR="00CD55E8" w:rsidRPr="00390E63" w:rsidRDefault="00CD55E8" w:rsidP="00CD55E8">
      <w:pPr>
        <w:pStyle w:val="2poziom"/>
        <w:numPr>
          <w:ilvl w:val="0"/>
          <w:numId w:val="97"/>
        </w:numPr>
        <w:ind w:left="1134"/>
        <w:jc w:val="both"/>
        <w:rPr>
          <w:rFonts w:cs="Times New Roman"/>
        </w:rPr>
      </w:pPr>
      <w:r w:rsidRPr="00390E63">
        <w:rPr>
          <w:rFonts w:cs="Times New Roman"/>
          <w:snapToGrid w:val="0"/>
          <w:w w:val="89"/>
        </w:rPr>
        <w:t>Wykonawca wraz z przekazaniem dokumentacji projektowej przedłoży również oświadczenia:</w:t>
      </w:r>
      <w:r w:rsidRPr="00390E63">
        <w:rPr>
          <w:rFonts w:cs="Times New Roman"/>
        </w:rPr>
        <w:t xml:space="preserve"> </w:t>
      </w:r>
    </w:p>
    <w:p w14:paraId="2C0DC9FE" w14:textId="77777777" w:rsidR="00CD55E8" w:rsidRPr="00390E63" w:rsidRDefault="00CD55E8" w:rsidP="00CD55E8">
      <w:pPr>
        <w:pStyle w:val="2poziom"/>
        <w:numPr>
          <w:ilvl w:val="0"/>
          <w:numId w:val="91"/>
        </w:numPr>
        <w:ind w:left="1418" w:hanging="284"/>
        <w:jc w:val="both"/>
        <w:rPr>
          <w:rFonts w:cs="Times New Roman"/>
        </w:rPr>
      </w:pPr>
      <w:r w:rsidRPr="00390E63">
        <w:rPr>
          <w:rFonts w:cs="Times New Roman"/>
          <w:snapToGrid w:val="0"/>
          <w:w w:val="89"/>
        </w:rPr>
        <w:t>że dostarczony projekt wykonany jest zgodnie z umową, obowiązującymi przepisami techniczno-budowlanymi, normami i wytycznymi oraz, że zostaje wydany w stanie kompletnym z punktu widzenia celu, któremu ma służyć.</w:t>
      </w:r>
    </w:p>
    <w:p w14:paraId="280AE78C" w14:textId="77777777" w:rsidR="00CD55E8" w:rsidRPr="00390E63" w:rsidRDefault="00CD55E8" w:rsidP="00CD55E8">
      <w:pPr>
        <w:pStyle w:val="2poziom"/>
        <w:numPr>
          <w:ilvl w:val="0"/>
          <w:numId w:val="91"/>
        </w:numPr>
        <w:ind w:left="1418" w:hanging="284"/>
        <w:jc w:val="both"/>
        <w:rPr>
          <w:rFonts w:cs="Times New Roman"/>
        </w:rPr>
      </w:pPr>
      <w:r w:rsidRPr="00390E63">
        <w:rPr>
          <w:rFonts w:cs="Times New Roman"/>
          <w:snapToGrid w:val="0"/>
          <w:w w:val="89"/>
        </w:rPr>
        <w:t>że dostarczony projekt jest wolny od jakichkolwiek wad fizycznych i od wad prawnych,</w:t>
      </w:r>
    </w:p>
    <w:p w14:paraId="4561AA45" w14:textId="77777777" w:rsidR="00CD55E8" w:rsidRPr="00390E63" w:rsidRDefault="00CD55E8" w:rsidP="00CD55E8">
      <w:pPr>
        <w:pStyle w:val="2poziom"/>
        <w:numPr>
          <w:ilvl w:val="0"/>
          <w:numId w:val="91"/>
        </w:numPr>
        <w:ind w:left="1418" w:hanging="284"/>
        <w:jc w:val="both"/>
        <w:rPr>
          <w:rFonts w:cs="Times New Roman"/>
        </w:rPr>
      </w:pPr>
      <w:r w:rsidRPr="00390E63">
        <w:rPr>
          <w:rFonts w:cs="Times New Roman"/>
          <w:snapToGrid w:val="0"/>
          <w:w w:val="89"/>
        </w:rPr>
        <w:t>o wzajemnej zgodności kosztorysu inwestorskiego, kosztorysu ofertowego, przedmiaru, specyfikacji technicznych i rozwiązań projektowych,</w:t>
      </w:r>
    </w:p>
    <w:p w14:paraId="4ECDECB0" w14:textId="77777777" w:rsidR="00CD55E8" w:rsidRPr="00390E63" w:rsidRDefault="00CD55E8" w:rsidP="00CD55E8">
      <w:pPr>
        <w:pStyle w:val="2poziom"/>
        <w:numPr>
          <w:ilvl w:val="0"/>
          <w:numId w:val="91"/>
        </w:numPr>
        <w:ind w:left="1418" w:hanging="284"/>
        <w:jc w:val="both"/>
        <w:rPr>
          <w:rFonts w:cs="Times New Roman"/>
        </w:rPr>
      </w:pPr>
      <w:r w:rsidRPr="00390E63">
        <w:rPr>
          <w:rFonts w:cs="Times New Roman"/>
          <w:snapToGrid w:val="0"/>
          <w:w w:val="89"/>
        </w:rPr>
        <w:t>o zgodności wersji elektronicznej dokumentacji z wersją papierową.</w:t>
      </w:r>
    </w:p>
    <w:p w14:paraId="4CFDEAB0" w14:textId="77777777" w:rsidR="00CD55E8" w:rsidRPr="00390E63" w:rsidRDefault="00CD55E8" w:rsidP="00CD55E8">
      <w:pPr>
        <w:pStyle w:val="2poziom"/>
        <w:numPr>
          <w:ilvl w:val="0"/>
          <w:numId w:val="91"/>
        </w:numPr>
        <w:ind w:left="1418" w:hanging="284"/>
        <w:jc w:val="both"/>
        <w:rPr>
          <w:rFonts w:cs="Times New Roman"/>
        </w:rPr>
      </w:pPr>
      <w:r w:rsidRPr="00390E63">
        <w:rPr>
          <w:rFonts w:cs="Times New Roman"/>
          <w:snapToGrid w:val="0"/>
          <w:w w:val="89"/>
        </w:rPr>
        <w:t>o zgodności dokumentacji z decyzją środowiskową</w:t>
      </w:r>
    </w:p>
    <w:p w14:paraId="4421381B" w14:textId="77777777" w:rsidR="00CD55E8" w:rsidRPr="00390E63" w:rsidRDefault="00CD55E8" w:rsidP="00CD55E8">
      <w:pPr>
        <w:pStyle w:val="2poziom"/>
        <w:numPr>
          <w:ilvl w:val="0"/>
          <w:numId w:val="97"/>
        </w:numPr>
        <w:ind w:left="1134"/>
        <w:jc w:val="both"/>
        <w:rPr>
          <w:rFonts w:cs="Times New Roman"/>
          <w:snapToGrid w:val="0"/>
          <w:w w:val="89"/>
        </w:rPr>
      </w:pPr>
      <w:r w:rsidRPr="00390E63">
        <w:rPr>
          <w:rFonts w:cs="Times New Roman"/>
          <w:snapToGrid w:val="0"/>
          <w:w w:val="89"/>
        </w:rPr>
        <w:t>Wykonawca oświadcza, że posiada prawa autorskie, prawa majątkowe oraz prawa zależne do utworów w rozumieniu ustawy o prawach autorskich i prawach pokrewnych, które zostały wytworzone w trakcie realizacji przedmiotu umowy i w ramach wynagrodzenia:</w:t>
      </w:r>
    </w:p>
    <w:p w14:paraId="4972394D" w14:textId="77777777" w:rsidR="00CD55E8" w:rsidRPr="00390E63" w:rsidRDefault="00CD55E8" w:rsidP="00CD55E8">
      <w:pPr>
        <w:pStyle w:val="2poziom"/>
        <w:ind w:left="993"/>
        <w:jc w:val="both"/>
        <w:rPr>
          <w:rFonts w:cs="Times New Roman"/>
          <w:snapToGrid w:val="0"/>
          <w:w w:val="89"/>
        </w:rPr>
      </w:pPr>
      <w:r w:rsidRPr="00390E63">
        <w:rPr>
          <w:rFonts w:cs="Times New Roman"/>
          <w:snapToGrid w:val="0"/>
          <w:w w:val="89"/>
        </w:rPr>
        <w:t>- przenosi na Zamawiającego autorskie prawa majątkowe do utworów,</w:t>
      </w:r>
    </w:p>
    <w:p w14:paraId="3E0D227A" w14:textId="77777777" w:rsidR="00CD55E8" w:rsidRDefault="00CD55E8" w:rsidP="00CD55E8">
      <w:pPr>
        <w:pStyle w:val="2poziom"/>
        <w:ind w:left="993"/>
        <w:jc w:val="both"/>
        <w:rPr>
          <w:rFonts w:cs="Times New Roman"/>
          <w:snapToGrid w:val="0"/>
          <w:w w:val="89"/>
        </w:rPr>
      </w:pPr>
      <w:r w:rsidRPr="00390E63">
        <w:rPr>
          <w:rFonts w:cs="Times New Roman"/>
          <w:snapToGrid w:val="0"/>
          <w:w w:val="89"/>
        </w:rPr>
        <w:t>- zezwala Zamawiającemu na dokonanie opracowań i zmian utworów, na korzystanie z opracowań utworów oraz ich przeróbek oraz na rozporządzanie tymi opracowaniami wraz z przeróbkami, tj. udziela Zamawiającemu praw zależnych.</w:t>
      </w:r>
    </w:p>
    <w:p w14:paraId="18F0848E" w14:textId="77777777" w:rsidR="00CD55E8" w:rsidRPr="000F6A20" w:rsidRDefault="00CD55E8" w:rsidP="00CD55E8">
      <w:pPr>
        <w:pStyle w:val="2poziom"/>
        <w:numPr>
          <w:ilvl w:val="0"/>
          <w:numId w:val="97"/>
        </w:numPr>
        <w:ind w:left="1134"/>
        <w:jc w:val="both"/>
        <w:rPr>
          <w:rFonts w:cs="Times New Roman"/>
          <w:snapToGrid w:val="0"/>
          <w:w w:val="89"/>
        </w:rPr>
      </w:pPr>
      <w:r w:rsidRPr="000F6A20">
        <w:rPr>
          <w:snapToGrid w:val="0"/>
          <w:u w:val="single"/>
        </w:rPr>
        <w:t>Wykonawca pozyska we własnym zakresie:</w:t>
      </w:r>
    </w:p>
    <w:p w14:paraId="5E19F415" w14:textId="77777777" w:rsidR="00CD55E8" w:rsidRDefault="00CD55E8" w:rsidP="00CD55E8">
      <w:pPr>
        <w:pStyle w:val="2poziom"/>
        <w:numPr>
          <w:ilvl w:val="0"/>
          <w:numId w:val="93"/>
        </w:numPr>
        <w:spacing w:line="240" w:lineRule="auto"/>
        <w:rPr>
          <w:rFonts w:cs="Times New Roman"/>
          <w:snapToGrid w:val="0"/>
        </w:rPr>
      </w:pPr>
      <w:r w:rsidRPr="000F6A20">
        <w:rPr>
          <w:rFonts w:cs="Times New Roman"/>
          <w:snapToGrid w:val="0"/>
        </w:rPr>
        <w:t>materiały archiwalne będące w zasobach odpowiednich instytucji,</w:t>
      </w:r>
    </w:p>
    <w:p w14:paraId="24B5A1D2" w14:textId="77777777" w:rsidR="00CD55E8" w:rsidRDefault="00CD55E8" w:rsidP="00CD55E8">
      <w:pPr>
        <w:pStyle w:val="2poziom"/>
        <w:numPr>
          <w:ilvl w:val="0"/>
          <w:numId w:val="93"/>
        </w:numPr>
        <w:spacing w:line="240" w:lineRule="auto"/>
        <w:rPr>
          <w:rFonts w:cs="Times New Roman"/>
          <w:snapToGrid w:val="0"/>
        </w:rPr>
      </w:pPr>
      <w:r w:rsidRPr="000F6A20">
        <w:rPr>
          <w:rFonts w:cs="Times New Roman"/>
          <w:snapToGrid w:val="0"/>
        </w:rPr>
        <w:t>warunki budowy, przebudowy, remontu wydane przez administratorów obiektów i urządzeń potrzebne do opracowań projektowych,</w:t>
      </w:r>
    </w:p>
    <w:p w14:paraId="670DC71C" w14:textId="77777777" w:rsidR="00CD55E8" w:rsidRDefault="00CD55E8" w:rsidP="00CD55E8">
      <w:pPr>
        <w:pStyle w:val="2poziom"/>
        <w:numPr>
          <w:ilvl w:val="0"/>
          <w:numId w:val="93"/>
        </w:numPr>
        <w:spacing w:line="240" w:lineRule="auto"/>
        <w:rPr>
          <w:rFonts w:cs="Times New Roman"/>
          <w:snapToGrid w:val="0"/>
        </w:rPr>
      </w:pPr>
      <w:r w:rsidRPr="000F6A20">
        <w:rPr>
          <w:rFonts w:cs="Times New Roman"/>
          <w:snapToGrid w:val="0"/>
        </w:rPr>
        <w:t>wypisy i wyrysy z planów  zagospodarowania miejscowości w niezbędnym zakresie,</w:t>
      </w:r>
    </w:p>
    <w:p w14:paraId="169C6480" w14:textId="77777777" w:rsidR="00CD55E8" w:rsidRDefault="00CD55E8" w:rsidP="00CD55E8">
      <w:pPr>
        <w:pStyle w:val="2poziom"/>
        <w:numPr>
          <w:ilvl w:val="0"/>
          <w:numId w:val="93"/>
        </w:numPr>
        <w:spacing w:line="240" w:lineRule="auto"/>
        <w:rPr>
          <w:rFonts w:cs="Times New Roman"/>
          <w:snapToGrid w:val="0"/>
        </w:rPr>
      </w:pPr>
      <w:r w:rsidRPr="000F6A20">
        <w:rPr>
          <w:rFonts w:cs="Times New Roman"/>
          <w:snapToGrid w:val="0"/>
        </w:rPr>
        <w:t>niezbędne uzgodnienia i warunki branżowe oraz stosownych zarządców dróg</w:t>
      </w:r>
    </w:p>
    <w:p w14:paraId="08C8487D" w14:textId="77777777" w:rsidR="00CD55E8" w:rsidRDefault="00CD55E8" w:rsidP="00CD55E8">
      <w:pPr>
        <w:pStyle w:val="2poziom"/>
        <w:numPr>
          <w:ilvl w:val="0"/>
          <w:numId w:val="97"/>
        </w:numPr>
        <w:ind w:left="1134"/>
        <w:jc w:val="both"/>
        <w:rPr>
          <w:snapToGrid w:val="0"/>
        </w:rPr>
      </w:pPr>
      <w:r w:rsidRPr="0048417A">
        <w:rPr>
          <w:snapToGrid w:val="0"/>
        </w:rPr>
        <w:t>Wykonawca odpowiedzialny jest za jakość, rzetelność, zgodność z obowiązującymi przepisami, normami, wytycznymi i instrukcjami, nowoczesność i ekonomiczność zastosowanych rozwiązań technicznych. Przedmiot i wykonanie zamówienia winny spełniać wymagania stanowione treścią art. 20 ust 1, 2, 3 i 4 ustawy z dnia 7 lipca 1994 – Prawo budowlane (</w:t>
      </w:r>
      <w:r w:rsidRPr="0048417A">
        <w:t>tj. z dnia 9 lutego, Dz. U z 2016, poz. 290</w:t>
      </w:r>
      <w:r w:rsidRPr="0048417A">
        <w:rPr>
          <w:snapToGrid w:val="0"/>
        </w:rPr>
        <w:t>). Wykonawca zobowiązany jest uzyskać pozytywne opinie i uzgodnienia odpowiednich instytucji.</w:t>
      </w:r>
    </w:p>
    <w:p w14:paraId="0691898D" w14:textId="77777777" w:rsidR="00CD55E8" w:rsidRPr="000F6A20" w:rsidRDefault="00CD55E8" w:rsidP="00CD55E8">
      <w:pPr>
        <w:pStyle w:val="2poziom"/>
        <w:numPr>
          <w:ilvl w:val="0"/>
          <w:numId w:val="97"/>
        </w:numPr>
        <w:ind w:left="1134"/>
        <w:jc w:val="both"/>
        <w:rPr>
          <w:snapToGrid w:val="0"/>
        </w:rPr>
      </w:pPr>
      <w:r w:rsidRPr="000F6A20">
        <w:rPr>
          <w:snapToGrid w:val="0"/>
          <w:color w:val="000000" w:themeColor="text1"/>
        </w:rPr>
        <w:t xml:space="preserve">Wykonawca zobowiązany jest do wprowadzenia zmian i uzupełnień dokumentacji projektowej w zakresie wynikającym z obowiązków nałożonych przez organ wydający decyzję ZRID – </w:t>
      </w:r>
      <w:r w:rsidRPr="000F6A20">
        <w:rPr>
          <w:b/>
          <w:snapToGrid w:val="0"/>
          <w:color w:val="000000" w:themeColor="text1"/>
          <w:u w:val="single"/>
        </w:rPr>
        <w:t>na każdym etapie postępowania administracyjnego.</w:t>
      </w:r>
    </w:p>
    <w:p w14:paraId="1856AB29" w14:textId="77777777" w:rsidR="00CD55E8" w:rsidRPr="00F56534" w:rsidRDefault="00CD55E8" w:rsidP="00CD55E8">
      <w:pPr>
        <w:pStyle w:val="2poziom"/>
        <w:numPr>
          <w:ilvl w:val="0"/>
          <w:numId w:val="97"/>
        </w:numPr>
        <w:ind w:left="1134"/>
        <w:jc w:val="both"/>
        <w:rPr>
          <w:snapToGrid w:val="0"/>
          <w:u w:val="single"/>
        </w:rPr>
      </w:pPr>
      <w:r w:rsidRPr="00F56534">
        <w:rPr>
          <w:snapToGrid w:val="0"/>
          <w:color w:val="000000" w:themeColor="text1"/>
          <w:u w:val="single"/>
        </w:rPr>
        <w:t xml:space="preserve">Wykonawca jest zobowiązany w okresie gwarancji do aktualizacji kosztorysów (ważność 6 miesięcy do dnia sporządzenia) </w:t>
      </w:r>
      <w:r w:rsidRPr="00F56534">
        <w:rPr>
          <w:snapToGrid w:val="0"/>
          <w:u w:val="single"/>
        </w:rPr>
        <w:t>aktualizacji wszelkich decyzji, pozwoleń, postanowień, uzgodnień, opinii i warunków. (w przypadku, gdy tracą ważność) na wezwanie Zamawiającego. Czas realizacji aktualizacji – dla kosztorysów 14 dni od dnia wezwania oraz 40 dni dla decyzji, pozwoleń, postanowień, uzgodnień, opinii i warunków od dnia wezwania.</w:t>
      </w:r>
    </w:p>
    <w:p w14:paraId="4FF0FB91" w14:textId="77777777" w:rsidR="00CD55E8" w:rsidRPr="00FE4129" w:rsidRDefault="00CD55E8" w:rsidP="00CD55E8">
      <w:pPr>
        <w:pStyle w:val="2poziom"/>
        <w:numPr>
          <w:ilvl w:val="0"/>
          <w:numId w:val="97"/>
        </w:numPr>
        <w:ind w:left="1134"/>
        <w:jc w:val="both"/>
        <w:rPr>
          <w:snapToGrid w:val="0"/>
          <w:u w:val="single"/>
        </w:rPr>
      </w:pPr>
      <w:r w:rsidRPr="00FE4129">
        <w:rPr>
          <w:u w:val="single"/>
        </w:rPr>
        <w:t>W trakcie postępowania o udzielenie zamówienia publicznego na roboty budowlane, realizowane na podstawie dokumentacji projektowej będącej przedmiotem niniejszego zamówienia, aż do wyłonienia wykonawcy robót budowlanych, Wykonawca będzie przygotowywał pisemne odpowiedzi na pytania i ewentualne zmiany dokumentacji projektowej, których konieczność będzie wynikała z zadawanych pytań i udzielanych odpowiedzi, w terminie wyznaczonym przez Zamawiającego, nie dłuższym niż 3 dni od dnia przekazania pytania Wykonawcy.</w:t>
      </w:r>
    </w:p>
    <w:p w14:paraId="6AEFC1F0" w14:textId="77777777" w:rsidR="00CD55E8" w:rsidRDefault="00CD55E8" w:rsidP="00CD55E8">
      <w:pPr>
        <w:pStyle w:val="2poziom"/>
        <w:numPr>
          <w:ilvl w:val="0"/>
          <w:numId w:val="97"/>
        </w:numPr>
        <w:ind w:left="1134"/>
        <w:jc w:val="both"/>
        <w:rPr>
          <w:snapToGrid w:val="0"/>
        </w:rPr>
      </w:pPr>
      <w:r w:rsidRPr="00651CB8">
        <w:rPr>
          <w:snapToGrid w:val="0"/>
          <w:color w:val="000000" w:themeColor="text1"/>
        </w:rPr>
        <w:t>Wykonawca ponosi odpowiedzialność z tytułu błędów projektowych skutkujących zwiększeniem kosztów robót budowlanych. Zamawiający zastrzega sobie prawo dochodzenia roszczeń z tego tytułu do wysokości 100% wartości poniesionych dodatkowych kosztów.</w:t>
      </w:r>
    </w:p>
    <w:p w14:paraId="0AF01358" w14:textId="77777777" w:rsidR="00CD55E8" w:rsidRPr="00F56534" w:rsidRDefault="00CD55E8" w:rsidP="00CD55E8">
      <w:pPr>
        <w:pStyle w:val="2poziom"/>
        <w:numPr>
          <w:ilvl w:val="0"/>
          <w:numId w:val="97"/>
        </w:numPr>
        <w:ind w:left="1134"/>
        <w:jc w:val="both"/>
        <w:rPr>
          <w:snapToGrid w:val="0"/>
          <w:u w:val="single"/>
        </w:rPr>
      </w:pPr>
      <w:r w:rsidRPr="00F56534">
        <w:rPr>
          <w:u w:val="single"/>
        </w:rPr>
        <w:t>Uaktualnienia projektów stałej i tymczasowej na czas realizacji robót organizacji ruchu w momencie realizacji dokumentacji przez Zamawiającego wykonawca zobowiązuje się do jego aktualizacji w ciągu 14 dni kalendarzowych (w okresie udzielonej gwarancji) od powiadomienia za pomocą poczty elektronicznej lub faxem również z potwierdzeniem odbioru otrzymania.</w:t>
      </w:r>
    </w:p>
    <w:p w14:paraId="3722D3E3" w14:textId="77777777" w:rsidR="00CD55E8" w:rsidRDefault="00CD55E8" w:rsidP="00CD55E8">
      <w:pPr>
        <w:pStyle w:val="2poziom"/>
        <w:numPr>
          <w:ilvl w:val="0"/>
          <w:numId w:val="97"/>
        </w:numPr>
        <w:ind w:left="1134"/>
        <w:jc w:val="both"/>
        <w:rPr>
          <w:snapToGrid w:val="0"/>
        </w:rPr>
      </w:pPr>
      <w:r w:rsidRPr="00A57C29">
        <w:t>W przypadku braku materiałów geodezyjnych lub kartograficznych ustalić (bez rozgraniczenia) położenie znaków granicznych wszystkich działek przyległych do pasa drogowego. W/w prace wykonać dla pasa drogowego w zakresie niezbędnym do wykonania dokumentacji objętej przedmiotowym zamówieniem. Prace geodezyjne należy wykonać odpowiednio dla strony prawej lub lewej drogi wojewódzkiej, po której projektowana będzie droga rowerowa.</w:t>
      </w:r>
    </w:p>
    <w:p w14:paraId="4E2778CA" w14:textId="77777777" w:rsidR="00CD55E8" w:rsidRDefault="00CD55E8" w:rsidP="00CD55E8">
      <w:pPr>
        <w:pStyle w:val="2poziom"/>
        <w:numPr>
          <w:ilvl w:val="0"/>
          <w:numId w:val="97"/>
        </w:numPr>
        <w:ind w:left="1134"/>
        <w:jc w:val="both"/>
        <w:rPr>
          <w:snapToGrid w:val="0"/>
        </w:rPr>
      </w:pPr>
      <w:r w:rsidRPr="0025146F">
        <w:t xml:space="preserve">Wykonawca </w:t>
      </w:r>
      <w:r w:rsidRPr="00A57C29">
        <w:rPr>
          <w:b/>
          <w:u w:val="single"/>
        </w:rPr>
        <w:t>w dniu podpisania umowy</w:t>
      </w:r>
      <w:r w:rsidRPr="00A57C29">
        <w:rPr>
          <w:b/>
        </w:rPr>
        <w:t xml:space="preserve"> </w:t>
      </w:r>
      <w:r w:rsidRPr="0025146F">
        <w:t>przedstawi harmonogram realizacji umowy z podaniem terminów realizacji poszczególnych zadań wraz z uzyskaniem wymaganych decyzji, pozwoleń, postanowień, uzgodnień, opinii i warunków</w:t>
      </w:r>
      <w:r>
        <w:t xml:space="preserve">. </w:t>
      </w:r>
      <w:r w:rsidRPr="00A57C29">
        <w:rPr>
          <w:u w:val="single"/>
        </w:rPr>
        <w:t>Jakakolwiek zmiana harmonogramu wymaga pisemnej zgody Zarządu Dróg Wojewódzkich w Bydgoszczy.</w:t>
      </w:r>
      <w:r w:rsidRPr="0048417A">
        <w:t xml:space="preserve"> Wykonawca projektu powinien podchodzić do projektowania w sposób zdyscyplinowany w dostosowaniu do ogólnego harmonogramu prac projektowych zaakceptowanego przez Zamawiającego. W razie potrzeby Wykonawca wystąpi do Zamawiającego z wnioskiem o zmianę harmonogramu, przedstawi swoją propozycje wraz z uzasadnieniem przyczyny zmian.</w:t>
      </w:r>
    </w:p>
    <w:p w14:paraId="5B51C89B" w14:textId="77777777" w:rsidR="00CD55E8" w:rsidRDefault="00CD55E8" w:rsidP="00CD55E8">
      <w:pPr>
        <w:pStyle w:val="2poziom"/>
        <w:numPr>
          <w:ilvl w:val="0"/>
          <w:numId w:val="97"/>
        </w:numPr>
        <w:ind w:left="1134"/>
        <w:jc w:val="both"/>
      </w:pPr>
      <w:r w:rsidRPr="00407D36">
        <w:t>Wniosek o uzyskanie decyzji ZRID należy przygotować zgodnie z wymogami ustawy z dnia 10 kwietnia 2003 r. o szczególnych zasadach przygotowania i realizacji inwestycji w zakresie dróg publicznych (Dz. U. z 2015 r., poz. 2031 ze zm.).</w:t>
      </w:r>
    </w:p>
    <w:p w14:paraId="6B89B95F" w14:textId="77777777" w:rsidR="00CD55E8" w:rsidRDefault="00CD55E8" w:rsidP="00CD55E8">
      <w:pPr>
        <w:pStyle w:val="2poziom"/>
        <w:numPr>
          <w:ilvl w:val="0"/>
          <w:numId w:val="97"/>
        </w:numPr>
        <w:ind w:left="1134"/>
        <w:jc w:val="both"/>
      </w:pPr>
      <w:r w:rsidRPr="00A57C29">
        <w:t>Dokumentacja projektowa nie może określać technologii robót, materiałów, maszyn i urządzeń w sposób utrudniający uczciwą konkurencję. Należy dążyć do opisu elementu minimalnymi parametrami i cechami, jakie ma posiadać i które są istotne z punktu widzenia funkcjonalności elementu. W wyjątkowych przypadkach dopuszcza się wskazanie w dokumentacji projektowej na znak towarowy, patent z uzasadnionych względów technologicznych, ekonomicznych, organizacyjnych, jeżeli obowiązek taki wynika z odrębnych przepisów. W takim przypadku powinien zostać zawarty dopisek o dopuszczeniu rozwiązań równoważnych.</w:t>
      </w:r>
    </w:p>
    <w:p w14:paraId="1D997444" w14:textId="77777777" w:rsidR="00CD55E8" w:rsidRDefault="00CD55E8" w:rsidP="00CD55E8">
      <w:pPr>
        <w:pStyle w:val="2poziom"/>
        <w:numPr>
          <w:ilvl w:val="0"/>
          <w:numId w:val="97"/>
        </w:numPr>
        <w:ind w:left="1134"/>
        <w:jc w:val="both"/>
      </w:pPr>
      <w:r w:rsidRPr="00A57C29">
        <w:t>W przypadku zmiany przepisów w trakcie przygotowywania dokumentacji, ale przed jej odbiorem, należy treść i zakres projektu dostosować do obowiązujących przepisów na dzień przekazania Zamawiającemu.</w:t>
      </w:r>
    </w:p>
    <w:p w14:paraId="230E06D5" w14:textId="77777777" w:rsidR="00CD55E8" w:rsidRDefault="00CD55E8" w:rsidP="00CD55E8">
      <w:pPr>
        <w:pStyle w:val="2poziom"/>
        <w:numPr>
          <w:ilvl w:val="0"/>
          <w:numId w:val="97"/>
        </w:numPr>
        <w:ind w:left="1134"/>
        <w:jc w:val="both"/>
      </w:pPr>
      <w:r w:rsidRPr="00A57C29">
        <w:t>Dokumentację projektową należy odpowiednio skompletować w oddzielnych teczkach kartonowych z rączką z wykazem zawartości na każdej z teczek.</w:t>
      </w:r>
    </w:p>
    <w:p w14:paraId="6C28E0B5" w14:textId="77777777" w:rsidR="00CD55E8" w:rsidRDefault="00CD55E8" w:rsidP="00CD55E8">
      <w:pPr>
        <w:pStyle w:val="2poziom"/>
        <w:numPr>
          <w:ilvl w:val="0"/>
          <w:numId w:val="97"/>
        </w:numPr>
        <w:ind w:left="1134"/>
        <w:jc w:val="both"/>
      </w:pPr>
      <w:r w:rsidRPr="00A57C29">
        <w:t>W przypadku niekompletności dokumentacji projektowej Wykonawca zobowiązany będzie do wykonania dokumentacji uzupełniającej lub pokrycia w całości kosztów jej wykonania.</w:t>
      </w:r>
    </w:p>
    <w:p w14:paraId="77417CF5" w14:textId="77777777" w:rsidR="00CD55E8" w:rsidRDefault="00CD55E8" w:rsidP="00CD55E8">
      <w:pPr>
        <w:pStyle w:val="2poziom"/>
        <w:numPr>
          <w:ilvl w:val="0"/>
          <w:numId w:val="97"/>
        </w:numPr>
        <w:ind w:left="1134"/>
        <w:jc w:val="both"/>
      </w:pPr>
      <w:r w:rsidRPr="00A57C29">
        <w:t>Przy opracowywaniu dokumentacji należy wprowadzić do dokumentacji obowiązujący kilometraż drogi wojewódzkiej uzyskany od Zamawiającego po wcześniejszym wystąpieniu Wykonawcy do Zamawiającego o jego udzielenie.</w:t>
      </w:r>
    </w:p>
    <w:p w14:paraId="2663B0ED" w14:textId="77777777" w:rsidR="00CD55E8" w:rsidRDefault="00CD55E8" w:rsidP="00CD55E8">
      <w:pPr>
        <w:pStyle w:val="2poziom"/>
        <w:numPr>
          <w:ilvl w:val="0"/>
          <w:numId w:val="97"/>
        </w:numPr>
        <w:ind w:left="1134"/>
        <w:jc w:val="both"/>
        <w:rPr>
          <w:shd w:val="clear" w:color="auto" w:fill="FFFFFF"/>
        </w:rPr>
      </w:pPr>
      <w:r w:rsidRPr="00660026">
        <w:t xml:space="preserve">Za błędy projektowe w dokumentacji projektowej, której zakres jest określony w </w:t>
      </w:r>
      <w:r w:rsidRPr="00E134FF">
        <w:rPr>
          <w:shd w:val="clear" w:color="auto" w:fill="FFFFFF"/>
        </w:rPr>
        <w:t xml:space="preserve">rozporządzeniu Ministra Infrastruktury z dnia 2.09.2004 r. </w:t>
      </w:r>
      <w:r w:rsidRPr="00660026">
        <w:t xml:space="preserve">w sprawie szczegółowego zakresu i formy dokumentacji projektowej, specyfikacji technicznych wykonania i odbioru robót budowlanych oraz programu funkcjonalno-użytkowego (tj. z dnia 10 maja 2013 r. </w:t>
      </w:r>
      <w:hyperlink r:id="rId28" w:history="1">
        <w:r w:rsidRPr="00E134FF">
          <w:rPr>
            <w:rStyle w:val="Hipercze"/>
            <w:i/>
            <w:color w:val="000000" w:themeColor="text1"/>
          </w:rPr>
          <w:t>(Dz.U. z 2013 r. poz. 1129)</w:t>
        </w:r>
      </w:hyperlink>
      <w:r w:rsidRPr="00E134FF">
        <w:rPr>
          <w:shd w:val="clear" w:color="auto" w:fill="FFFFFF"/>
        </w:rPr>
        <w:t xml:space="preserve"> odpowiada Wykonawca</w:t>
      </w:r>
    </w:p>
    <w:p w14:paraId="5987398E" w14:textId="77777777" w:rsidR="00CD55E8" w:rsidRDefault="00CD55E8" w:rsidP="00CD55E8">
      <w:pPr>
        <w:pStyle w:val="2poziom"/>
        <w:numPr>
          <w:ilvl w:val="0"/>
          <w:numId w:val="97"/>
        </w:numPr>
        <w:ind w:left="1134"/>
        <w:jc w:val="both"/>
      </w:pPr>
      <w:r w:rsidRPr="00660026">
        <w:t>W przypadku stwierdzenia niezgodności wykonanej dokumentacji projektowej z założonymi wymaganiami oraz opisem przedmiotu zamówienia, dokumentacja projektowa zostanie zwrócona Wykonawcy, celem jej poprawienia, z wyznaczeniem terminu naniesienia poprawek. Koszty transportu dokumentacji ponosi jej Wykonawca.</w:t>
      </w:r>
    </w:p>
    <w:p w14:paraId="33B7E509" w14:textId="77777777" w:rsidR="00CD55E8" w:rsidRDefault="00CD55E8" w:rsidP="00CD55E8">
      <w:pPr>
        <w:pStyle w:val="2poziom"/>
        <w:numPr>
          <w:ilvl w:val="0"/>
          <w:numId w:val="97"/>
        </w:numPr>
        <w:ind w:left="1134"/>
        <w:jc w:val="both"/>
      </w:pPr>
      <w:r w:rsidRPr="000E142F">
        <w:t xml:space="preserve">Przyjmujący zamówienie zobowiązany jest do prezentacji postępów prac, w tym do niezwłocznego zgłaszania ewentualnych problemów niezbędnych do rozstrzygnięcia przez Zamawiającego, co najmniej raz na miesiąc w okresie realizacji umowy (w formie zestawienia postępu prac i uzyskanych decyzji, pozwoleń, postanowień, uzgodnień, opinii i warunków – wraz z kompletem w/w uzgodnień/opinii/decyzji uzyskanych w danym okresie sprawozdawczym), przy czym przedstawiciele Zamawiającego mają prawo do zapoznania się z przebiegiem i postępem prac na każdym etapie realizacji zadania. </w:t>
      </w:r>
    </w:p>
    <w:p w14:paraId="30DA6C0D" w14:textId="77777777" w:rsidR="00CD55E8" w:rsidRDefault="00CD55E8" w:rsidP="00CD55E8">
      <w:pPr>
        <w:pStyle w:val="2poziom"/>
        <w:numPr>
          <w:ilvl w:val="0"/>
          <w:numId w:val="97"/>
        </w:numPr>
        <w:ind w:left="1134"/>
        <w:jc w:val="both"/>
      </w:pPr>
      <w:r w:rsidRPr="000E142F">
        <w:t xml:space="preserve">Wykonawca będzie przesyłał do Zamawiającego kopie uzyskanych decyzji, pozwoleń, postanowień, uzgodnień, opinii i warunków w dniu kolejnym po ich uzyskaniu. </w:t>
      </w:r>
    </w:p>
    <w:p w14:paraId="46700A23" w14:textId="77777777" w:rsidR="00CD55E8" w:rsidRDefault="00CD55E8" w:rsidP="00CD55E8">
      <w:pPr>
        <w:pStyle w:val="2poziom"/>
        <w:numPr>
          <w:ilvl w:val="0"/>
          <w:numId w:val="97"/>
        </w:numPr>
        <w:ind w:left="1134"/>
        <w:jc w:val="both"/>
      </w:pPr>
      <w:r w:rsidRPr="000E142F">
        <w:t>Wszystkie decyzje/uzgodnienia/opinie, winny być w oryginałach załączone do egz. Nr1 PB. Na okładce tego egzemplarza należy umieścić napis w kolorze czerwonym „Egzemplarz zawiera oryginały uzgodnień”.</w:t>
      </w:r>
    </w:p>
    <w:p w14:paraId="5341AB45" w14:textId="77777777" w:rsidR="00CD55E8" w:rsidRDefault="00CD55E8" w:rsidP="00CD55E8">
      <w:pPr>
        <w:pStyle w:val="2poziom"/>
        <w:numPr>
          <w:ilvl w:val="0"/>
          <w:numId w:val="97"/>
        </w:numPr>
        <w:ind w:left="1134"/>
        <w:jc w:val="both"/>
      </w:pPr>
      <w:r w:rsidRPr="000E142F">
        <w:t>Wszystkie oryginalne dokumenty, które nie zostały zamieszczone w PB, winny być przekazane w oddzielnej teczce. W tej samej teczce powinny znaleźć się kserokopie dokumentów załączonych do PB potwierdzone „za zgodność” i opisem, iż oryginały znajdują się w PB. Dotyczy to zarówno samych pism jak i załączników graficznych. Teczka powinna zawierać tabelaryczny spis wszystkich dokumentów oraz daty ich ważności.</w:t>
      </w:r>
    </w:p>
    <w:p w14:paraId="195445A5" w14:textId="77777777" w:rsidR="00CD55E8" w:rsidRDefault="00CD55E8" w:rsidP="00CD55E8">
      <w:pPr>
        <w:pStyle w:val="2poziom"/>
        <w:numPr>
          <w:ilvl w:val="0"/>
          <w:numId w:val="97"/>
        </w:numPr>
        <w:ind w:left="1134"/>
        <w:jc w:val="both"/>
      </w:pPr>
      <w:r w:rsidRPr="00C745D9">
        <w:t>Wykonawca jest zobowiązany do przedstawienia Zamawiającemu protokołu z przeprowadzonej, przed rozpoczęciem właściwych prac projektowych, wizji w terenie z przedstawicielem Rejonu Dróg Wojewódzkich w Tucholi. Nadto, należy wykonać inwentaryzację wszystkich nieruchomości (działek) podlegających podziałowi i wykupowi wraz z dokumentacją zdjęciową. Inwentaryzacja powinna zawierać protokoły indywidualne dla każdej nieruchomości wraz z dokładną lokalizacją istniejących zjazdów opisaną w sposób szczegółowy, poprzez wykonanie dokumentacji zdjęciowej oraz jednoznaczne wskazanej lokalizacji zjazdu, np. współrzędne GPS. Zestawienie zjazdów ma być wykonane w formie wydruków i plików PDF. Materiały mają zostać przekazane Zamawiającemu skompletowane w oddzielnych skoroszytach, dla każdej działki, opisane w sposób jednoznaczny – komplet skoroszytów umieścić w jednej teczce kartonowej z rączką, opatrzonej wykazem zawartości teczki. Archiwizacja wyżej opisanych materiałów na płytach CD powinna być wykonana w sposób łatwy do jednoznacznego zidentyfikowania dla każdej nieruchomości</w:t>
      </w:r>
    </w:p>
    <w:p w14:paraId="51007AAC" w14:textId="77777777" w:rsidR="00CD55E8" w:rsidRDefault="00CD55E8" w:rsidP="00CD55E8">
      <w:pPr>
        <w:pStyle w:val="2poziom"/>
        <w:numPr>
          <w:ilvl w:val="0"/>
          <w:numId w:val="97"/>
        </w:numPr>
        <w:ind w:left="1134"/>
        <w:jc w:val="both"/>
      </w:pPr>
      <w:r w:rsidRPr="00346314">
        <w:t>Po przekazaniu dokumentacji zostanie ona zweryfikowana przez Zamawiającego w ciągu 14 dni roboczych, a następnie po stwierdzeniu, że dokumentacja została prawidłowo wykonana oraz złożona w ilości przewidzianej w opisie przedmiotu zamówienia, zostanie sporządzony protokół odbioru podpisany przez upoważnionego przedstawiciela Zamawiającego wskazanego w umowie. Kopia protokołu zostanie przekazana Wykonawcy.</w:t>
      </w:r>
    </w:p>
    <w:p w14:paraId="1A6EE703" w14:textId="77777777" w:rsidR="00CD55E8" w:rsidRDefault="00CD55E8" w:rsidP="00CD55E8">
      <w:pPr>
        <w:pStyle w:val="2poziom"/>
        <w:numPr>
          <w:ilvl w:val="0"/>
          <w:numId w:val="97"/>
        </w:numPr>
        <w:ind w:left="1134"/>
        <w:jc w:val="both"/>
      </w:pPr>
      <w:r w:rsidRPr="00346314">
        <w:t>Protokół odbioru końcowego, podpisany przez upoważnionego przedstawiciela/przedstawicieli wskazanych w umowie, jest podstawą do wystawienia faktury za wykonaną dokumentację projektową.</w:t>
      </w:r>
    </w:p>
    <w:p w14:paraId="2BA11F5B" w14:textId="77777777" w:rsidR="00CD55E8" w:rsidRDefault="00CD55E8" w:rsidP="00CD55E8">
      <w:pPr>
        <w:pStyle w:val="2poziom"/>
        <w:numPr>
          <w:ilvl w:val="0"/>
          <w:numId w:val="97"/>
        </w:numPr>
        <w:ind w:left="1134"/>
        <w:jc w:val="both"/>
      </w:pPr>
      <w:r w:rsidRPr="00660026">
        <w:t>W trakcie postępowania o udzielenie zamówienia publicznego na roboty budowlane, realizowane na podstawie dokumentacji projektowej będącej przedmiotem niniejszego zamówienia, aż do wyłonienia wykonawcy robót budowlanych, Wykonawca będzie przygotowywał pisemne odpowiedzi na pytania i ewentualne zmiany dokumentacji projektowej, których konieczność będzie wynikała z zadawanych pytań i udzielanych odpowiedzi, w terminie wyznaczonym przez Zamawiającego, nie dłuższym niż 3 dni od dnia przekazania pytania Wykonawcy.</w:t>
      </w:r>
    </w:p>
    <w:p w14:paraId="5F3CA18D" w14:textId="77777777" w:rsidR="00CD55E8" w:rsidRPr="00346314" w:rsidRDefault="00CD55E8" w:rsidP="00CD55E8">
      <w:pPr>
        <w:pStyle w:val="2poziom"/>
        <w:numPr>
          <w:ilvl w:val="0"/>
          <w:numId w:val="97"/>
        </w:numPr>
        <w:ind w:left="1134"/>
        <w:jc w:val="both"/>
      </w:pPr>
      <w:r w:rsidRPr="00346314">
        <w:t>Projektant zobowiązany jest do pełnienia nadzoru autorskiego , a koszt nadzoru zawarty jest w oferowanej cenie</w:t>
      </w:r>
    </w:p>
    <w:p w14:paraId="340E809B" w14:textId="77777777" w:rsidR="00CD55E8" w:rsidRPr="00346314" w:rsidRDefault="00CD55E8" w:rsidP="00CD55E8">
      <w:pPr>
        <w:pStyle w:val="2poziom"/>
        <w:jc w:val="both"/>
      </w:pPr>
      <w:r>
        <w:tab/>
      </w:r>
      <w:r>
        <w:tab/>
      </w:r>
      <w:r w:rsidRPr="00346314">
        <w:t>Nadzór autorski obejmuje następujące czynności:</w:t>
      </w:r>
    </w:p>
    <w:p w14:paraId="2B6880BE" w14:textId="77777777" w:rsidR="00CD55E8" w:rsidRPr="00346314" w:rsidRDefault="00CD55E8" w:rsidP="00CD55E8">
      <w:pPr>
        <w:pStyle w:val="2poziom"/>
        <w:ind w:left="1416"/>
        <w:jc w:val="both"/>
      </w:pPr>
      <w:r w:rsidRPr="00346314">
        <w:t>a) podstawowe, określone wymogami prawa budowlanego tj. art. 20 ust. 1 pkt 3, 3a, 4, a w szczególności:</w:t>
      </w:r>
    </w:p>
    <w:p w14:paraId="631FC8F8" w14:textId="77777777" w:rsidR="00CD55E8" w:rsidRPr="00346314" w:rsidRDefault="00CD55E8" w:rsidP="00CD55E8">
      <w:pPr>
        <w:pStyle w:val="2poziom"/>
        <w:ind w:left="1416"/>
        <w:jc w:val="both"/>
      </w:pPr>
      <w:r w:rsidRPr="00346314">
        <w:t>- stwierdzenia w toku wykonywania robót budowlanych zgodności ich realizacji z dokumentacja techniczną poprzez udział w radzie budowy /naradach technicznych, komisjach/ przynajmniej 1 raz w miesiącu,</w:t>
      </w:r>
    </w:p>
    <w:p w14:paraId="556DCB07" w14:textId="77777777" w:rsidR="00CD55E8" w:rsidRPr="00346314" w:rsidRDefault="00CD55E8" w:rsidP="00CD55E8">
      <w:pPr>
        <w:pStyle w:val="2poziom"/>
        <w:ind w:left="1416"/>
        <w:jc w:val="both"/>
      </w:pPr>
      <w:r w:rsidRPr="00346314">
        <w:t>- uzgodnienia możliwości wprowadzenia rozwiązań zamiennych w stosunku do przewidzianych w dokumentacji projektowej w odniesieniu do materiałów i konstrukcji oraz rozwiązań technicznych i technologicznych, zgłoszonych przez kierownika budowy lub inżyniera kontraktu pełniącego funkcję inspektora nadzoru w terminie 14 dni od daty otrzymania takiego wniosku.</w:t>
      </w:r>
    </w:p>
    <w:p w14:paraId="7012ABD3" w14:textId="77777777" w:rsidR="00CD55E8" w:rsidRPr="00346314" w:rsidRDefault="00CD55E8" w:rsidP="00CD55E8">
      <w:pPr>
        <w:pStyle w:val="2poziom"/>
        <w:ind w:left="1416"/>
        <w:jc w:val="both"/>
      </w:pPr>
      <w:r w:rsidRPr="00346314">
        <w:t>-  wyjaśnienia wątpliwości dotyczących dokumentacji projektowej i zawartych w niej rozwiązań oraz uzupełnienie szczegółów dokumentacji projektowej w terminie  wyznaczonym przez Zamawiającego nie dłuższym niż 14 dni.</w:t>
      </w:r>
    </w:p>
    <w:p w14:paraId="1756A727" w14:textId="77777777" w:rsidR="00CD55E8" w:rsidRPr="00346314" w:rsidRDefault="00CD55E8" w:rsidP="00CD55E8">
      <w:pPr>
        <w:pStyle w:val="Lista3"/>
        <w:numPr>
          <w:ilvl w:val="0"/>
          <w:numId w:val="0"/>
        </w:numPr>
        <w:suppressAutoHyphens/>
        <w:spacing w:line="240" w:lineRule="auto"/>
        <w:ind w:left="426"/>
      </w:pPr>
    </w:p>
    <w:p w14:paraId="7257536A" w14:textId="77777777" w:rsidR="00CD55E8" w:rsidRPr="008E2D1B" w:rsidRDefault="00CD55E8" w:rsidP="00CD55E8">
      <w:pPr>
        <w:pStyle w:val="2poziom"/>
        <w:ind w:left="1701" w:hanging="283"/>
        <w:jc w:val="both"/>
        <w:rPr>
          <w:b/>
        </w:rPr>
      </w:pPr>
      <w:r w:rsidRPr="008E2D1B">
        <w:rPr>
          <w:b/>
        </w:rPr>
        <w:t>Ponadto W ramach nadzoru autorskiego Wykonawca jest zobowiązany do:</w:t>
      </w:r>
    </w:p>
    <w:p w14:paraId="1B27F7F4" w14:textId="77777777" w:rsidR="00CD55E8" w:rsidRPr="008E2D1B" w:rsidRDefault="00CD55E8" w:rsidP="00CD55E8">
      <w:pPr>
        <w:pStyle w:val="2poziom"/>
        <w:numPr>
          <w:ilvl w:val="0"/>
          <w:numId w:val="94"/>
        </w:numPr>
        <w:ind w:left="1701" w:hanging="283"/>
        <w:jc w:val="both"/>
        <w:rPr>
          <w:b/>
        </w:rPr>
      </w:pPr>
      <w:r w:rsidRPr="008E2D1B">
        <w:rPr>
          <w:b/>
        </w:rPr>
        <w:t>czuwania w toku realizacji robót budowlanych nad zgodnością rozwiązań technicznych, materiałowych i użytkowych z dokumentacją projektową,</w:t>
      </w:r>
    </w:p>
    <w:p w14:paraId="67601B96" w14:textId="77777777" w:rsidR="00CD55E8" w:rsidRPr="008E2D1B" w:rsidRDefault="00CD55E8" w:rsidP="00CD55E8">
      <w:pPr>
        <w:pStyle w:val="2poziom"/>
        <w:numPr>
          <w:ilvl w:val="0"/>
          <w:numId w:val="94"/>
        </w:numPr>
        <w:ind w:left="1701" w:hanging="283"/>
        <w:jc w:val="both"/>
        <w:rPr>
          <w:b/>
        </w:rPr>
      </w:pPr>
      <w:r w:rsidRPr="008E2D1B">
        <w:rPr>
          <w:b/>
        </w:rPr>
        <w:t>uzupełniania szczegółów dokumentacji projektowej oraz wyjaśniania Wykonawcy robót budowlanych wątpliwości powstałych w toku realizacji tych robót,</w:t>
      </w:r>
    </w:p>
    <w:p w14:paraId="6D0F426D" w14:textId="77777777" w:rsidR="00CD55E8" w:rsidRPr="008E2D1B" w:rsidRDefault="00CD55E8" w:rsidP="00CD55E8">
      <w:pPr>
        <w:pStyle w:val="2poziom"/>
        <w:numPr>
          <w:ilvl w:val="0"/>
          <w:numId w:val="94"/>
        </w:numPr>
        <w:ind w:left="1701" w:hanging="283"/>
        <w:jc w:val="both"/>
        <w:rPr>
          <w:b/>
        </w:rPr>
      </w:pPr>
      <w:r w:rsidRPr="008E2D1B">
        <w:rPr>
          <w:b/>
        </w:rPr>
        <w:t>udziału w naradach technicznych. Przyjmuje się około 4 pobyty Projektanta,</w:t>
      </w:r>
    </w:p>
    <w:p w14:paraId="7D742FE1" w14:textId="77777777" w:rsidR="00CD55E8" w:rsidRPr="008E2D1B" w:rsidRDefault="00CD55E8" w:rsidP="00CD55E8">
      <w:pPr>
        <w:pStyle w:val="2poziom"/>
        <w:numPr>
          <w:ilvl w:val="0"/>
          <w:numId w:val="94"/>
        </w:numPr>
        <w:ind w:left="1701" w:hanging="283"/>
        <w:jc w:val="both"/>
        <w:rPr>
          <w:b/>
        </w:rPr>
      </w:pPr>
      <w:r w:rsidRPr="008E2D1B">
        <w:rPr>
          <w:b/>
        </w:rPr>
        <w:t>współudział w wykonywaniu przez Wykonawcę robót budowlanych dokumentacji powykonawczej uwzględniającej wszystkie zmiany wprowadzone do dokumentacji projektowej w trakcie realizacji.</w:t>
      </w:r>
    </w:p>
    <w:p w14:paraId="6D5DB44F" w14:textId="77777777" w:rsidR="00CD55E8" w:rsidRPr="008E2D1B" w:rsidRDefault="00CD55E8" w:rsidP="00CD55E8">
      <w:pPr>
        <w:pStyle w:val="1poziom"/>
      </w:pPr>
    </w:p>
    <w:p w14:paraId="3EDB385B" w14:textId="77777777" w:rsidR="00CD55E8" w:rsidRDefault="00CD55E8" w:rsidP="00CD55E8">
      <w:pPr>
        <w:pStyle w:val="2poziom"/>
        <w:numPr>
          <w:ilvl w:val="0"/>
          <w:numId w:val="97"/>
        </w:numPr>
        <w:jc w:val="both"/>
        <w:rPr>
          <w:snapToGrid w:val="0"/>
        </w:rPr>
      </w:pPr>
      <w:r>
        <w:rPr>
          <w:snapToGrid w:val="0"/>
        </w:rPr>
        <w:t>Opracowanie projektowe podlega następującym etapom odbioru: odbiorowi częściowemu i odbiorowi ostatecznemu.</w:t>
      </w:r>
    </w:p>
    <w:p w14:paraId="7B0DC60F" w14:textId="77777777" w:rsidR="00CD55E8" w:rsidRPr="00493945" w:rsidRDefault="00CD55E8" w:rsidP="00CD55E8">
      <w:pPr>
        <w:pStyle w:val="2poziom"/>
        <w:numPr>
          <w:ilvl w:val="0"/>
          <w:numId w:val="97"/>
        </w:numPr>
        <w:jc w:val="both"/>
        <w:rPr>
          <w:snapToGrid w:val="0"/>
        </w:rPr>
      </w:pPr>
      <w:r w:rsidRPr="00493945">
        <w:t>Opracowania projektowe będące przedmiotem zamówienia, uznaje się za wykonane zgodnie z umową i wymaganiami Zamawiającego, jeżeli wszystkie elementy kontroli przez Zamawiającego dały wyniki pozytywne. Przedmiotowe opracowania projektowe podlegają odbiorowi częściowemu lub ostatecznemu.</w:t>
      </w:r>
    </w:p>
    <w:p w14:paraId="5A7426D5" w14:textId="77777777" w:rsidR="00CD55E8" w:rsidRDefault="00CD55E8" w:rsidP="00CD55E8">
      <w:pPr>
        <w:pStyle w:val="Z-podpispodkropkami"/>
        <w:jc w:val="both"/>
        <w:rPr>
          <w:rFonts w:ascii="Calibri" w:hAnsi="Calibri" w:cs="Calibri"/>
          <w:b/>
          <w:color w:val="FF0000"/>
          <w:sz w:val="22"/>
          <w:szCs w:val="22"/>
        </w:rPr>
      </w:pPr>
      <w:r>
        <w:rPr>
          <w:rFonts w:ascii="Calibri" w:hAnsi="Calibri" w:cs="Calibri"/>
          <w:b/>
          <w:color w:val="FF0000"/>
          <w:sz w:val="22"/>
          <w:szCs w:val="22"/>
        </w:rPr>
        <mc:AlternateContent>
          <mc:Choice Requires="wps">
            <w:drawing>
              <wp:anchor distT="0" distB="0" distL="114300" distR="114300" simplePos="0" relativeHeight="251703296" behindDoc="1" locked="0" layoutInCell="1" allowOverlap="1" wp14:anchorId="40520BF2" wp14:editId="26A11569">
                <wp:simplePos x="0" y="0"/>
                <wp:positionH relativeFrom="column">
                  <wp:posOffset>-53340</wp:posOffset>
                </wp:positionH>
                <wp:positionV relativeFrom="paragraph">
                  <wp:posOffset>111125</wp:posOffset>
                </wp:positionV>
                <wp:extent cx="6276975" cy="438150"/>
                <wp:effectExtent l="19050" t="19050" r="28575" b="19050"/>
                <wp:wrapNone/>
                <wp:docPr id="10" name="Prostokąt 10"/>
                <wp:cNvGraphicFramePr/>
                <a:graphic xmlns:a="http://schemas.openxmlformats.org/drawingml/2006/main">
                  <a:graphicData uri="http://schemas.microsoft.com/office/word/2010/wordprocessingShape">
                    <wps:wsp>
                      <wps:cNvSpPr/>
                      <wps:spPr>
                        <a:xfrm>
                          <a:off x="0" y="0"/>
                          <a:ext cx="6276975" cy="438150"/>
                        </a:xfrm>
                        <a:prstGeom prst="rect">
                          <a:avLst/>
                        </a:prstGeom>
                        <a:solidFill>
                          <a:schemeClr val="accent2">
                            <a:lumMod val="20000"/>
                            <a:lumOff val="80000"/>
                          </a:schemeClr>
                        </a:solidFill>
                        <a:ln w="38100" cap="flat" cmpd="sng" algn="ctr">
                          <a:solidFill>
                            <a:srgbClr val="FF0000"/>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4"/>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CDDD14" id="Prostokąt 10" o:spid="_x0000_s1026" style="position:absolute;margin-left:-4.2pt;margin-top:8.75pt;width:494.25pt;height:34.5pt;z-index:-251613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" fillcolor="#c4eeff [661]" strokecolor="red" strokeweight="3pt">
                <v:stroke joinstyle="round"/>
              </v:rect>
            </w:pict>
          </mc:Fallback>
        </mc:AlternateContent>
      </w:r>
    </w:p>
    <w:p w14:paraId="35029D1C" w14:textId="77777777" w:rsidR="00CD55E8" w:rsidRPr="00C51132" w:rsidRDefault="00CD55E8" w:rsidP="00CD55E8">
      <w:pPr>
        <w:pStyle w:val="Bezodstpw"/>
        <w:rPr>
          <w:color w:val="FF0000"/>
        </w:rPr>
      </w:pPr>
      <w:r w:rsidRPr="00C51132">
        <w:rPr>
          <w:color w:val="FF0000"/>
        </w:rPr>
        <w:t xml:space="preserve">Szczegółowy zakres przedmiotu zamówienia określa załącznik nr 6 do </w:t>
      </w:r>
      <w:proofErr w:type="spellStart"/>
      <w:r w:rsidRPr="00C51132">
        <w:rPr>
          <w:color w:val="FF0000"/>
        </w:rPr>
        <w:t>ninijeszego</w:t>
      </w:r>
      <w:proofErr w:type="spellEnd"/>
      <w:r w:rsidRPr="00C51132">
        <w:rPr>
          <w:color w:val="FF0000"/>
        </w:rPr>
        <w:t xml:space="preserve"> SIWZ, który jest jego integralną i </w:t>
      </w:r>
      <w:proofErr w:type="spellStart"/>
      <w:r w:rsidRPr="00C51132">
        <w:rPr>
          <w:color w:val="FF0000"/>
        </w:rPr>
        <w:t>nieodzwoną</w:t>
      </w:r>
      <w:proofErr w:type="spellEnd"/>
      <w:r w:rsidRPr="00C51132">
        <w:rPr>
          <w:color w:val="FF0000"/>
        </w:rPr>
        <w:t xml:space="preserve"> jego częścią.</w:t>
      </w:r>
    </w:p>
    <w:p w14:paraId="003DB0FE" w14:textId="77777777" w:rsidR="00FF3825" w:rsidRDefault="00FF3825" w:rsidP="003111DA">
      <w:pPr>
        <w:suppressAutoHyphens/>
        <w:autoSpaceDE/>
        <w:autoSpaceDN/>
        <w:spacing w:before="0" w:line="100" w:lineRule="atLeast"/>
        <w:rPr>
          <w:rFonts w:ascii="Calibri" w:eastAsia="SimSun" w:hAnsi="Calibri" w:cs="Arial"/>
          <w:b/>
          <w:w w:val="100"/>
          <w:kern w:val="1"/>
          <w:sz w:val="22"/>
          <w:szCs w:val="22"/>
          <w:lang w:eastAsia="hi-IN" w:bidi="hi-IN"/>
        </w:rPr>
      </w:pPr>
    </w:p>
    <w:p w14:paraId="59BBBC97" w14:textId="77777777" w:rsidR="00D806C3" w:rsidRPr="00FF3825" w:rsidRDefault="00D806C3" w:rsidP="00D806C3">
      <w:pPr>
        <w:suppressAutoHyphens/>
        <w:autoSpaceDE/>
        <w:autoSpaceDN/>
        <w:spacing w:before="0" w:line="100" w:lineRule="atLeast"/>
        <w:rPr>
          <w:rFonts w:ascii="Calibri" w:eastAsia="SimSun" w:hAnsi="Calibri" w:cs="Arial"/>
          <w:b/>
          <w:w w:val="100"/>
          <w:kern w:val="1"/>
          <w:sz w:val="22"/>
          <w:szCs w:val="22"/>
          <w:lang w:eastAsia="hi-IN" w:bidi="hi-IN"/>
        </w:rPr>
      </w:pPr>
    </w:p>
    <w:p w14:paraId="123ECF2A" w14:textId="77777777" w:rsidR="00FF3825" w:rsidRPr="00FF3825" w:rsidRDefault="00FF3825" w:rsidP="00501FF9">
      <w:pPr>
        <w:pStyle w:val="2poziom"/>
        <w:jc w:val="center"/>
        <w:rPr>
          <w:rFonts w:eastAsia="SimSun"/>
          <w:bCs/>
          <w:lang w:bidi="hi-IN"/>
        </w:rPr>
      </w:pPr>
      <w:r w:rsidRPr="00FF3825">
        <w:rPr>
          <w:rFonts w:eastAsia="SimSun"/>
          <w:lang w:bidi="hi-IN"/>
        </w:rPr>
        <w:t>§ 2</w:t>
      </w:r>
    </w:p>
    <w:p w14:paraId="0E9E4C1D" w14:textId="77777777" w:rsidR="00FF3825" w:rsidRPr="009D3B47" w:rsidRDefault="00FF3825" w:rsidP="00390E63">
      <w:pPr>
        <w:pStyle w:val="2poziom"/>
        <w:numPr>
          <w:ilvl w:val="0"/>
          <w:numId w:val="65"/>
        </w:numPr>
        <w:rPr>
          <w:rFonts w:eastAsia="SimSun"/>
          <w:lang w:bidi="hi-IN"/>
        </w:rPr>
      </w:pPr>
      <w:r w:rsidRPr="009D3B47">
        <w:rPr>
          <w:rFonts w:eastAsia="SimSun"/>
          <w:lang w:bidi="hi-IN"/>
        </w:rPr>
        <w:t>Wynagrodzenie za wykonanie  przedmiotu umowy określonego  w § 1 umowy strony ustalają na podstawie złożonej w dniu ………….. oferty  zgodnie z Tabelą opracowań projektowych w kwocie:</w:t>
      </w:r>
    </w:p>
    <w:p w14:paraId="69DA9D72" w14:textId="77777777" w:rsidR="00FF3825" w:rsidRPr="00FF3825" w:rsidRDefault="00FF3825" w:rsidP="00FF3825">
      <w:pPr>
        <w:suppressAutoHyphens/>
        <w:autoSpaceDE/>
        <w:autoSpaceDN/>
        <w:spacing w:before="0" w:after="120" w:line="240" w:lineRule="auto"/>
        <w:ind w:left="284" w:hanging="284"/>
        <w:rPr>
          <w:rFonts w:ascii="Calibri" w:eastAsia="SimSun" w:hAnsi="Calibri" w:cs="Arial"/>
          <w:bCs/>
          <w:w w:val="100"/>
          <w:kern w:val="1"/>
          <w:sz w:val="22"/>
          <w:szCs w:val="22"/>
          <w:lang w:eastAsia="hi-IN" w:bidi="hi-IN"/>
        </w:rPr>
      </w:pPr>
    </w:p>
    <w:p w14:paraId="02D6FF00" w14:textId="77777777" w:rsidR="00FF3825" w:rsidRPr="00FF3825" w:rsidRDefault="00FF3825" w:rsidP="00420297">
      <w:pPr>
        <w:pStyle w:val="2poziom"/>
        <w:jc w:val="center"/>
        <w:rPr>
          <w:rFonts w:eastAsia="SimSun"/>
          <w:lang w:bidi="hi-IN"/>
        </w:rPr>
      </w:pPr>
      <w:r w:rsidRPr="00FF3825">
        <w:rPr>
          <w:rFonts w:eastAsia="SimSun"/>
          <w:lang w:bidi="hi-IN"/>
        </w:rPr>
        <w:t>……</w:t>
      </w:r>
      <w:r w:rsidR="00674611">
        <w:rPr>
          <w:rFonts w:eastAsia="SimSun"/>
          <w:lang w:bidi="hi-IN"/>
        </w:rPr>
        <w:t>………….</w:t>
      </w:r>
      <w:r w:rsidRPr="00FF3825">
        <w:rPr>
          <w:rFonts w:eastAsia="SimSun"/>
          <w:lang w:bidi="hi-IN"/>
        </w:rPr>
        <w:t>…….. zł (netto) + ……</w:t>
      </w:r>
      <w:r w:rsidR="00674611">
        <w:rPr>
          <w:rFonts w:eastAsia="SimSun"/>
          <w:lang w:bidi="hi-IN"/>
        </w:rPr>
        <w:t>…………..</w:t>
      </w:r>
      <w:r w:rsidRPr="00FF3825">
        <w:rPr>
          <w:rFonts w:eastAsia="SimSun"/>
          <w:lang w:bidi="hi-IN"/>
        </w:rPr>
        <w:t>……….. (podatek VAT 23%)  = …</w:t>
      </w:r>
      <w:r w:rsidR="00674611">
        <w:rPr>
          <w:rFonts w:eastAsia="SimSun"/>
          <w:lang w:bidi="hi-IN"/>
        </w:rPr>
        <w:t>……………</w:t>
      </w:r>
      <w:r w:rsidRPr="00FF3825">
        <w:rPr>
          <w:rFonts w:eastAsia="SimSun"/>
          <w:lang w:bidi="hi-IN"/>
        </w:rPr>
        <w:t>……….. zł  (brutto)</w:t>
      </w:r>
    </w:p>
    <w:p w14:paraId="0D015BA6" w14:textId="77777777" w:rsidR="00477F83" w:rsidRPr="00FF3825" w:rsidRDefault="00477F83" w:rsidP="00951225">
      <w:pPr>
        <w:suppressAutoHyphens/>
        <w:autoSpaceDE/>
        <w:autoSpaceDN/>
        <w:spacing w:before="0" w:after="120" w:line="240" w:lineRule="auto"/>
        <w:rPr>
          <w:rFonts w:ascii="Calibri" w:eastAsia="SimSun" w:hAnsi="Calibri" w:cs="Arial"/>
          <w:bCs/>
          <w:w w:val="100"/>
          <w:kern w:val="1"/>
          <w:sz w:val="22"/>
          <w:szCs w:val="22"/>
          <w:lang w:eastAsia="hi-IN" w:bidi="hi-IN"/>
        </w:rPr>
      </w:pPr>
    </w:p>
    <w:p w14:paraId="0825AF13" w14:textId="77777777" w:rsidR="00FF3825" w:rsidRPr="00FF3825" w:rsidRDefault="00FF3825" w:rsidP="00390E63">
      <w:pPr>
        <w:pStyle w:val="2poziom"/>
        <w:numPr>
          <w:ilvl w:val="0"/>
          <w:numId w:val="65"/>
        </w:numPr>
        <w:jc w:val="both"/>
        <w:rPr>
          <w:rFonts w:eastAsia="SimSun"/>
          <w:lang w:bidi="hi-IN"/>
        </w:rPr>
      </w:pPr>
      <w:r w:rsidRPr="00FF3825">
        <w:rPr>
          <w:rFonts w:eastAsia="SimSun"/>
          <w:lang w:bidi="hi-IN"/>
        </w:rPr>
        <w:t>Wynagrodzenie określone w ust.1 nie podlega waloryzacji.</w:t>
      </w:r>
    </w:p>
    <w:p w14:paraId="28BA261D" w14:textId="77777777" w:rsidR="00FF3825" w:rsidRPr="00FF3825" w:rsidRDefault="00FF3825" w:rsidP="00390E63">
      <w:pPr>
        <w:pStyle w:val="2poziom"/>
        <w:numPr>
          <w:ilvl w:val="0"/>
          <w:numId w:val="65"/>
        </w:numPr>
        <w:jc w:val="both"/>
        <w:rPr>
          <w:rFonts w:eastAsia="SimSun"/>
          <w:b/>
          <w:bCs/>
          <w:lang w:bidi="hi-IN"/>
        </w:rPr>
      </w:pPr>
      <w:r w:rsidRPr="00FF3825">
        <w:rPr>
          <w:rFonts w:eastAsia="SimSun"/>
          <w:bCs/>
          <w:lang w:bidi="hi-IN"/>
        </w:rPr>
        <w:t>Wynagrodzenie za wykonanie przedmiotu umowy  jest wynagrodzeniem ryczałtowym.</w:t>
      </w:r>
    </w:p>
    <w:p w14:paraId="0854F64A" w14:textId="77777777" w:rsidR="00FF3825" w:rsidRPr="00FF3825" w:rsidRDefault="00FF3825" w:rsidP="00420297">
      <w:pPr>
        <w:pStyle w:val="2poziom"/>
        <w:jc w:val="both"/>
        <w:rPr>
          <w:rFonts w:eastAsia="SimSun"/>
          <w:lang w:bidi="hi-IN"/>
        </w:rPr>
      </w:pPr>
    </w:p>
    <w:p w14:paraId="3E7939F8" w14:textId="77777777" w:rsidR="00FF3825" w:rsidRPr="00FF3825" w:rsidRDefault="00FF3825" w:rsidP="00390E63">
      <w:pPr>
        <w:pStyle w:val="2poziom"/>
        <w:numPr>
          <w:ilvl w:val="0"/>
          <w:numId w:val="65"/>
        </w:numPr>
        <w:jc w:val="both"/>
        <w:rPr>
          <w:rFonts w:eastAsia="SimSun"/>
          <w:b/>
          <w:lang w:bidi="hi-IN"/>
        </w:rPr>
      </w:pPr>
      <w:r w:rsidRPr="00FF3825">
        <w:rPr>
          <w:rFonts w:eastAsia="SimSun"/>
          <w:lang w:bidi="hi-IN"/>
        </w:rPr>
        <w:t>W przypadku zmiany przez władzę ustawodawczą  procentowej stawki podatku VAT określonej w umowie, kwoty brutto dla nie zafakturowanej części wynagrodzenia zostaną dostosowane odpowiednio aneksem do niniejszej umowy.</w:t>
      </w:r>
    </w:p>
    <w:p w14:paraId="4BB1A4B4" w14:textId="77777777" w:rsidR="00FF3825" w:rsidRPr="00FF3825" w:rsidRDefault="00FF3825" w:rsidP="00FF3825">
      <w:pPr>
        <w:widowControl w:val="0"/>
        <w:suppressAutoHyphens/>
        <w:autoSpaceDE/>
        <w:autoSpaceDN/>
        <w:spacing w:before="0" w:line="240" w:lineRule="auto"/>
        <w:rPr>
          <w:rFonts w:ascii="Calibri" w:eastAsia="SimSun" w:hAnsi="Calibri" w:cs="Arial"/>
          <w:b/>
          <w:w w:val="100"/>
          <w:kern w:val="1"/>
          <w:sz w:val="22"/>
          <w:szCs w:val="22"/>
          <w:lang w:eastAsia="hi-IN" w:bidi="hi-IN"/>
        </w:rPr>
      </w:pPr>
    </w:p>
    <w:p w14:paraId="79085D69" w14:textId="77777777" w:rsidR="00FF3825" w:rsidRPr="00420297" w:rsidRDefault="00FF3825" w:rsidP="00420297">
      <w:pPr>
        <w:pStyle w:val="2poziom"/>
        <w:jc w:val="center"/>
        <w:rPr>
          <w:rFonts w:eastAsia="SimSun"/>
          <w:lang w:bidi="hi-IN"/>
        </w:rPr>
      </w:pPr>
      <w:r w:rsidRPr="00420297">
        <w:rPr>
          <w:rFonts w:eastAsia="SimSun"/>
          <w:lang w:bidi="hi-IN"/>
        </w:rPr>
        <w:t>§ 3</w:t>
      </w:r>
    </w:p>
    <w:p w14:paraId="50F4850C" w14:textId="77777777" w:rsidR="00D806C3" w:rsidRPr="004E1305" w:rsidRDefault="00FF3825" w:rsidP="00390E63">
      <w:pPr>
        <w:pStyle w:val="2poziom"/>
        <w:numPr>
          <w:ilvl w:val="0"/>
          <w:numId w:val="66"/>
        </w:numPr>
        <w:jc w:val="both"/>
        <w:rPr>
          <w:rFonts w:eastAsia="SimSun"/>
          <w:b/>
          <w:lang w:bidi="hi-IN"/>
        </w:rPr>
      </w:pPr>
      <w:r w:rsidRPr="004E1305">
        <w:rPr>
          <w:rFonts w:eastAsia="SimSun"/>
          <w:lang w:bidi="hi-IN"/>
        </w:rPr>
        <w:t xml:space="preserve">Wykonawca zobowiązuje się do realizacji zamówienia w zakresie opracowania dokumentacji w terminie </w:t>
      </w:r>
      <w:r w:rsidR="00674611" w:rsidRPr="004E1305">
        <w:rPr>
          <w:rFonts w:eastAsia="SimSun"/>
          <w:b/>
          <w:lang w:bidi="hi-IN"/>
        </w:rPr>
        <w:t xml:space="preserve">od </w:t>
      </w:r>
      <w:r w:rsidR="003111DA" w:rsidRPr="004E1305">
        <w:rPr>
          <w:rFonts w:eastAsia="SimSun"/>
          <w:b/>
          <w:lang w:bidi="hi-IN"/>
        </w:rPr>
        <w:t xml:space="preserve">dnia podpisania umowy do </w:t>
      </w:r>
      <w:r w:rsidR="00951225">
        <w:rPr>
          <w:rFonts w:eastAsia="SimSun"/>
          <w:b/>
          <w:lang w:bidi="hi-IN"/>
        </w:rPr>
        <w:t>15.12</w:t>
      </w:r>
      <w:r w:rsidR="003111DA" w:rsidRPr="004E1305">
        <w:rPr>
          <w:rFonts w:eastAsia="SimSun"/>
          <w:b/>
          <w:lang w:bidi="hi-IN"/>
        </w:rPr>
        <w:t>.2018r.</w:t>
      </w:r>
    </w:p>
    <w:p w14:paraId="4FA0F998" w14:textId="77777777" w:rsidR="00D806C3" w:rsidRPr="00D806C3" w:rsidRDefault="00674611" w:rsidP="00390E63">
      <w:pPr>
        <w:pStyle w:val="2poziom"/>
        <w:numPr>
          <w:ilvl w:val="0"/>
          <w:numId w:val="66"/>
        </w:numPr>
        <w:jc w:val="both"/>
        <w:rPr>
          <w:rFonts w:eastAsia="SimSun"/>
          <w:b/>
          <w:lang w:bidi="hi-IN"/>
        </w:rPr>
      </w:pPr>
      <w:r w:rsidRPr="00D806C3">
        <w:rPr>
          <w:rFonts w:eastAsia="SimSun"/>
          <w:lang w:bidi="hi-IN"/>
        </w:rPr>
        <w:t>Terminem wykonania przedmiotu zamówienia jest dzień w którym Zamawiający zatwierdzi dokumentację protokołem zdawczo - odbiorczym ostatecznym oraz uzyska</w:t>
      </w:r>
      <w:r w:rsidR="00951225">
        <w:rPr>
          <w:rFonts w:eastAsia="SimSun"/>
          <w:lang w:bidi="hi-IN"/>
        </w:rPr>
        <w:t xml:space="preserve"> </w:t>
      </w:r>
      <w:r w:rsidRPr="00D806C3">
        <w:rPr>
          <w:rFonts w:eastAsia="SimSun"/>
          <w:lang w:bidi="hi-IN"/>
        </w:rPr>
        <w:t>zgłoszenie/pozwolenie na budowę.</w:t>
      </w:r>
    </w:p>
    <w:p w14:paraId="6D942D0F" w14:textId="77777777" w:rsidR="00D806C3" w:rsidRPr="00D806C3" w:rsidRDefault="00674611" w:rsidP="00390E63">
      <w:pPr>
        <w:pStyle w:val="2poziom"/>
        <w:numPr>
          <w:ilvl w:val="0"/>
          <w:numId w:val="66"/>
        </w:numPr>
        <w:jc w:val="both"/>
        <w:rPr>
          <w:rFonts w:eastAsia="SimSun"/>
          <w:b/>
          <w:lang w:bidi="hi-IN"/>
        </w:rPr>
      </w:pPr>
      <w:r w:rsidRPr="00D806C3">
        <w:rPr>
          <w:rFonts w:eastAsia="SimSun"/>
          <w:lang w:bidi="hi-IN"/>
        </w:rPr>
        <w:t>Dokumentem potwierdzającym wykonanie dokumentacji jest protokół zdawczo - odbiorczy ostateczny wszystkich elementów będących zakresem opracowania podpisany przez Zamawiającego.</w:t>
      </w:r>
    </w:p>
    <w:p w14:paraId="6891876A" w14:textId="77777777" w:rsidR="00FF3825" w:rsidRDefault="00674611" w:rsidP="00390E63">
      <w:pPr>
        <w:pStyle w:val="2poziom"/>
        <w:numPr>
          <w:ilvl w:val="0"/>
          <w:numId w:val="66"/>
        </w:numPr>
        <w:jc w:val="both"/>
        <w:rPr>
          <w:rFonts w:eastAsia="SimSun"/>
          <w:lang w:bidi="hi-IN"/>
        </w:rPr>
      </w:pPr>
      <w:r w:rsidRPr="00420297">
        <w:rPr>
          <w:rFonts w:eastAsia="SimSun"/>
          <w:b/>
          <w:lang w:bidi="hi-IN"/>
        </w:rPr>
        <w:t xml:space="preserve">Zamawiający w ciągu </w:t>
      </w:r>
      <w:r w:rsidR="007F1C67" w:rsidRPr="00420297">
        <w:rPr>
          <w:rFonts w:eastAsia="SimSun"/>
          <w:b/>
          <w:lang w:bidi="hi-IN"/>
        </w:rPr>
        <w:t>1</w:t>
      </w:r>
      <w:r w:rsidRPr="00420297">
        <w:rPr>
          <w:rFonts w:eastAsia="SimSun"/>
          <w:b/>
          <w:lang w:bidi="hi-IN"/>
        </w:rPr>
        <w:t>0 dni roboczych sprawdzi przekazane materiały</w:t>
      </w:r>
      <w:r w:rsidRPr="00D806C3">
        <w:rPr>
          <w:rFonts w:eastAsia="SimSun"/>
          <w:lang w:bidi="hi-IN"/>
        </w:rPr>
        <w:t xml:space="preserve"> i podpisze protokół zdawczo – odbiorczy ostateczny, który będzie podstawą do wystawienia faktury, </w:t>
      </w:r>
      <w:r w:rsidR="00951225">
        <w:rPr>
          <w:rFonts w:eastAsia="SimSun"/>
          <w:lang w:bidi="hi-IN"/>
        </w:rPr>
        <w:br/>
      </w:r>
      <w:r w:rsidRPr="00D806C3">
        <w:rPr>
          <w:rFonts w:eastAsia="SimSun"/>
          <w:lang w:bidi="hi-IN"/>
        </w:rPr>
        <w:t>a w razie stwierdzenia wad w przekazanej dokumentacji - po ich usunięciu.</w:t>
      </w:r>
    </w:p>
    <w:p w14:paraId="3204EE29" w14:textId="77777777" w:rsidR="00951225" w:rsidRPr="00951225" w:rsidRDefault="00951225" w:rsidP="00390E63">
      <w:pPr>
        <w:pStyle w:val="1poziom"/>
        <w:numPr>
          <w:ilvl w:val="0"/>
          <w:numId w:val="66"/>
        </w:numPr>
        <w:rPr>
          <w:rFonts w:eastAsia="SimSun"/>
          <w:lang w:bidi="hi-IN"/>
        </w:rPr>
      </w:pPr>
      <w:r>
        <w:rPr>
          <w:rFonts w:ascii="Times New Roman" w:eastAsia="SimSun" w:hAnsi="Times New Roman"/>
          <w:b/>
          <w:lang w:bidi="hi-IN"/>
        </w:rPr>
        <w:t xml:space="preserve">Za wykonanie umowy uznaje się </w:t>
      </w:r>
      <w:r>
        <w:rPr>
          <w:rFonts w:ascii="Times New Roman" w:eastAsia="SimSun" w:hAnsi="Times New Roman"/>
          <w:lang w:bidi="hi-IN"/>
        </w:rPr>
        <w:t>uzyskanie zawiadomienie organu wydającego decyzję ZRID o wszczęciu postępowania administracyjnego w sprawie wydania decyzji ZRID.</w:t>
      </w:r>
    </w:p>
    <w:p w14:paraId="02317004" w14:textId="77777777" w:rsidR="00420297" w:rsidRDefault="00420297" w:rsidP="00674611">
      <w:pPr>
        <w:suppressAutoHyphens/>
        <w:autoSpaceDE/>
        <w:autoSpaceDN/>
        <w:spacing w:before="0" w:after="120" w:line="240" w:lineRule="auto"/>
        <w:ind w:left="284" w:hanging="284"/>
        <w:jc w:val="center"/>
        <w:rPr>
          <w:rFonts w:ascii="Calibri" w:hAnsi="Calibri" w:cs="Arial"/>
          <w:b/>
          <w:w w:val="100"/>
          <w:kern w:val="1"/>
          <w:sz w:val="22"/>
          <w:szCs w:val="22"/>
          <w:lang w:eastAsia="hi-IN" w:bidi="hi-IN"/>
        </w:rPr>
      </w:pPr>
    </w:p>
    <w:p w14:paraId="3DA30A1E" w14:textId="77777777" w:rsidR="00FF3825" w:rsidRPr="00FF3825" w:rsidRDefault="00FF3825" w:rsidP="00420297">
      <w:pPr>
        <w:pStyle w:val="2poziom"/>
        <w:jc w:val="center"/>
        <w:rPr>
          <w:lang w:bidi="hi-IN"/>
        </w:rPr>
      </w:pPr>
      <w:r w:rsidRPr="00FF3825">
        <w:rPr>
          <w:lang w:bidi="hi-IN"/>
        </w:rPr>
        <w:t>§ 4</w:t>
      </w:r>
    </w:p>
    <w:p w14:paraId="32C7F160" w14:textId="77777777" w:rsidR="00FF3825" w:rsidRPr="00FF3825" w:rsidRDefault="00FF3825" w:rsidP="00390E63">
      <w:pPr>
        <w:pStyle w:val="2poziom"/>
        <w:numPr>
          <w:ilvl w:val="3"/>
          <w:numId w:val="12"/>
        </w:numPr>
        <w:jc w:val="both"/>
      </w:pPr>
      <w:r w:rsidRPr="00FF3825">
        <w:t>Wykonawca oświadcza, że posiada prawa autorskie, prawa majątkowe oraz prawa zależne do utworów w rozumieniu ustawy o prawach autorskich i prawach pokrewnych, które zostały wytworzone w trakcie realizacji przedmiotu umowy i w ramach wynagrodzenia:</w:t>
      </w:r>
    </w:p>
    <w:p w14:paraId="3B83BD80" w14:textId="77777777" w:rsidR="00FF3825" w:rsidRPr="00FF3825" w:rsidRDefault="00FF3825" w:rsidP="00420297">
      <w:pPr>
        <w:pStyle w:val="2poziom"/>
        <w:numPr>
          <w:ilvl w:val="0"/>
          <w:numId w:val="0"/>
        </w:numPr>
        <w:ind w:left="426"/>
        <w:jc w:val="both"/>
      </w:pPr>
      <w:r w:rsidRPr="00FF3825">
        <w:t>- przenosi na Zamawiającego autorskie prawa majątkowe do utworów,</w:t>
      </w:r>
    </w:p>
    <w:p w14:paraId="4809B83B" w14:textId="77777777" w:rsidR="00FF3825" w:rsidRPr="00FF3825" w:rsidRDefault="00FF3825" w:rsidP="00420297">
      <w:pPr>
        <w:pStyle w:val="2poziom"/>
        <w:numPr>
          <w:ilvl w:val="0"/>
          <w:numId w:val="0"/>
        </w:numPr>
        <w:ind w:left="426"/>
        <w:jc w:val="both"/>
      </w:pPr>
      <w:r w:rsidRPr="00FF3825">
        <w:t xml:space="preserve">- zezwala Zamawiającemu na dokonanie opracowań i zmian utworów, na korzystanie </w:t>
      </w:r>
      <w:r w:rsidR="00420297">
        <w:br/>
      </w:r>
      <w:r w:rsidRPr="00FF3825">
        <w:t xml:space="preserve">z opracowań utworów oraz ich przeróbek oraz na rozporządzanie tymi opracowaniami wraz </w:t>
      </w:r>
      <w:r w:rsidR="00420297">
        <w:br/>
      </w:r>
      <w:r w:rsidRPr="00FF3825">
        <w:t>z przeróbkami, tj. udziela Zamawiającemu praw zależnych.</w:t>
      </w:r>
    </w:p>
    <w:p w14:paraId="37ED9C61" w14:textId="77777777" w:rsidR="00FF3825" w:rsidRPr="00420297" w:rsidRDefault="00FF3825" w:rsidP="00390E63">
      <w:pPr>
        <w:pStyle w:val="2poziom"/>
        <w:numPr>
          <w:ilvl w:val="3"/>
          <w:numId w:val="12"/>
        </w:numPr>
        <w:jc w:val="both"/>
        <w:rPr>
          <w:rStyle w:val="2poziomZnak"/>
          <w:w w:val="100"/>
        </w:rPr>
      </w:pPr>
      <w:r w:rsidRPr="00420297">
        <w:rPr>
          <w:rStyle w:val="2poziomZnak"/>
          <w:w w:val="100"/>
        </w:rPr>
        <w:t>Nabycie przez Zamawiającego praw, o których mowa w ust.1. następuje:</w:t>
      </w:r>
    </w:p>
    <w:p w14:paraId="31951320" w14:textId="77777777" w:rsidR="00FF3825" w:rsidRPr="00FF3825" w:rsidRDefault="00FF3825" w:rsidP="00420297">
      <w:pPr>
        <w:pStyle w:val="2poziom"/>
        <w:jc w:val="both"/>
      </w:pPr>
      <w:r w:rsidRPr="00FF3825">
        <w:t>a) z chwilą odbioru poszczególnych utworów przez Zamawiającego,</w:t>
      </w:r>
    </w:p>
    <w:p w14:paraId="3F0B7CF4" w14:textId="77777777" w:rsidR="00FF3825" w:rsidRPr="00FF3825" w:rsidRDefault="00FF3825" w:rsidP="00420297">
      <w:pPr>
        <w:pStyle w:val="2poziom"/>
        <w:jc w:val="both"/>
      </w:pPr>
      <w:r w:rsidRPr="00FF3825">
        <w:t>b) bez ograniczeń co do terytorium, czasu, liczby egzemplarzy, w zakresie następujących pól eksploatacji:</w:t>
      </w:r>
    </w:p>
    <w:p w14:paraId="36C57DAC" w14:textId="77777777" w:rsidR="00FF3825" w:rsidRPr="00FF3825" w:rsidRDefault="00FF3825" w:rsidP="00420297">
      <w:pPr>
        <w:pStyle w:val="2poziom"/>
        <w:jc w:val="both"/>
      </w:pPr>
      <w:r w:rsidRPr="00FF3825">
        <w:t>- użytkowania utworów lub ich części na własny użytek oraz na użytek osób trzecich w celach związanych z realizacją zadań Zamawiającego, w tym w szczególności przekazania utworów lub ich części innym wykonawcom jako podstawę do wykonania innych opracowań projektowych, wykonawcom biorącym udział w postępowaniu o udzielenie zamówienia publicznego jako część SIWZ, innym wykonawcom jako podstawę do wykonania lub nadzorowania robót budowlanych, osobom trzecim biorącym udział w procesie inwestycyjnym,</w:t>
      </w:r>
    </w:p>
    <w:p w14:paraId="517311F0" w14:textId="77777777" w:rsidR="00FF3825" w:rsidRPr="00FF3825" w:rsidRDefault="00FF3825" w:rsidP="00420297">
      <w:pPr>
        <w:pStyle w:val="2poziom"/>
        <w:jc w:val="both"/>
      </w:pPr>
      <w:r w:rsidRPr="00FF3825">
        <w:t>- utrwalenia utworów na wszelkich rodzajach nośników, a w szczególności na nośnikach video, taśmie światłoczułej, magnetycznej, dyskach komputerowych oraz wszystkich typach nośników przeznaczonych do zapisu cyfrowego (np. CD, DVD, Blue-</w:t>
      </w:r>
      <w:proofErr w:type="spellStart"/>
      <w:r w:rsidRPr="00FF3825">
        <w:t>ray</w:t>
      </w:r>
      <w:proofErr w:type="spellEnd"/>
      <w:r w:rsidRPr="00FF3825">
        <w:t>, pendrive, itd.),</w:t>
      </w:r>
    </w:p>
    <w:p w14:paraId="468417F4" w14:textId="77777777" w:rsidR="00FF3825" w:rsidRPr="00FF3825" w:rsidRDefault="00FF3825" w:rsidP="00420297">
      <w:pPr>
        <w:pStyle w:val="2poziom"/>
        <w:jc w:val="both"/>
      </w:pPr>
      <w:r w:rsidRPr="00FF3825">
        <w:t>- zwielokrotniania utworów dowolną technika w dowolnej ilości, w tym techniką magnetyczną na kasetach video, techniką światłoczułą i cyfrową, techniką zapisu komputerowego na wszystkich rodzajach nośników dostosowanych do tej formy zapisu, wytwarzanie jakakolwiek techniką egzemplarzy utworu, w tym techniką drukarską, reprograficzną, zapisu magnetycznego oraz techniką cyfrową,</w:t>
      </w:r>
    </w:p>
    <w:p w14:paraId="5497B778" w14:textId="77777777" w:rsidR="00FF3825" w:rsidRPr="00FF3825" w:rsidRDefault="00FF3825" w:rsidP="00420297">
      <w:pPr>
        <w:pStyle w:val="2poziom"/>
        <w:jc w:val="both"/>
      </w:pPr>
      <w:r w:rsidRPr="00FF3825">
        <w:t>- wprowadzania utworów do pamięci komputera na dowolnej liczbie stanowisk komputerowych oraz do sieci multimedialnej, telekomunikacyjnej, komputerowej, w tym do Internetu,</w:t>
      </w:r>
    </w:p>
    <w:p w14:paraId="5B66498A" w14:textId="77777777" w:rsidR="00FF3825" w:rsidRPr="00FF3825" w:rsidRDefault="00FF3825" w:rsidP="00420297">
      <w:pPr>
        <w:pStyle w:val="2poziom"/>
        <w:jc w:val="both"/>
      </w:pPr>
      <w:r w:rsidRPr="00FF3825">
        <w:t>- wyświetlania i publicznego odtwarzania poszczególnych utworów, nadawania całości lub wybranych fragmentów utworów za pomocą wizji albo fonii przewodowej i bezprzewodowej przez stację naziemną,</w:t>
      </w:r>
    </w:p>
    <w:p w14:paraId="7E200FE4" w14:textId="77777777" w:rsidR="00FF3825" w:rsidRPr="00FF3825" w:rsidRDefault="00FF3825" w:rsidP="00420297">
      <w:pPr>
        <w:pStyle w:val="2poziom"/>
        <w:jc w:val="both"/>
      </w:pPr>
      <w:r w:rsidRPr="00FF3825">
        <w:t>- nadawania za pośrednictwem satelity,</w:t>
      </w:r>
    </w:p>
    <w:p w14:paraId="2F0E9916" w14:textId="77777777" w:rsidR="00FF3825" w:rsidRPr="00FF3825" w:rsidRDefault="00FF3825" w:rsidP="00420297">
      <w:pPr>
        <w:pStyle w:val="2poziom"/>
        <w:jc w:val="both"/>
      </w:pPr>
      <w:r w:rsidRPr="00FF3825">
        <w:t>- reemisji,</w:t>
      </w:r>
    </w:p>
    <w:p w14:paraId="5E13B330" w14:textId="77777777" w:rsidR="00FF3825" w:rsidRPr="00FF3825" w:rsidRDefault="00FF3825" w:rsidP="00420297">
      <w:pPr>
        <w:pStyle w:val="2poziom"/>
        <w:jc w:val="both"/>
      </w:pPr>
      <w:r w:rsidRPr="00FF3825">
        <w:t>- wymiany nośników, na których poszczególne utwory utrwalono,</w:t>
      </w:r>
    </w:p>
    <w:p w14:paraId="34CE1C3E" w14:textId="77777777" w:rsidR="00FF3825" w:rsidRPr="00FF3825" w:rsidRDefault="00FF3825" w:rsidP="00420297">
      <w:pPr>
        <w:pStyle w:val="2poziom"/>
        <w:jc w:val="both"/>
      </w:pPr>
      <w:r w:rsidRPr="00FF3825">
        <w:t>- wykorzystania w utworach multimedialnych,</w:t>
      </w:r>
    </w:p>
    <w:p w14:paraId="621E4E43" w14:textId="77777777" w:rsidR="00FF3825" w:rsidRPr="00FF3825" w:rsidRDefault="00FF3825" w:rsidP="00420297">
      <w:pPr>
        <w:pStyle w:val="2poziom"/>
        <w:jc w:val="both"/>
      </w:pPr>
      <w:r w:rsidRPr="00FF3825">
        <w:t>- wykorzystywania w całości lub fragmentów utworów do celów promocyjnych i reklamy,</w:t>
      </w:r>
    </w:p>
    <w:p w14:paraId="3FAD5514" w14:textId="77777777" w:rsidR="00FF3825" w:rsidRPr="00FF3825" w:rsidRDefault="00FF3825" w:rsidP="00420297">
      <w:pPr>
        <w:pStyle w:val="2poziom"/>
        <w:jc w:val="both"/>
      </w:pPr>
      <w:r w:rsidRPr="00FF3825">
        <w:t>- wprowadzania zmian i skrótów,</w:t>
      </w:r>
    </w:p>
    <w:p w14:paraId="77A5B9F4" w14:textId="77777777" w:rsidR="00FF3825" w:rsidRPr="00FF3825" w:rsidRDefault="00FF3825" w:rsidP="00420297">
      <w:pPr>
        <w:pStyle w:val="2poziom"/>
        <w:jc w:val="both"/>
      </w:pPr>
      <w:r w:rsidRPr="00FF3825">
        <w:t>- sporządzenia wersji obcojęzycznych, zarówno przy użyciu napisów, jak i lektora,</w:t>
      </w:r>
    </w:p>
    <w:p w14:paraId="2BDBAFBE" w14:textId="77777777" w:rsidR="00FF3825" w:rsidRPr="00FF3825" w:rsidRDefault="00FF3825" w:rsidP="00420297">
      <w:pPr>
        <w:pStyle w:val="2poziom"/>
        <w:jc w:val="both"/>
      </w:pPr>
      <w:r w:rsidRPr="00FF3825">
        <w:t>- publicznego udostępniania utworów w taki sposób, aby każdy mógł mieć do nich dostęp w miejscu i w czasie przez niego wybranym.</w:t>
      </w:r>
    </w:p>
    <w:p w14:paraId="25F1C74B" w14:textId="77777777" w:rsidR="00FF3825" w:rsidRPr="00FF3825" w:rsidRDefault="00FF3825" w:rsidP="00420297">
      <w:pPr>
        <w:pStyle w:val="2poziom"/>
        <w:jc w:val="both"/>
      </w:pPr>
      <w:r w:rsidRPr="00FF3825">
        <w:t>3. Równocześnie z nabyciem autorskich praw majątkowych do utworów Zamawiający nabywa własność wszystkich egzemplarzy, na których utwory zostały utrwalone.</w:t>
      </w:r>
    </w:p>
    <w:p w14:paraId="477755B9" w14:textId="77777777" w:rsidR="00FF3825" w:rsidRPr="00FF3825" w:rsidRDefault="00FF3825" w:rsidP="00420297">
      <w:pPr>
        <w:pStyle w:val="2poziom"/>
        <w:jc w:val="both"/>
      </w:pPr>
      <w:r w:rsidRPr="00FF3825">
        <w:t xml:space="preserve">4. Wykonawca zobowiązuje się, że wykonując umowę będzie przestrzegał przepisów ustawy </w:t>
      </w:r>
      <w:r w:rsidR="00420297">
        <w:br/>
      </w:r>
      <w:r w:rsidRPr="00FF3825">
        <w:t>o prawie autorskim i prawach pokrewnych i nie naruszy praw majątkowych osób trzecich, a utwory przekaże Zamawiającemu w stanie wolnym od obciążeń prawami tych osób. Wykonawca ponosi względem Zamawiającego odpowiedzialność za wszelkie wady prawne i konsekwencje istnienia tych wad ujawnione lub mogące się ujawnić w przyszłości w związku z realizacją przedmiotu umowy.</w:t>
      </w:r>
    </w:p>
    <w:p w14:paraId="48206D01" w14:textId="77777777" w:rsidR="00FF3825" w:rsidRPr="00FF3825" w:rsidRDefault="00FF3825" w:rsidP="00420297">
      <w:pPr>
        <w:pStyle w:val="2poziom"/>
        <w:jc w:val="both"/>
        <w:rPr>
          <w:b/>
        </w:rPr>
      </w:pPr>
      <w:r w:rsidRPr="00FF3825">
        <w:t>5. W przypadku, gdy jakikolwiek podmiot trzeci wystąpi z roszczeniem odszkodowawczym albo roszczeniem o naruszenie osobistych lub majątkowych praw autorskich do przedmiotu zamówienia, Zamawiający zawiadomi Wykonawcę o tym fakcie. Wówczas Wykonawca zobowiązany jest do przystąpienia do sporu po stronie Zamawiającego w terminie 14 dni od dnia otrzymania zawiadomienia. Wykonawca zwróci Zamawiającemu wszelkie poniesione przez niego koszty związane z koniecznością zapłaty odszkodowań na rzecz podmiotów trzecich, o których mowa w zadaniu pierwszym, w tym koszty procesu wraz z kosztami zastępstwa procesowego oraz kosztami obsługi prawnej.</w:t>
      </w:r>
    </w:p>
    <w:p w14:paraId="1F028E31" w14:textId="77777777" w:rsidR="00FF3825" w:rsidRPr="00FF3825" w:rsidRDefault="00FF3825" w:rsidP="00FF3825">
      <w:pPr>
        <w:suppressAutoHyphens/>
        <w:autoSpaceDE/>
        <w:autoSpaceDN/>
        <w:spacing w:before="0" w:after="120" w:line="240" w:lineRule="auto"/>
        <w:rPr>
          <w:rFonts w:ascii="Calibri" w:hAnsi="Calibri" w:cs="Arial"/>
          <w:b/>
          <w:w w:val="100"/>
          <w:kern w:val="1"/>
          <w:sz w:val="22"/>
          <w:szCs w:val="22"/>
          <w:lang w:eastAsia="hi-IN" w:bidi="hi-IN"/>
        </w:rPr>
      </w:pPr>
    </w:p>
    <w:p w14:paraId="4015A493" w14:textId="77777777" w:rsidR="00FF3825" w:rsidRPr="00FF3825" w:rsidRDefault="00FF3825" w:rsidP="00420297">
      <w:pPr>
        <w:pStyle w:val="2poziom"/>
        <w:jc w:val="center"/>
        <w:rPr>
          <w:lang w:bidi="hi-IN"/>
        </w:rPr>
      </w:pPr>
      <w:r w:rsidRPr="00FF3825">
        <w:rPr>
          <w:lang w:bidi="hi-IN"/>
        </w:rPr>
        <w:t>§ 5</w:t>
      </w:r>
    </w:p>
    <w:p w14:paraId="19576CC7" w14:textId="77777777" w:rsidR="00FF3825" w:rsidRPr="00FF3825" w:rsidRDefault="00FF3825" w:rsidP="00390E63">
      <w:pPr>
        <w:pStyle w:val="2poziom"/>
        <w:numPr>
          <w:ilvl w:val="0"/>
          <w:numId w:val="67"/>
        </w:numPr>
        <w:ind w:left="426"/>
        <w:jc w:val="both"/>
        <w:rPr>
          <w:lang w:bidi="hi-IN"/>
        </w:rPr>
      </w:pPr>
      <w:r w:rsidRPr="00FF3825">
        <w:rPr>
          <w:lang w:bidi="hi-IN"/>
        </w:rPr>
        <w:t>Ze strony Wykonawcy pracami nad dokumentacją kierować będzie:</w:t>
      </w:r>
      <w:r w:rsidRPr="00FF3825">
        <w:rPr>
          <w:b/>
          <w:bCs/>
          <w:lang w:bidi="hi-IN"/>
        </w:rPr>
        <w:t xml:space="preserve"> </w:t>
      </w:r>
      <w:r w:rsidRPr="00FF3825">
        <w:rPr>
          <w:lang w:bidi="hi-IN"/>
        </w:rPr>
        <w:t>….……………………</w:t>
      </w:r>
      <w:r w:rsidR="00674611">
        <w:rPr>
          <w:lang w:bidi="hi-IN"/>
        </w:rPr>
        <w:t>…………………..</w:t>
      </w:r>
      <w:r w:rsidRPr="00FF3825">
        <w:rPr>
          <w:lang w:bidi="hi-IN"/>
        </w:rPr>
        <w:t xml:space="preserve"> </w:t>
      </w:r>
      <w:r w:rsidR="00420297">
        <w:rPr>
          <w:lang w:bidi="hi-IN"/>
        </w:rPr>
        <w:t>t</w:t>
      </w:r>
      <w:r w:rsidRPr="00FF3825">
        <w:rPr>
          <w:lang w:bidi="hi-IN"/>
        </w:rPr>
        <w:t>el. ………………………….</w:t>
      </w:r>
    </w:p>
    <w:p w14:paraId="49F4CBCF" w14:textId="77777777" w:rsidR="00FF3825" w:rsidRPr="00420297" w:rsidRDefault="00FF3825" w:rsidP="00390E63">
      <w:pPr>
        <w:pStyle w:val="2poziom"/>
        <w:numPr>
          <w:ilvl w:val="0"/>
          <w:numId w:val="67"/>
        </w:numPr>
        <w:ind w:left="426"/>
        <w:jc w:val="both"/>
        <w:rPr>
          <w:b/>
          <w:bCs/>
          <w:lang w:bidi="hi-IN"/>
        </w:rPr>
      </w:pPr>
      <w:r w:rsidRPr="00FF3825">
        <w:rPr>
          <w:lang w:bidi="hi-IN"/>
        </w:rPr>
        <w:t>Ze strony Zamawiającego koordynatorem w zakresie realizacji obowiązków Wykonawcy  wynikających z niniejszej umowy będzie Naczelnik Wydziału Planowania i Rozwoju Sieci Drogowej.</w:t>
      </w:r>
    </w:p>
    <w:p w14:paraId="4F3BA2E8" w14:textId="77777777" w:rsidR="00420297" w:rsidRDefault="00FF3825" w:rsidP="00390E63">
      <w:pPr>
        <w:pStyle w:val="2poziom"/>
        <w:numPr>
          <w:ilvl w:val="0"/>
          <w:numId w:val="67"/>
        </w:numPr>
        <w:ind w:left="426"/>
        <w:jc w:val="both"/>
        <w:rPr>
          <w:b/>
          <w:bCs/>
          <w:lang w:bidi="hi-IN"/>
        </w:rPr>
      </w:pPr>
      <w:r w:rsidRPr="00FF3825">
        <w:rPr>
          <w:lang w:bidi="hi-IN"/>
        </w:rPr>
        <w:t xml:space="preserve">W trakcie realizacji przedmiotu umowy, Wykonawca ma obowiązek dokonywania </w:t>
      </w:r>
      <w:r w:rsidR="00420297">
        <w:rPr>
          <w:lang w:bidi="hi-IN"/>
        </w:rPr>
        <w:br/>
      </w:r>
      <w:r w:rsidRPr="00FF3825">
        <w:rPr>
          <w:lang w:bidi="hi-IN"/>
        </w:rPr>
        <w:t>z Zamawiającym uzgodnień co do sposobu realizacji umowy.</w:t>
      </w:r>
    </w:p>
    <w:p w14:paraId="3DE58EE6" w14:textId="77777777" w:rsidR="00FF3825" w:rsidRPr="00420297" w:rsidRDefault="00FF3825" w:rsidP="00390E63">
      <w:pPr>
        <w:pStyle w:val="2poziom"/>
        <w:numPr>
          <w:ilvl w:val="0"/>
          <w:numId w:val="67"/>
        </w:numPr>
        <w:ind w:left="426"/>
        <w:jc w:val="both"/>
        <w:rPr>
          <w:b/>
          <w:bCs/>
          <w:lang w:bidi="hi-IN"/>
        </w:rPr>
      </w:pPr>
      <w:r w:rsidRPr="00FF3825">
        <w:rPr>
          <w:lang w:bidi="hi-IN"/>
        </w:rPr>
        <w:t>Dokumentacja będzie realizowana zgodnie z przedłożonym przez Wykonawcę Harmonogramem rzeczowym.</w:t>
      </w:r>
    </w:p>
    <w:p w14:paraId="2AA7E79F" w14:textId="77777777" w:rsidR="00420297" w:rsidRDefault="00FF3825" w:rsidP="00390E63">
      <w:pPr>
        <w:pStyle w:val="2poziom"/>
        <w:numPr>
          <w:ilvl w:val="0"/>
          <w:numId w:val="66"/>
        </w:numPr>
        <w:ind w:left="426"/>
        <w:jc w:val="both"/>
        <w:rPr>
          <w:lang w:bidi="hi-IN"/>
        </w:rPr>
      </w:pPr>
      <w:r w:rsidRPr="00FF3825">
        <w:rPr>
          <w:lang w:bidi="hi-IN"/>
        </w:rPr>
        <w:t xml:space="preserve">Terminy wykonania zamieszczone w Harmonogramie rzeczowym są terminami przekazania elementów dokumentacji do odbioru </w:t>
      </w:r>
      <w:r w:rsidR="0003017C">
        <w:rPr>
          <w:lang w:bidi="hi-IN"/>
        </w:rPr>
        <w:t>ostatecznego</w:t>
      </w:r>
      <w:r w:rsidRPr="00FF3825">
        <w:rPr>
          <w:lang w:bidi="hi-IN"/>
        </w:rPr>
        <w:t>.</w:t>
      </w:r>
    </w:p>
    <w:p w14:paraId="066D7EFB" w14:textId="77777777" w:rsidR="00FF3825" w:rsidRPr="00420297" w:rsidRDefault="00FF3825" w:rsidP="00390E63">
      <w:pPr>
        <w:pStyle w:val="2poziom"/>
        <w:numPr>
          <w:ilvl w:val="0"/>
          <w:numId w:val="66"/>
        </w:numPr>
        <w:ind w:left="426"/>
        <w:jc w:val="both"/>
        <w:rPr>
          <w:lang w:bidi="hi-IN"/>
        </w:rPr>
      </w:pPr>
      <w:r w:rsidRPr="00FF3825">
        <w:rPr>
          <w:lang w:bidi="hi-IN"/>
        </w:rPr>
        <w:t>Wykonawca nie może wprowadzić żadnych zmian w Harmonogramie rzeczowym bez pisemnego polecenia Zamawiającego wydanego przez upoważnioną osobę.</w:t>
      </w:r>
    </w:p>
    <w:p w14:paraId="31AD09D9" w14:textId="77777777" w:rsidR="00420297" w:rsidRPr="00FF3825" w:rsidRDefault="00420297" w:rsidP="00FF3825">
      <w:pPr>
        <w:suppressAutoHyphens/>
        <w:autoSpaceDE/>
        <w:autoSpaceDN/>
        <w:spacing w:before="0" w:after="120" w:line="240" w:lineRule="auto"/>
        <w:rPr>
          <w:rFonts w:ascii="Calibri" w:hAnsi="Calibri" w:cs="Arial"/>
          <w:b/>
          <w:w w:val="100"/>
          <w:kern w:val="1"/>
          <w:sz w:val="22"/>
          <w:szCs w:val="22"/>
          <w:lang w:eastAsia="hi-IN" w:bidi="hi-IN"/>
        </w:rPr>
      </w:pPr>
    </w:p>
    <w:p w14:paraId="565F992E" w14:textId="77777777" w:rsidR="00FF3825" w:rsidRPr="00420297" w:rsidRDefault="00FF3825" w:rsidP="00420297">
      <w:pPr>
        <w:pStyle w:val="2poziom"/>
        <w:jc w:val="center"/>
        <w:rPr>
          <w:lang w:bidi="hi-IN"/>
        </w:rPr>
      </w:pPr>
      <w:r w:rsidRPr="00420297">
        <w:rPr>
          <w:lang w:bidi="hi-IN"/>
        </w:rPr>
        <w:t>§ 6</w:t>
      </w:r>
    </w:p>
    <w:p w14:paraId="2C846143" w14:textId="77777777" w:rsidR="00FF3825" w:rsidRPr="00FF3825" w:rsidRDefault="00FF3825" w:rsidP="00390E63">
      <w:pPr>
        <w:pStyle w:val="2poziom"/>
        <w:numPr>
          <w:ilvl w:val="3"/>
          <w:numId w:val="67"/>
        </w:numPr>
        <w:jc w:val="both"/>
        <w:rPr>
          <w:lang w:bidi="hi-IN"/>
        </w:rPr>
      </w:pPr>
      <w:r w:rsidRPr="00FF3825">
        <w:rPr>
          <w:lang w:bidi="hi-IN"/>
        </w:rPr>
        <w:t xml:space="preserve">Opracowania stanowiące przedmiot umowy, zostaną przekazane Zamawiającemu do Wydziału </w:t>
      </w:r>
      <w:r w:rsidRPr="00420297">
        <w:rPr>
          <w:b/>
          <w:lang w:bidi="hi-IN"/>
        </w:rPr>
        <w:t>Planowania i Rozwoju Sieci Drogowej ul. Dworcowa 80</w:t>
      </w:r>
      <w:r w:rsidRPr="00FF3825">
        <w:rPr>
          <w:lang w:bidi="hi-IN"/>
        </w:rPr>
        <w:t xml:space="preserve"> w ilościach i formie określonej </w:t>
      </w:r>
      <w:r w:rsidR="00420297">
        <w:rPr>
          <w:lang w:bidi="hi-IN"/>
        </w:rPr>
        <w:br/>
      </w:r>
      <w:r w:rsidRPr="00FF3825">
        <w:rPr>
          <w:lang w:bidi="hi-IN"/>
        </w:rPr>
        <w:t xml:space="preserve">w </w:t>
      </w:r>
      <w:r w:rsidRPr="00420297">
        <w:rPr>
          <w:b/>
          <w:lang w:bidi="hi-IN"/>
        </w:rPr>
        <w:t xml:space="preserve">Szczegółowym </w:t>
      </w:r>
      <w:r w:rsidR="00420297">
        <w:rPr>
          <w:b/>
          <w:lang w:bidi="hi-IN"/>
        </w:rPr>
        <w:t xml:space="preserve">Opisie </w:t>
      </w:r>
      <w:r w:rsidRPr="00420297">
        <w:rPr>
          <w:b/>
          <w:lang w:bidi="hi-IN"/>
        </w:rPr>
        <w:t>Przedmio</w:t>
      </w:r>
      <w:r w:rsidR="00420297">
        <w:rPr>
          <w:b/>
          <w:lang w:bidi="hi-IN"/>
        </w:rPr>
        <w:t>tu</w:t>
      </w:r>
      <w:r w:rsidRPr="00420297">
        <w:rPr>
          <w:b/>
          <w:lang w:bidi="hi-IN"/>
        </w:rPr>
        <w:t xml:space="preserve"> Zamówienia – załącznik nr </w:t>
      </w:r>
      <w:r w:rsidR="00420297">
        <w:rPr>
          <w:b/>
          <w:lang w:bidi="hi-IN"/>
        </w:rPr>
        <w:t>6</w:t>
      </w:r>
      <w:r w:rsidRPr="00420297">
        <w:rPr>
          <w:b/>
          <w:lang w:bidi="hi-IN"/>
        </w:rPr>
        <w:t>.</w:t>
      </w:r>
      <w:r w:rsidRPr="00FF3825">
        <w:rPr>
          <w:lang w:bidi="hi-IN"/>
        </w:rPr>
        <w:t xml:space="preserve"> </w:t>
      </w:r>
    </w:p>
    <w:p w14:paraId="6D94223A" w14:textId="77777777" w:rsidR="00FF3825" w:rsidRPr="00FF3825" w:rsidRDefault="00FF3825" w:rsidP="00390E63">
      <w:pPr>
        <w:pStyle w:val="2poziom"/>
        <w:numPr>
          <w:ilvl w:val="3"/>
          <w:numId w:val="67"/>
        </w:numPr>
        <w:jc w:val="both"/>
        <w:rPr>
          <w:lang w:bidi="hi-IN"/>
        </w:rPr>
      </w:pPr>
      <w:r w:rsidRPr="00FF3825">
        <w:rPr>
          <w:lang w:bidi="hi-IN"/>
        </w:rPr>
        <w:t>Wykonawca wykona przedmiot umowy łącznie z:</w:t>
      </w:r>
    </w:p>
    <w:p w14:paraId="66F1F192" w14:textId="77777777" w:rsidR="00FF3825" w:rsidRPr="00FF3825" w:rsidRDefault="00FF3825" w:rsidP="00390E63">
      <w:pPr>
        <w:pStyle w:val="2poziom"/>
        <w:numPr>
          <w:ilvl w:val="1"/>
          <w:numId w:val="55"/>
        </w:numPr>
        <w:jc w:val="both"/>
        <w:rPr>
          <w:lang w:bidi="hi-IN"/>
        </w:rPr>
      </w:pPr>
      <w:r w:rsidRPr="00FF3825">
        <w:rPr>
          <w:lang w:bidi="hi-IN"/>
        </w:rPr>
        <w:t>wykazem opracowań,</w:t>
      </w:r>
    </w:p>
    <w:p w14:paraId="6ACD5A75" w14:textId="77777777" w:rsidR="002D2445" w:rsidRDefault="00FF3825" w:rsidP="00390E63">
      <w:pPr>
        <w:pStyle w:val="2poziom"/>
        <w:numPr>
          <w:ilvl w:val="1"/>
          <w:numId w:val="55"/>
        </w:numPr>
        <w:jc w:val="both"/>
        <w:rPr>
          <w:lang w:bidi="hi-IN"/>
        </w:rPr>
      </w:pPr>
      <w:r w:rsidRPr="00FF3825">
        <w:rPr>
          <w:lang w:bidi="hi-IN"/>
        </w:rPr>
        <w:t>pisemnym oświadczeniem, iż dostarczon</w:t>
      </w:r>
      <w:r w:rsidR="002D2445">
        <w:rPr>
          <w:lang w:bidi="hi-IN"/>
        </w:rPr>
        <w:t>y</w:t>
      </w:r>
      <w:r w:rsidRPr="00FF3825">
        <w:rPr>
          <w:lang w:bidi="hi-IN"/>
        </w:rPr>
        <w:t xml:space="preserve"> </w:t>
      </w:r>
      <w:r w:rsidR="002D2445">
        <w:rPr>
          <w:lang w:bidi="hi-IN"/>
        </w:rPr>
        <w:t>projekt</w:t>
      </w:r>
      <w:r w:rsidRPr="00FF3825">
        <w:rPr>
          <w:lang w:bidi="hi-IN"/>
        </w:rPr>
        <w:t xml:space="preserve"> wykonan</w:t>
      </w:r>
      <w:r w:rsidR="002D2445">
        <w:rPr>
          <w:lang w:bidi="hi-IN"/>
        </w:rPr>
        <w:t>y</w:t>
      </w:r>
      <w:r w:rsidRPr="00FF3825">
        <w:rPr>
          <w:lang w:bidi="hi-IN"/>
        </w:rPr>
        <w:t xml:space="preserve"> jest zgodnie z umową, obowiązującymi przepisami </w:t>
      </w:r>
      <w:proofErr w:type="spellStart"/>
      <w:r w:rsidRPr="00FF3825">
        <w:rPr>
          <w:lang w:bidi="hi-IN"/>
        </w:rPr>
        <w:t>techniczno</w:t>
      </w:r>
      <w:proofErr w:type="spellEnd"/>
      <w:r w:rsidRPr="00FF3825">
        <w:rPr>
          <w:lang w:bidi="hi-IN"/>
        </w:rPr>
        <w:t xml:space="preserve"> – budowlanymi, normami i wytycznymi oraz, że zostaje wydana w stanie zupełnym, kompletnym z punktu widzenia celu, któremu ma służyć,</w:t>
      </w:r>
    </w:p>
    <w:p w14:paraId="63143456" w14:textId="77777777" w:rsidR="002D2445" w:rsidRPr="002D2445" w:rsidRDefault="00FF3825" w:rsidP="00390E63">
      <w:pPr>
        <w:pStyle w:val="2poziom"/>
        <w:numPr>
          <w:ilvl w:val="1"/>
          <w:numId w:val="55"/>
        </w:numPr>
        <w:jc w:val="both"/>
        <w:rPr>
          <w:lang w:val="cs-CZ" w:bidi="hi-IN"/>
        </w:rPr>
      </w:pPr>
      <w:r w:rsidRPr="00FF3825">
        <w:rPr>
          <w:lang w:bidi="hi-IN"/>
        </w:rPr>
        <w:t>pisemnym oświadczeniem,</w:t>
      </w:r>
      <w:r w:rsidR="002D2445" w:rsidRPr="002D2445">
        <w:rPr>
          <w:lang w:val="cs-CZ" w:bidi="hi-IN"/>
        </w:rPr>
        <w:t xml:space="preserve"> iż dostarczona dokumentacja  jest wolna od jakichkolwiek wad fizycznych i od wad prawnych,</w:t>
      </w:r>
    </w:p>
    <w:p w14:paraId="1928AE92" w14:textId="77777777" w:rsidR="00FF3825" w:rsidRPr="00FF3825" w:rsidRDefault="00FF3825" w:rsidP="00390E63">
      <w:pPr>
        <w:pStyle w:val="2poziom"/>
        <w:numPr>
          <w:ilvl w:val="1"/>
          <w:numId w:val="55"/>
        </w:numPr>
        <w:jc w:val="both"/>
        <w:rPr>
          <w:lang w:bidi="hi-IN"/>
        </w:rPr>
      </w:pPr>
      <w:r w:rsidRPr="00FF3825">
        <w:rPr>
          <w:lang w:bidi="hi-IN"/>
        </w:rPr>
        <w:t>pisemnym oświadczeniem</w:t>
      </w:r>
      <w:r w:rsidR="002D2445" w:rsidRPr="002D2445">
        <w:rPr>
          <w:lang w:bidi="hi-IN"/>
        </w:rPr>
        <w:t xml:space="preserve"> o wzajemnej zgodności kosztorysu inwestorskiego, kosztorysu ofertowego, przedmiaru, specyfikacji technicznych i rozwiązań projektowych, że zawartość wersji elektronicznej jest zgodna (identyczna) z wersją papierową.</w:t>
      </w:r>
    </w:p>
    <w:p w14:paraId="48BDDD06" w14:textId="77777777" w:rsidR="00FF3825" w:rsidRDefault="00FF3825" w:rsidP="00390E63">
      <w:pPr>
        <w:pStyle w:val="2poziom"/>
        <w:numPr>
          <w:ilvl w:val="3"/>
          <w:numId w:val="67"/>
        </w:numPr>
        <w:jc w:val="both"/>
        <w:rPr>
          <w:lang w:bidi="hi-IN"/>
        </w:rPr>
      </w:pPr>
      <w:r w:rsidRPr="00FF3825">
        <w:rPr>
          <w:lang w:bidi="hi-IN"/>
        </w:rPr>
        <w:t>Wykaz opracowań oraz pisemne oświadczenia, o których mowa w ust. 2  stanowią integralną część przedmiotu niniejszej umowy.</w:t>
      </w:r>
    </w:p>
    <w:p w14:paraId="36D4FBAF" w14:textId="77777777" w:rsidR="00420297" w:rsidRPr="00420297" w:rsidRDefault="00420297" w:rsidP="00420297">
      <w:pPr>
        <w:pStyle w:val="1poziom"/>
        <w:rPr>
          <w:lang w:bidi="hi-IN"/>
        </w:rPr>
      </w:pPr>
    </w:p>
    <w:p w14:paraId="23C82D83" w14:textId="77777777" w:rsidR="00FF3825" w:rsidRPr="00FF3825" w:rsidRDefault="00FF3825" w:rsidP="00420297">
      <w:pPr>
        <w:pStyle w:val="2poziom"/>
        <w:jc w:val="center"/>
        <w:rPr>
          <w:lang w:bidi="hi-IN"/>
        </w:rPr>
      </w:pPr>
      <w:r w:rsidRPr="00FF3825">
        <w:rPr>
          <w:lang w:bidi="hi-IN"/>
        </w:rPr>
        <w:t>§ 7</w:t>
      </w:r>
    </w:p>
    <w:p w14:paraId="5186B243" w14:textId="77777777" w:rsidR="00FF3825" w:rsidRPr="00FF3825" w:rsidRDefault="00FF3825" w:rsidP="00390E63">
      <w:pPr>
        <w:pStyle w:val="2poziom"/>
        <w:numPr>
          <w:ilvl w:val="6"/>
          <w:numId w:val="67"/>
        </w:numPr>
        <w:ind w:left="426"/>
        <w:jc w:val="both"/>
        <w:rPr>
          <w:lang w:bidi="hi-IN"/>
        </w:rPr>
      </w:pPr>
      <w:r w:rsidRPr="00FF3825">
        <w:rPr>
          <w:lang w:bidi="hi-IN"/>
        </w:rPr>
        <w:t xml:space="preserve">Wykonawca udziela Zamawiającemu gwarancji na wykonaną dokumentację na </w:t>
      </w:r>
      <w:r w:rsidRPr="00FF3825">
        <w:rPr>
          <w:b/>
          <w:lang w:bidi="hi-IN"/>
        </w:rPr>
        <w:t>okres 2 lat</w:t>
      </w:r>
      <w:r w:rsidRPr="00FF3825">
        <w:rPr>
          <w:lang w:bidi="hi-IN"/>
        </w:rPr>
        <w:t xml:space="preserve">. </w:t>
      </w:r>
    </w:p>
    <w:p w14:paraId="37718C9B" w14:textId="77777777" w:rsidR="00FF3825" w:rsidRPr="00FF3825" w:rsidRDefault="00FF3825" w:rsidP="00390E63">
      <w:pPr>
        <w:pStyle w:val="2poziom"/>
        <w:numPr>
          <w:ilvl w:val="6"/>
          <w:numId w:val="67"/>
        </w:numPr>
        <w:ind w:left="426"/>
        <w:jc w:val="both"/>
        <w:rPr>
          <w:lang w:bidi="hi-IN"/>
        </w:rPr>
      </w:pPr>
      <w:r w:rsidRPr="00FF3825">
        <w:rPr>
          <w:lang w:bidi="hi-IN"/>
        </w:rPr>
        <w:t xml:space="preserve">Bieg okresu gwarancji rozpoczyna się w dniu następnym licząc od daty odbioru </w:t>
      </w:r>
      <w:r w:rsidR="0003017C">
        <w:rPr>
          <w:lang w:bidi="hi-IN"/>
        </w:rPr>
        <w:t>ostatecznego</w:t>
      </w:r>
      <w:r w:rsidRPr="00FF3825">
        <w:rPr>
          <w:lang w:bidi="hi-IN"/>
        </w:rPr>
        <w:t xml:space="preserve"> dokumentacji.</w:t>
      </w:r>
    </w:p>
    <w:p w14:paraId="1A2BEF1A" w14:textId="77777777" w:rsidR="00FF3825" w:rsidRPr="00FF3825" w:rsidRDefault="00FF3825" w:rsidP="00390E63">
      <w:pPr>
        <w:pStyle w:val="2poziom"/>
        <w:numPr>
          <w:ilvl w:val="3"/>
          <w:numId w:val="67"/>
        </w:numPr>
        <w:ind w:left="426"/>
        <w:jc w:val="both"/>
        <w:rPr>
          <w:lang w:bidi="hi-IN"/>
        </w:rPr>
      </w:pPr>
      <w:r w:rsidRPr="00FF3825">
        <w:rPr>
          <w:lang w:bidi="hi-IN"/>
        </w:rPr>
        <w:t xml:space="preserve">W ramach gwarancji Wykonawca będzie odpowiedzialny za usuniecie wszelkich wad </w:t>
      </w:r>
      <w:r w:rsidR="00420297">
        <w:rPr>
          <w:lang w:bidi="hi-IN"/>
        </w:rPr>
        <w:br/>
      </w:r>
      <w:r w:rsidRPr="00FF3825">
        <w:rPr>
          <w:lang w:bidi="hi-IN"/>
        </w:rPr>
        <w:t>w dokumentacji , które ujawnią się w okresie gwarancji i które wynikają:</w:t>
      </w:r>
    </w:p>
    <w:p w14:paraId="2280754A" w14:textId="77777777" w:rsidR="00FF3825" w:rsidRPr="00FF3825" w:rsidRDefault="00FF3825" w:rsidP="00420297">
      <w:pPr>
        <w:pStyle w:val="2poziom"/>
        <w:numPr>
          <w:ilvl w:val="0"/>
          <w:numId w:val="0"/>
        </w:numPr>
        <w:ind w:left="426"/>
        <w:jc w:val="both"/>
        <w:rPr>
          <w:lang w:bidi="hi-IN"/>
        </w:rPr>
      </w:pPr>
      <w:r w:rsidRPr="00FF3825">
        <w:rPr>
          <w:lang w:bidi="hi-IN"/>
        </w:rPr>
        <w:t>- z nieprawidłowego wykonania jakiejkolwiek części dokumentacji,</w:t>
      </w:r>
    </w:p>
    <w:p w14:paraId="35205E3E" w14:textId="77777777" w:rsidR="00FF3825" w:rsidRPr="00FF3825" w:rsidRDefault="00FF3825" w:rsidP="00420297">
      <w:pPr>
        <w:pStyle w:val="2poziom"/>
        <w:numPr>
          <w:ilvl w:val="0"/>
          <w:numId w:val="0"/>
        </w:numPr>
        <w:ind w:left="426"/>
        <w:jc w:val="both"/>
        <w:rPr>
          <w:lang w:bidi="hi-IN"/>
        </w:rPr>
      </w:pPr>
      <w:r w:rsidRPr="00FF3825">
        <w:rPr>
          <w:lang w:bidi="hi-IN"/>
        </w:rPr>
        <w:t>- z jakiegokolwiek działania lub zaniedbania Wykonawcy,</w:t>
      </w:r>
    </w:p>
    <w:p w14:paraId="35CC3981" w14:textId="77777777" w:rsidR="00FF3825" w:rsidRPr="00FF3825" w:rsidRDefault="00FF3825" w:rsidP="00390E63">
      <w:pPr>
        <w:pStyle w:val="2poziom"/>
        <w:numPr>
          <w:ilvl w:val="0"/>
          <w:numId w:val="12"/>
        </w:numPr>
        <w:ind w:left="426"/>
        <w:jc w:val="both"/>
        <w:rPr>
          <w:rFonts w:eastAsia="SimSun"/>
          <w:lang w:bidi="hi-IN"/>
        </w:rPr>
      </w:pPr>
      <w:r w:rsidRPr="00FF3825">
        <w:rPr>
          <w:rFonts w:eastAsia="SimSun"/>
          <w:lang w:bidi="hi-IN"/>
        </w:rPr>
        <w:t>Zamawiający może dochodzić roszczeń z tytułu gwarancji i rękojmi także po terminie określonym w ust. 1, jeżeli reklamował wadę w dokumentacji przed upływem tego terminu.</w:t>
      </w:r>
    </w:p>
    <w:p w14:paraId="76C6E08D" w14:textId="77777777" w:rsidR="00FF3825" w:rsidRPr="00FF3825" w:rsidRDefault="00FF3825" w:rsidP="00390E63">
      <w:pPr>
        <w:pStyle w:val="2poziom"/>
        <w:numPr>
          <w:ilvl w:val="0"/>
          <w:numId w:val="12"/>
        </w:numPr>
        <w:ind w:left="426"/>
        <w:jc w:val="both"/>
        <w:rPr>
          <w:rFonts w:eastAsia="SimSun"/>
          <w:lang w:bidi="hi-IN"/>
        </w:rPr>
      </w:pPr>
      <w:r w:rsidRPr="00FF3825">
        <w:rPr>
          <w:rFonts w:eastAsia="SimSun"/>
          <w:lang w:bidi="hi-IN"/>
        </w:rPr>
        <w:t>Jeżeli Wykonawca nie usunie wad w dokumentacji, ujawnionych w okresie gwarancji, w terminie wyznaczonym przez Zamawiającego, to Zamawiający może zlecić usuniecie ich stronie trzeciej na koszt Wykonawcy. W tym przypadku koszty usuwania wad w dokumentacji będą pokrywane w pierwszej kolejności z zatrzymanej kwoty będącej zabezpieczeniem należytego wykonania umowy.</w:t>
      </w:r>
    </w:p>
    <w:p w14:paraId="46A1877E" w14:textId="77777777" w:rsidR="00FF3825" w:rsidRPr="00FF3825" w:rsidRDefault="00FF3825" w:rsidP="00390E63">
      <w:pPr>
        <w:pStyle w:val="2poziom"/>
        <w:numPr>
          <w:ilvl w:val="0"/>
          <w:numId w:val="12"/>
        </w:numPr>
        <w:ind w:left="426"/>
        <w:jc w:val="both"/>
        <w:rPr>
          <w:rFonts w:eastAsia="SimSun"/>
          <w:b/>
          <w:lang w:bidi="hi-IN"/>
        </w:rPr>
      </w:pPr>
      <w:r w:rsidRPr="00FF3825">
        <w:rPr>
          <w:rFonts w:eastAsia="SimSun"/>
          <w:lang w:bidi="hi-IN"/>
        </w:rPr>
        <w:t xml:space="preserve">Wykonawca udziela Zamawiającemu także rękojmi na okres 2 lat. Termin rękojmi rozpoczyna bieg od dnia następnego po dniu odbioru </w:t>
      </w:r>
      <w:r w:rsidR="0003017C">
        <w:rPr>
          <w:rFonts w:eastAsia="SimSun"/>
          <w:lang w:bidi="hi-IN"/>
        </w:rPr>
        <w:t>ostatecznego</w:t>
      </w:r>
      <w:r w:rsidRPr="00FF3825">
        <w:rPr>
          <w:rFonts w:eastAsia="SimSun"/>
          <w:lang w:bidi="hi-IN"/>
        </w:rPr>
        <w:t xml:space="preserve"> dokumentacji.</w:t>
      </w:r>
    </w:p>
    <w:p w14:paraId="3DD7D9CB" w14:textId="77777777" w:rsidR="004E1305" w:rsidRDefault="004E1305" w:rsidP="00420297">
      <w:pPr>
        <w:widowControl w:val="0"/>
        <w:suppressAutoHyphens/>
        <w:autoSpaceDE/>
        <w:autoSpaceDN/>
        <w:spacing w:before="0" w:line="360" w:lineRule="auto"/>
        <w:rPr>
          <w:rFonts w:ascii="Calibri" w:eastAsia="SimSun" w:hAnsi="Calibri" w:cs="Arial"/>
          <w:b/>
          <w:w w:val="100"/>
          <w:kern w:val="1"/>
          <w:sz w:val="22"/>
          <w:szCs w:val="22"/>
          <w:lang w:eastAsia="hi-IN" w:bidi="hi-IN"/>
        </w:rPr>
      </w:pPr>
    </w:p>
    <w:p w14:paraId="1CCB259A" w14:textId="77777777" w:rsidR="00BF198A" w:rsidRDefault="00BF198A" w:rsidP="00420297">
      <w:pPr>
        <w:pStyle w:val="2poziom"/>
        <w:jc w:val="center"/>
        <w:rPr>
          <w:rFonts w:eastAsia="SimSun"/>
          <w:lang w:bidi="hi-IN"/>
        </w:rPr>
      </w:pPr>
    </w:p>
    <w:p w14:paraId="386E4B27" w14:textId="77777777" w:rsidR="00BF198A" w:rsidRDefault="00BF198A" w:rsidP="00420297">
      <w:pPr>
        <w:pStyle w:val="2poziom"/>
        <w:jc w:val="center"/>
        <w:rPr>
          <w:rFonts w:eastAsia="SimSun"/>
          <w:lang w:bidi="hi-IN"/>
        </w:rPr>
      </w:pPr>
    </w:p>
    <w:p w14:paraId="7A45F892" w14:textId="77777777" w:rsidR="00FF3825" w:rsidRPr="00FF3825" w:rsidRDefault="00FF3825" w:rsidP="00420297">
      <w:pPr>
        <w:pStyle w:val="2poziom"/>
        <w:jc w:val="center"/>
        <w:rPr>
          <w:rFonts w:eastAsia="SimSun"/>
          <w:lang w:bidi="hi-IN"/>
        </w:rPr>
      </w:pPr>
      <w:r w:rsidRPr="00FF3825">
        <w:rPr>
          <w:rFonts w:eastAsia="SimSun"/>
          <w:lang w:bidi="hi-IN"/>
        </w:rPr>
        <w:t>§ 8</w:t>
      </w:r>
    </w:p>
    <w:p w14:paraId="695DFE56" w14:textId="77777777" w:rsidR="00FF3825" w:rsidRPr="00420297" w:rsidRDefault="00FF3825" w:rsidP="00390E63">
      <w:pPr>
        <w:pStyle w:val="2poziom"/>
        <w:numPr>
          <w:ilvl w:val="0"/>
          <w:numId w:val="68"/>
        </w:numPr>
        <w:ind w:left="426" w:hanging="426"/>
        <w:jc w:val="both"/>
        <w:rPr>
          <w:rFonts w:eastAsia="SimSun"/>
          <w:lang w:bidi="hi-IN"/>
        </w:rPr>
      </w:pPr>
      <w:r w:rsidRPr="00FF3825">
        <w:rPr>
          <w:rFonts w:eastAsia="SimSun"/>
          <w:lang w:bidi="hi-IN"/>
        </w:rPr>
        <w:t xml:space="preserve">Wykonawca odpowiada za dobór </w:t>
      </w:r>
      <w:r w:rsidRPr="00CD7127">
        <w:rPr>
          <w:rFonts w:eastAsia="SimSun"/>
          <w:b/>
          <w:lang w:bidi="hi-IN"/>
        </w:rPr>
        <w:t>podwykonawców</w:t>
      </w:r>
      <w:r w:rsidRPr="00FF3825">
        <w:rPr>
          <w:rFonts w:eastAsia="SimSun"/>
          <w:lang w:bidi="hi-IN"/>
        </w:rPr>
        <w:t xml:space="preserve"> pod względem wymaganych kwalifikacji oraz za jakość prac powierzonych podwykonawcom jak również  za  wady  przedmiotu  umowy   i  zaniechania  osób, z  których  pomocą  zobowiązanie  umowne  wykonuje, jak  za  własne  działanie lub zaniechanie. </w:t>
      </w:r>
    </w:p>
    <w:p w14:paraId="55F3087A" w14:textId="77777777" w:rsidR="00FF3825" w:rsidRPr="00420297" w:rsidRDefault="00FF3825" w:rsidP="00390E63">
      <w:pPr>
        <w:pStyle w:val="2poziom"/>
        <w:numPr>
          <w:ilvl w:val="0"/>
          <w:numId w:val="68"/>
        </w:numPr>
        <w:ind w:left="426" w:hanging="426"/>
        <w:jc w:val="both"/>
        <w:rPr>
          <w:rFonts w:eastAsia="SimSun"/>
          <w:b/>
          <w:lang w:bidi="hi-IN"/>
        </w:rPr>
      </w:pPr>
      <w:r w:rsidRPr="00FF3825">
        <w:rPr>
          <w:rFonts w:eastAsia="SimSun"/>
          <w:lang w:bidi="hi-IN"/>
        </w:rPr>
        <w:t>Wykonawca odpowiada za zapewnienie niezbędnej wykwalifikowanej kadry potrzebnej do realizacji umowy.</w:t>
      </w:r>
    </w:p>
    <w:p w14:paraId="679904FD" w14:textId="77777777" w:rsidR="00FF3825" w:rsidRPr="00763822" w:rsidRDefault="00FF3825" w:rsidP="00390E63">
      <w:pPr>
        <w:pStyle w:val="2poziom"/>
        <w:numPr>
          <w:ilvl w:val="0"/>
          <w:numId w:val="68"/>
        </w:numPr>
        <w:ind w:left="426" w:hanging="426"/>
        <w:jc w:val="both"/>
        <w:rPr>
          <w:rFonts w:eastAsia="SimSun"/>
          <w:bCs/>
          <w:lang w:bidi="hi-IN"/>
        </w:rPr>
      </w:pPr>
      <w:r w:rsidRPr="00FF3825">
        <w:rPr>
          <w:rFonts w:eastAsia="SimSun"/>
          <w:bCs/>
          <w:lang w:bidi="hi-IN"/>
        </w:rPr>
        <w:t>Podmiot, który zobowiązał się do udostępnienia zasobów  odpowiada solidarnie z Wykonawcą za szkodę Zamawiającego powstałą wskutek nieudostępnienia tych zasobów, chyba że za nieudostępnienie zasobów nie ponosi winy.</w:t>
      </w:r>
    </w:p>
    <w:p w14:paraId="7461417D" w14:textId="77777777" w:rsidR="00420297" w:rsidRDefault="00420297" w:rsidP="00674611">
      <w:pPr>
        <w:widowControl w:val="0"/>
        <w:suppressAutoHyphens/>
        <w:autoSpaceDE/>
        <w:autoSpaceDN/>
        <w:spacing w:before="0" w:after="120" w:line="240" w:lineRule="auto"/>
        <w:ind w:left="284" w:hanging="284"/>
        <w:jc w:val="center"/>
        <w:rPr>
          <w:rFonts w:ascii="Calibri" w:eastAsia="SimSun" w:hAnsi="Calibri" w:cs="Arial"/>
          <w:b/>
          <w:w w:val="100"/>
          <w:kern w:val="1"/>
          <w:sz w:val="22"/>
          <w:szCs w:val="22"/>
          <w:lang w:eastAsia="hi-IN" w:bidi="hi-IN"/>
        </w:rPr>
      </w:pPr>
    </w:p>
    <w:p w14:paraId="521A419C" w14:textId="77777777" w:rsidR="00FF3825" w:rsidRPr="00BF198A" w:rsidRDefault="00FF3825" w:rsidP="00420297">
      <w:pPr>
        <w:pStyle w:val="2poziom"/>
        <w:jc w:val="center"/>
        <w:rPr>
          <w:rFonts w:eastAsia="SimSun"/>
          <w:b/>
          <w:color w:val="000000" w:themeColor="text1"/>
          <w:lang w:bidi="hi-IN"/>
        </w:rPr>
      </w:pPr>
      <w:r w:rsidRPr="00BF198A">
        <w:rPr>
          <w:rFonts w:eastAsia="SimSun"/>
          <w:b/>
          <w:color w:val="000000" w:themeColor="text1"/>
          <w:lang w:bidi="hi-IN"/>
        </w:rPr>
        <w:t>§ 9</w:t>
      </w:r>
      <w:r w:rsidR="00344C85" w:rsidRPr="00BF198A">
        <w:rPr>
          <w:rFonts w:eastAsia="SimSun"/>
          <w:b/>
          <w:color w:val="000000" w:themeColor="text1"/>
          <w:lang w:bidi="hi-IN"/>
        </w:rPr>
        <w:t xml:space="preserve"> płatności częściowe</w:t>
      </w:r>
    </w:p>
    <w:p w14:paraId="5453D869" w14:textId="77777777" w:rsidR="00FF3825" w:rsidRPr="00983304" w:rsidRDefault="00FF3825" w:rsidP="00390E63">
      <w:pPr>
        <w:pStyle w:val="2poziom"/>
        <w:numPr>
          <w:ilvl w:val="0"/>
          <w:numId w:val="69"/>
        </w:numPr>
        <w:ind w:left="426"/>
        <w:jc w:val="both"/>
        <w:rPr>
          <w:rFonts w:eastAsia="SimSun"/>
          <w:b/>
          <w:lang w:bidi="hi-IN"/>
        </w:rPr>
      </w:pPr>
      <w:r w:rsidRPr="00983304">
        <w:rPr>
          <w:rFonts w:eastAsia="SimSun"/>
          <w:lang w:bidi="hi-IN"/>
        </w:rPr>
        <w:t>Wynagrodzenie, o którym mowa w § 2 ust. 1 stanowić będzie wynagrodzenie ryczałtowe zgodne z Tabelą opracowań projektowych</w:t>
      </w:r>
      <w:r w:rsidR="00983304">
        <w:rPr>
          <w:rFonts w:eastAsia="SimSun"/>
          <w:lang w:bidi="hi-IN"/>
        </w:rPr>
        <w:t xml:space="preserve">. </w:t>
      </w:r>
      <w:r w:rsidR="00983304" w:rsidRPr="00983304">
        <w:rPr>
          <w:rFonts w:eastAsia="SimSun"/>
          <w:b/>
          <w:lang w:bidi="hi-IN"/>
        </w:rPr>
        <w:t>Podziały działek wykonane w ramach projektu rozliczane będą kosztorysowo.</w:t>
      </w:r>
    </w:p>
    <w:p w14:paraId="2FA20CB6" w14:textId="77777777" w:rsidR="00BF198A" w:rsidRDefault="00FF3825" w:rsidP="00BF198A">
      <w:pPr>
        <w:pStyle w:val="2poziom"/>
        <w:numPr>
          <w:ilvl w:val="0"/>
          <w:numId w:val="0"/>
        </w:numPr>
        <w:ind w:left="426"/>
        <w:jc w:val="both"/>
        <w:rPr>
          <w:rFonts w:eastAsia="SimSun"/>
          <w:b/>
          <w:lang w:bidi="hi-IN"/>
        </w:rPr>
      </w:pPr>
      <w:r w:rsidRPr="00983304">
        <w:rPr>
          <w:rFonts w:eastAsia="SimSun"/>
          <w:lang w:bidi="hi-IN"/>
        </w:rPr>
        <w:t>Wynagrodzenie za odebrane opracowania będzie płatne przelewem na konto Wykonawcy na podstawie faktury VAT wraz z  załączonym protokołem odbioru ostatecznego wykonanej dokumentacji</w:t>
      </w:r>
      <w:r w:rsidRPr="00983304">
        <w:rPr>
          <w:rFonts w:eastAsia="SimSun"/>
          <w:b/>
          <w:lang w:bidi="hi-IN"/>
        </w:rPr>
        <w:t xml:space="preserve">. </w:t>
      </w:r>
    </w:p>
    <w:p w14:paraId="76CE706A" w14:textId="77777777" w:rsidR="00BF198A" w:rsidRPr="00BF198A" w:rsidRDefault="00344C85" w:rsidP="00390E63">
      <w:pPr>
        <w:pStyle w:val="2poziom"/>
        <w:numPr>
          <w:ilvl w:val="0"/>
          <w:numId w:val="69"/>
        </w:numPr>
        <w:ind w:left="426"/>
        <w:jc w:val="both"/>
        <w:rPr>
          <w:rFonts w:eastAsia="SimSun"/>
          <w:b/>
          <w:lang w:bidi="hi-IN"/>
        </w:rPr>
      </w:pPr>
      <w:r w:rsidRPr="00BF198A">
        <w:rPr>
          <w:color w:val="000000" w:themeColor="text1"/>
        </w:rPr>
        <w:t>Dopuszcza się możliwość fakturowania częściowego</w:t>
      </w:r>
    </w:p>
    <w:p w14:paraId="68BB8B97" w14:textId="77777777" w:rsidR="00BF198A" w:rsidRDefault="00344C85" w:rsidP="00390E63">
      <w:pPr>
        <w:pStyle w:val="2poziom"/>
        <w:numPr>
          <w:ilvl w:val="0"/>
          <w:numId w:val="88"/>
        </w:numPr>
        <w:ind w:left="851"/>
        <w:jc w:val="both"/>
        <w:rPr>
          <w:color w:val="000000" w:themeColor="text1"/>
        </w:rPr>
      </w:pPr>
      <w:r w:rsidRPr="00BF198A">
        <w:rPr>
          <w:color w:val="000000" w:themeColor="text1"/>
        </w:rPr>
        <w:t>podstawą wystawienia faktury częściowej jest podpisany protokół zdawczo – odbiorczy odbioru częściowego  prac do wysokości kwot za zrealizowanie poszczególnych opracowań zawartych w Tabeli opracowań projektowych,</w:t>
      </w:r>
    </w:p>
    <w:p w14:paraId="7DE70E12" w14:textId="77777777" w:rsidR="00BF198A" w:rsidRDefault="00344C85" w:rsidP="00390E63">
      <w:pPr>
        <w:pStyle w:val="2poziom"/>
        <w:numPr>
          <w:ilvl w:val="0"/>
          <w:numId w:val="88"/>
        </w:numPr>
        <w:ind w:left="851"/>
        <w:jc w:val="both"/>
        <w:rPr>
          <w:color w:val="000000" w:themeColor="text1"/>
        </w:rPr>
      </w:pPr>
      <w:r w:rsidRPr="00BF198A">
        <w:rPr>
          <w:color w:val="000000" w:themeColor="text1"/>
        </w:rPr>
        <w:t>fakturowanie częściowe na zasadach wskazanych w § 9 ust. 2 litera a) jest możliwe jedynie na wniosek Wykonawcy,  w wypadku wyrażenia przez Zamawiającego pisemnej zgody na wystawienie faktury częściowej. Zamawiający mimo wykonania przez Wykonawcę poszczególnych opracowań zawartych w Tabeli opracowań projektowych oraz podpisania protokołu zdawczo – odbiorczego odbioru częściowego nie jest zobowiązany do uwzględnienia wniosku Wykonawcy i wyrażenia zgody na wystawienie faktury częściowej. Wykonawcy nie przysługuje z tego tytułu żadne roszczenia do Zamawiającego,</w:t>
      </w:r>
    </w:p>
    <w:p w14:paraId="2725860B" w14:textId="27C11CC2" w:rsidR="00344C85" w:rsidRPr="00B25618" w:rsidRDefault="00344C85" w:rsidP="00390E63">
      <w:pPr>
        <w:pStyle w:val="2poziom"/>
        <w:numPr>
          <w:ilvl w:val="0"/>
          <w:numId w:val="88"/>
        </w:numPr>
        <w:ind w:left="851"/>
        <w:jc w:val="both"/>
        <w:rPr>
          <w:rFonts w:eastAsia="SimSun"/>
          <w:b/>
          <w:lang w:bidi="hi-IN"/>
        </w:rPr>
      </w:pPr>
      <w:r w:rsidRPr="00BF198A">
        <w:rPr>
          <w:color w:val="000000" w:themeColor="text1"/>
        </w:rPr>
        <w:t>wartość faktur częściowych nie może przekroczyć 70% wartości umownej za przedmiot umowy.</w:t>
      </w:r>
    </w:p>
    <w:p w14:paraId="659422F8" w14:textId="77777777" w:rsidR="00344C85" w:rsidRDefault="00344C85" w:rsidP="00344C85">
      <w:pPr>
        <w:pStyle w:val="2poziom"/>
        <w:numPr>
          <w:ilvl w:val="0"/>
          <w:numId w:val="0"/>
        </w:numPr>
        <w:jc w:val="both"/>
        <w:rPr>
          <w:rFonts w:eastAsia="SimSun"/>
          <w:b/>
          <w:lang w:bidi="hi-IN"/>
        </w:rPr>
      </w:pPr>
      <w:r>
        <w:rPr>
          <w:rFonts w:eastAsia="SimSun"/>
          <w:lang w:bidi="hi-IN"/>
        </w:rPr>
        <w:t xml:space="preserve">3.    </w:t>
      </w:r>
      <w:r w:rsidR="00FF3825" w:rsidRPr="00FF3825">
        <w:rPr>
          <w:rFonts w:eastAsia="SimSun"/>
          <w:lang w:bidi="hi-IN"/>
        </w:rPr>
        <w:t xml:space="preserve">Faktury wystawiane będą na adres: </w:t>
      </w:r>
      <w:r w:rsidR="00FF3825" w:rsidRPr="00983304">
        <w:rPr>
          <w:rFonts w:eastAsia="SimSun"/>
          <w:b/>
          <w:lang w:bidi="hi-IN"/>
        </w:rPr>
        <w:t xml:space="preserve">Województwo Kujawsko – Pomorskie Pl. Teatralny 2, 87 </w:t>
      </w:r>
      <w:r>
        <w:rPr>
          <w:rFonts w:eastAsia="SimSun"/>
          <w:b/>
          <w:lang w:bidi="hi-IN"/>
        </w:rPr>
        <w:t xml:space="preserve"> </w:t>
      </w:r>
    </w:p>
    <w:p w14:paraId="7F0E6F2A" w14:textId="77777777" w:rsidR="00FF3825" w:rsidRPr="00983304" w:rsidRDefault="00344C85" w:rsidP="00344C85">
      <w:pPr>
        <w:pStyle w:val="2poziom"/>
        <w:numPr>
          <w:ilvl w:val="0"/>
          <w:numId w:val="0"/>
        </w:numPr>
        <w:jc w:val="both"/>
        <w:rPr>
          <w:rFonts w:eastAsia="SimSun"/>
          <w:b/>
          <w:lang w:bidi="hi-IN"/>
        </w:rPr>
      </w:pPr>
      <w:r>
        <w:rPr>
          <w:rFonts w:eastAsia="SimSun"/>
          <w:b/>
          <w:lang w:bidi="hi-IN"/>
        </w:rPr>
        <w:t xml:space="preserve">       </w:t>
      </w:r>
      <w:r w:rsidR="00FF3825" w:rsidRPr="00983304">
        <w:rPr>
          <w:rFonts w:eastAsia="SimSun"/>
          <w:b/>
          <w:lang w:bidi="hi-IN"/>
        </w:rPr>
        <w:t>– 100 Toruń, NIP 9561969536</w:t>
      </w:r>
    </w:p>
    <w:p w14:paraId="67CB8DC0" w14:textId="77777777" w:rsidR="00FF3825" w:rsidRPr="00FF3825" w:rsidRDefault="00FF3825" w:rsidP="00983304">
      <w:pPr>
        <w:pStyle w:val="2poziom"/>
        <w:numPr>
          <w:ilvl w:val="0"/>
          <w:numId w:val="0"/>
        </w:numPr>
        <w:ind w:left="426"/>
        <w:jc w:val="both"/>
        <w:rPr>
          <w:rFonts w:eastAsia="SimSun"/>
          <w:lang w:bidi="hi-IN"/>
        </w:rPr>
      </w:pPr>
      <w:r w:rsidRPr="00FF3825">
        <w:rPr>
          <w:rFonts w:eastAsia="SimSun"/>
          <w:lang w:bidi="hi-IN"/>
        </w:rPr>
        <w:t xml:space="preserve">płatnik: </w:t>
      </w:r>
      <w:r w:rsidRPr="00983304">
        <w:rPr>
          <w:rFonts w:eastAsia="SimSun"/>
          <w:b/>
          <w:lang w:bidi="hi-IN"/>
        </w:rPr>
        <w:t>Zarząd Dróg Wojewódzkich w Bydgoszczy ul. Dworcowa 80, 85 – 010 Bydgoszcz</w:t>
      </w:r>
      <w:r w:rsidRPr="00FF3825">
        <w:rPr>
          <w:rFonts w:eastAsia="SimSun"/>
          <w:lang w:bidi="hi-IN"/>
        </w:rPr>
        <w:t xml:space="preserve"> </w:t>
      </w:r>
    </w:p>
    <w:p w14:paraId="0709E362" w14:textId="77777777" w:rsidR="00FF3825" w:rsidRPr="00983304" w:rsidRDefault="00FF3825" w:rsidP="00983304">
      <w:pPr>
        <w:pStyle w:val="2poziom"/>
        <w:numPr>
          <w:ilvl w:val="0"/>
          <w:numId w:val="0"/>
        </w:numPr>
        <w:ind w:left="426"/>
        <w:jc w:val="both"/>
        <w:rPr>
          <w:rFonts w:eastAsia="SimSun"/>
          <w:lang w:bidi="hi-IN"/>
        </w:rPr>
      </w:pPr>
      <w:r w:rsidRPr="00FF3825">
        <w:rPr>
          <w:rFonts w:eastAsia="SimSun"/>
          <w:lang w:bidi="hi-IN"/>
        </w:rPr>
        <w:t>Zamawiający ma obowiązek zapłaty faktury w terminie do 30 dni licząc od daty jej doręczenia Zamawiającemu.</w:t>
      </w:r>
    </w:p>
    <w:p w14:paraId="2164D7E8" w14:textId="77777777" w:rsidR="00FF3825" w:rsidRPr="00FF3825" w:rsidRDefault="00FF3825" w:rsidP="00390E63">
      <w:pPr>
        <w:pStyle w:val="2poziom"/>
        <w:numPr>
          <w:ilvl w:val="0"/>
          <w:numId w:val="68"/>
        </w:numPr>
        <w:ind w:left="426" w:hanging="426"/>
        <w:jc w:val="both"/>
        <w:rPr>
          <w:rFonts w:eastAsia="SimSun"/>
          <w:lang w:bidi="hi-IN"/>
        </w:rPr>
      </w:pPr>
      <w:r w:rsidRPr="00FF3825">
        <w:rPr>
          <w:rFonts w:eastAsia="SimSun"/>
          <w:lang w:bidi="hi-IN"/>
        </w:rPr>
        <w:t>Jako termin dokonana zapłaty wynagrodzenia uważany będzie dzień złożenia przez Zamawiającego w banku polecenia przelewu.</w:t>
      </w:r>
    </w:p>
    <w:p w14:paraId="34BBA6B0" w14:textId="77777777" w:rsidR="00AC2D0C" w:rsidRPr="00AC2D0C" w:rsidRDefault="00AC2D0C" w:rsidP="00AC2D0C">
      <w:pPr>
        <w:pStyle w:val="1poziom"/>
        <w:rPr>
          <w:rFonts w:eastAsia="SimSun"/>
          <w:lang w:bidi="hi-IN"/>
        </w:rPr>
      </w:pPr>
    </w:p>
    <w:p w14:paraId="1DF68BC0" w14:textId="77777777" w:rsidR="00FF3825" w:rsidRPr="00FF3825" w:rsidRDefault="00FF3825" w:rsidP="00983304">
      <w:pPr>
        <w:pStyle w:val="2poziom"/>
        <w:jc w:val="center"/>
        <w:rPr>
          <w:rFonts w:eastAsia="SimSun"/>
          <w:lang w:bidi="hi-IN"/>
        </w:rPr>
      </w:pPr>
      <w:r w:rsidRPr="00FF3825">
        <w:rPr>
          <w:rFonts w:eastAsia="SimSun"/>
          <w:lang w:bidi="hi-IN"/>
        </w:rPr>
        <w:t>§ 10</w:t>
      </w:r>
    </w:p>
    <w:p w14:paraId="165C081D" w14:textId="77777777" w:rsidR="00FF3825" w:rsidRPr="00FF3825" w:rsidRDefault="00FF3825" w:rsidP="00390E63">
      <w:pPr>
        <w:pStyle w:val="2poziom"/>
        <w:numPr>
          <w:ilvl w:val="0"/>
          <w:numId w:val="70"/>
        </w:numPr>
        <w:ind w:left="426"/>
        <w:jc w:val="both"/>
        <w:rPr>
          <w:rFonts w:eastAsia="SimSun"/>
          <w:bCs/>
          <w:lang w:bidi="hi-IN"/>
        </w:rPr>
      </w:pPr>
      <w:r w:rsidRPr="00FF3825">
        <w:rPr>
          <w:rFonts w:eastAsia="SimSun"/>
          <w:lang w:bidi="hi-IN"/>
        </w:rPr>
        <w:t xml:space="preserve">Wszelkie  zmiany  i  uzupełnienia  treści  umowy  wymagają  dla  swej  ważności formy pisemnej  w  postaci  aneksu  podpisanego  przez  obie  strony dotyczących </w:t>
      </w:r>
      <w:r w:rsidRPr="00FF3825">
        <w:rPr>
          <w:rFonts w:eastAsia="SimSun"/>
          <w:bCs/>
          <w:lang w:bidi="hi-IN"/>
        </w:rPr>
        <w:t xml:space="preserve">w przypadku wystąpienia co najmniej jednej z okoliczności wymienionych poniżej, z uwzględnieniem podawanych warunków ich wprowadzenia: </w:t>
      </w:r>
    </w:p>
    <w:p w14:paraId="63AFFF53" w14:textId="77777777" w:rsidR="00FF3825" w:rsidRPr="00FF3825" w:rsidRDefault="00FF3825" w:rsidP="007802BB">
      <w:pPr>
        <w:pStyle w:val="2poziom"/>
        <w:ind w:left="567"/>
        <w:jc w:val="both"/>
        <w:rPr>
          <w:rFonts w:eastAsia="SimSun"/>
          <w:lang w:bidi="hi-IN"/>
        </w:rPr>
      </w:pPr>
      <w:r w:rsidRPr="00FF3825">
        <w:rPr>
          <w:rFonts w:eastAsia="SimSun"/>
          <w:lang w:bidi="hi-IN"/>
        </w:rPr>
        <w:t xml:space="preserve">1.1. Zmiana podwykonawcy - na pisemny wniosek Wykonawcy, dopuszcza się zmianę </w:t>
      </w:r>
      <w:r w:rsidRPr="00FF3825">
        <w:rPr>
          <w:rFonts w:eastAsia="SimSun"/>
          <w:lang w:bidi="hi-IN"/>
        </w:rPr>
        <w:br/>
        <w:t xml:space="preserve">podwykonawcy, wprowadzenie nowego podwykonawcy lub rezygnację z udziału podwykonawcy przy realizacji przedmiotu zamówienia. Zamiana może nastąpić wyłącznie po przedstawieniu przez Wykonawcę oświadczenia podwykonawcy o jego rezygnacji z udziału w realizacji przedmiotu zamówienia oraz o braku roszczeń podwykonawcy wobec Wykonawcy z tytułu realizacji usług. Jeżeli zmiana dotyczy podmiotu trzeciego, na zasobach którego Wykonawca opierał się wykazując spełnianie warunków udziału w postępowaniu, Zamawiający dopuści zmianę pod warunkiem, że nowy podwykonawca wykaże spełnianie warunków w zakresie nie mniejszym niż wskazane na etapie postępowania o udzielenie zamówienia przez dotychczasowego podwykonawcę. Zmiany podwykonawcy można dokonać jedynie, jeżeli wykonywanie części usług przez podwykonawcę zostało wskazane przez Wykonawcę w ofercie, </w:t>
      </w:r>
    </w:p>
    <w:p w14:paraId="71E2F53B" w14:textId="77777777" w:rsidR="00FF3825" w:rsidRPr="00FF3825" w:rsidRDefault="00FF3825" w:rsidP="007802BB">
      <w:pPr>
        <w:pStyle w:val="2poziom"/>
        <w:ind w:left="567"/>
        <w:jc w:val="both"/>
        <w:rPr>
          <w:rFonts w:eastAsia="SimSun"/>
          <w:lang w:bidi="hi-IN"/>
        </w:rPr>
      </w:pPr>
      <w:r w:rsidRPr="00FF3825">
        <w:rPr>
          <w:rFonts w:eastAsia="SimSun"/>
          <w:lang w:bidi="hi-IN"/>
        </w:rPr>
        <w:t>1.2. Zmiana osób odpowiedzialnych za kontakty i nadzór nad przedmiotem umowy, których nie można było przewidzieć w chwili sporządzenia niniejszej specyfikacji i w chwili zawarcia umowy, a których zmiana ma bezpośredni wpływ na wykonanie umowy  np. gdyby wskutek wydarzeń losowych osoby wskazane w umowie nie mogły pełnić swoich czynności w okresie obowiązywania umowy.</w:t>
      </w:r>
    </w:p>
    <w:p w14:paraId="2AE6CFB9" w14:textId="77777777" w:rsidR="00FF3825" w:rsidRPr="00FF3825" w:rsidRDefault="00FF3825" w:rsidP="007802BB">
      <w:pPr>
        <w:pStyle w:val="2poziom"/>
        <w:ind w:left="567"/>
        <w:jc w:val="both"/>
        <w:rPr>
          <w:rFonts w:eastAsia="SimSun"/>
          <w:lang w:bidi="hi-IN"/>
        </w:rPr>
      </w:pPr>
      <w:r w:rsidRPr="00FF3825">
        <w:rPr>
          <w:rFonts w:eastAsia="SimSun"/>
          <w:lang w:bidi="hi-IN"/>
        </w:rPr>
        <w:t>W przypadku osób sprawujących nadzór nad realizacją umowy ze strony Wykonawcy zmiana którejkolwiek z osób musi być uzasadniona przez Wykonawcę na piśmie i zaakceptowana pisemnie przez Zamawiającego. Zamawiający zaakceptuje zmianę  wyłącznie wtedy, gdy kwalifikacje i doświadczenie wskazanych osób będą takie same lub wyższe od kwalifikacji i doświadczenia osób wskazanych w ofercie Wykonawcy, a dokonana zmiana nie spowoduje wydłużenia terminu wykonania przedmiotu umowy.</w:t>
      </w:r>
    </w:p>
    <w:p w14:paraId="73BBA646" w14:textId="77777777" w:rsidR="00FF3825" w:rsidRPr="00FF3825" w:rsidRDefault="00FF3825" w:rsidP="007802BB">
      <w:pPr>
        <w:pStyle w:val="2poziom"/>
        <w:ind w:left="567"/>
        <w:jc w:val="both"/>
        <w:rPr>
          <w:rFonts w:eastAsia="SimSun"/>
          <w:lang w:bidi="hi-IN"/>
        </w:rPr>
      </w:pPr>
      <w:r w:rsidRPr="00FF3825">
        <w:rPr>
          <w:rFonts w:eastAsia="SimSun"/>
          <w:lang w:bidi="hi-IN"/>
        </w:rPr>
        <w:t>1.3. Zmiany prowadzące do likwidacji oczywistych omyłek pisarskich i rachunkowych w treści umowy,</w:t>
      </w:r>
    </w:p>
    <w:p w14:paraId="00E6C2DF" w14:textId="77777777" w:rsidR="00FF3825" w:rsidRPr="00FF3825" w:rsidRDefault="00FF3825" w:rsidP="00FA7A21">
      <w:pPr>
        <w:pStyle w:val="2poziom"/>
        <w:ind w:left="567"/>
        <w:rPr>
          <w:rFonts w:eastAsia="SimSun"/>
          <w:lang w:bidi="hi-IN"/>
        </w:rPr>
      </w:pPr>
      <w:r w:rsidRPr="00FF3825">
        <w:rPr>
          <w:rFonts w:eastAsia="SimSun"/>
          <w:lang w:bidi="hi-IN"/>
        </w:rPr>
        <w:t>1.4. Zmiany wynagrodzenia w przypadku:</w:t>
      </w:r>
    </w:p>
    <w:p w14:paraId="2FCE86CE" w14:textId="77777777" w:rsidR="00FF3825" w:rsidRDefault="00FF3825" w:rsidP="00390E63">
      <w:pPr>
        <w:pStyle w:val="2poziom"/>
        <w:numPr>
          <w:ilvl w:val="0"/>
          <w:numId w:val="71"/>
        </w:numPr>
        <w:ind w:left="1134" w:hanging="425"/>
        <w:rPr>
          <w:rFonts w:eastAsia="SimSun"/>
          <w:lang w:bidi="hi-IN"/>
        </w:rPr>
      </w:pPr>
      <w:r w:rsidRPr="00FF3825">
        <w:rPr>
          <w:rFonts w:eastAsia="SimSun"/>
          <w:lang w:bidi="hi-IN"/>
        </w:rPr>
        <w:t>zmiany obowiązującej stawki podatku od towarów i usług (VAT);</w:t>
      </w:r>
    </w:p>
    <w:p w14:paraId="2116639B" w14:textId="77777777" w:rsidR="00A75915" w:rsidRPr="00A75915" w:rsidRDefault="00A75915" w:rsidP="00390E63">
      <w:pPr>
        <w:pStyle w:val="2poziom"/>
        <w:numPr>
          <w:ilvl w:val="0"/>
          <w:numId w:val="71"/>
        </w:numPr>
        <w:ind w:left="1134" w:hanging="425"/>
        <w:rPr>
          <w:rFonts w:eastAsia="SimSun"/>
          <w:lang w:bidi="hi-IN"/>
        </w:rPr>
      </w:pPr>
      <w:r w:rsidRPr="00A75915">
        <w:rPr>
          <w:rFonts w:eastAsia="SimSun"/>
          <w:lang w:bidi="hi-IN"/>
        </w:rPr>
        <w:t>Zmian</w:t>
      </w:r>
      <w:r w:rsidR="004119A8">
        <w:rPr>
          <w:rFonts w:eastAsia="SimSun"/>
          <w:lang w:bidi="hi-IN"/>
        </w:rPr>
        <w:t>y</w:t>
      </w:r>
      <w:r w:rsidRPr="00A75915">
        <w:rPr>
          <w:rFonts w:eastAsia="SimSun"/>
          <w:lang w:bidi="hi-IN"/>
        </w:rPr>
        <w:t xml:space="preserve"> wysokości minimalnego wynagrodzenia za pracę albo wysokości minimalnej stawki godzinowej ustalonego na podstawie ustawy z dnia 10 października 2002 r. o minimalnym wynagrodzeniu za pracę; </w:t>
      </w:r>
    </w:p>
    <w:p w14:paraId="72F7FD52" w14:textId="77777777" w:rsidR="00A75915" w:rsidRPr="00FF3825" w:rsidRDefault="00A75915" w:rsidP="00390E63">
      <w:pPr>
        <w:pStyle w:val="2poziom"/>
        <w:numPr>
          <w:ilvl w:val="0"/>
          <w:numId w:val="71"/>
        </w:numPr>
        <w:ind w:left="1134" w:hanging="425"/>
        <w:rPr>
          <w:rFonts w:eastAsia="SimSun"/>
          <w:lang w:bidi="hi-IN"/>
        </w:rPr>
      </w:pPr>
      <w:r w:rsidRPr="00A75915">
        <w:rPr>
          <w:rFonts w:eastAsia="SimSun"/>
          <w:lang w:bidi="hi-IN"/>
        </w:rPr>
        <w:t>Zmian</w:t>
      </w:r>
      <w:r w:rsidR="004119A8">
        <w:rPr>
          <w:rFonts w:eastAsia="SimSun"/>
          <w:lang w:bidi="hi-IN"/>
        </w:rPr>
        <w:t>y</w:t>
      </w:r>
      <w:r w:rsidRPr="00A75915">
        <w:rPr>
          <w:rFonts w:eastAsia="SimSun"/>
          <w:lang w:bidi="hi-IN"/>
        </w:rPr>
        <w:t xml:space="preserve"> zasad podlegania ubezpieczeniom społecznym lub ubezpieczeniu zdrowotnemu lub wysokości stawki składki na ubezpieczenia społeczne lub zdrowotne - jeżeli zmiany te będą miały wpływ na koszty wykonania zamówienia przez Wykonawcę.</w:t>
      </w:r>
    </w:p>
    <w:p w14:paraId="2EBE2A57" w14:textId="77777777" w:rsidR="00FF3825" w:rsidRDefault="00FF3825" w:rsidP="00390E63">
      <w:pPr>
        <w:pStyle w:val="2poziom"/>
        <w:numPr>
          <w:ilvl w:val="0"/>
          <w:numId w:val="71"/>
        </w:numPr>
        <w:ind w:left="1134" w:hanging="425"/>
        <w:rPr>
          <w:rFonts w:eastAsia="SimSun"/>
          <w:lang w:bidi="hi-IN"/>
        </w:rPr>
      </w:pPr>
      <w:r w:rsidRPr="00FF3825">
        <w:rPr>
          <w:rFonts w:eastAsia="SimSun"/>
          <w:lang w:bidi="hi-IN"/>
        </w:rPr>
        <w:t xml:space="preserve">wystąpienia zamówienia, o którym mowa </w:t>
      </w:r>
      <w:r w:rsidRPr="00FF3825">
        <w:rPr>
          <w:rFonts w:eastAsia="SimSun"/>
          <w:b/>
          <w:lang w:bidi="hi-IN"/>
        </w:rPr>
        <w:t xml:space="preserve">w art. 67 ust. 1 pkt. 6, stanowiącego nie więcej niż </w:t>
      </w:r>
      <w:r w:rsidR="00136CE0" w:rsidRPr="00136CE0">
        <w:rPr>
          <w:rFonts w:eastAsia="SimSun"/>
          <w:b/>
          <w:color w:val="002060"/>
          <w:lang w:bidi="hi-IN"/>
        </w:rPr>
        <w:t>20</w:t>
      </w:r>
      <w:r w:rsidRPr="00136CE0">
        <w:rPr>
          <w:rFonts w:eastAsia="SimSun"/>
          <w:b/>
          <w:color w:val="002060"/>
          <w:lang w:bidi="hi-IN"/>
        </w:rPr>
        <w:t xml:space="preserve">% </w:t>
      </w:r>
      <w:r w:rsidRPr="00FF3825">
        <w:rPr>
          <w:rFonts w:eastAsia="SimSun"/>
          <w:b/>
          <w:lang w:bidi="hi-IN"/>
        </w:rPr>
        <w:t>zamówienia podstawowego</w:t>
      </w:r>
      <w:r w:rsidRPr="00FF3825">
        <w:rPr>
          <w:rFonts w:eastAsia="SimSun"/>
          <w:lang w:bidi="hi-IN"/>
        </w:rPr>
        <w:t xml:space="preserve"> za zgodą Zamawiającego i na warunkach określonych </w:t>
      </w:r>
      <w:r w:rsidRPr="00FF3825">
        <w:rPr>
          <w:rFonts w:eastAsia="SimSun"/>
          <w:color w:val="000000"/>
          <w:lang w:bidi="hi-IN"/>
        </w:rPr>
        <w:t xml:space="preserve">w </w:t>
      </w:r>
      <w:r w:rsidRPr="00FF3825">
        <w:rPr>
          <w:rFonts w:eastAsia="SimSun"/>
          <w:lang w:bidi="hi-IN"/>
        </w:rPr>
        <w:t>XXI SIWZ.</w:t>
      </w:r>
    </w:p>
    <w:p w14:paraId="506B0AEB" w14:textId="77777777" w:rsidR="00A75915" w:rsidRDefault="00A75915" w:rsidP="00390E63">
      <w:pPr>
        <w:pStyle w:val="2poziom"/>
        <w:numPr>
          <w:ilvl w:val="0"/>
          <w:numId w:val="71"/>
        </w:numPr>
        <w:ind w:left="1134" w:hanging="425"/>
        <w:rPr>
          <w:rFonts w:eastAsia="SimSun"/>
          <w:lang w:bidi="hi-IN"/>
        </w:rPr>
      </w:pPr>
      <w:r w:rsidRPr="00A75915">
        <w:rPr>
          <w:rFonts w:eastAsia="SimSun"/>
          <w:lang w:bidi="hi-IN"/>
        </w:rPr>
        <w:t xml:space="preserve">określonym w art. 144 ust. 1 pkt. 2, pkt. 3 i pkt. 6 ustawy </w:t>
      </w:r>
      <w:proofErr w:type="spellStart"/>
      <w:r w:rsidRPr="00A75915">
        <w:rPr>
          <w:rFonts w:eastAsia="SimSun"/>
          <w:lang w:bidi="hi-IN"/>
        </w:rPr>
        <w:t>Pzp</w:t>
      </w:r>
      <w:proofErr w:type="spellEnd"/>
      <w:r w:rsidRPr="00A75915">
        <w:rPr>
          <w:rFonts w:eastAsia="SimSun"/>
          <w:lang w:bidi="hi-IN"/>
        </w:rPr>
        <w:t>.</w:t>
      </w:r>
    </w:p>
    <w:p w14:paraId="358EC5DE" w14:textId="77777777" w:rsidR="00FA7A21" w:rsidRDefault="00A75915" w:rsidP="00390E63">
      <w:pPr>
        <w:pStyle w:val="2poziom"/>
        <w:numPr>
          <w:ilvl w:val="1"/>
          <w:numId w:val="13"/>
        </w:numPr>
        <w:ind w:left="993" w:hanging="426"/>
        <w:jc w:val="both"/>
        <w:rPr>
          <w:rFonts w:eastAsia="SimSun"/>
          <w:lang w:bidi="hi-IN"/>
        </w:rPr>
      </w:pPr>
      <w:r w:rsidRPr="00961A22">
        <w:rPr>
          <w:rFonts w:eastAsia="SimSun"/>
          <w:lang w:bidi="hi-IN"/>
        </w:rPr>
        <w:t>Zmiana nazwy zadania wynikająca z uregulowania stanu prawnego pasa drogowego.</w:t>
      </w:r>
    </w:p>
    <w:p w14:paraId="4149B016" w14:textId="77777777" w:rsidR="00BC2C72" w:rsidRPr="009F41D4" w:rsidRDefault="00BC2C72" w:rsidP="00390E63">
      <w:pPr>
        <w:pStyle w:val="2poziom"/>
        <w:numPr>
          <w:ilvl w:val="1"/>
          <w:numId w:val="13"/>
        </w:numPr>
        <w:ind w:left="993" w:hanging="426"/>
        <w:jc w:val="both"/>
        <w:rPr>
          <w:rFonts w:eastAsia="SimSun" w:cs="Times New Roman"/>
          <w:lang w:bidi="hi-IN"/>
        </w:rPr>
      </w:pPr>
      <w:r w:rsidRPr="009F41D4">
        <w:rPr>
          <w:rFonts w:eastAsia="SimSun" w:cs="Times New Roman"/>
          <w:kern w:val="1"/>
          <w:lang w:eastAsia="hi-IN" w:bidi="hi-IN"/>
        </w:rPr>
        <w:t xml:space="preserve">Zmiana terminu realizacji zamówienia w przypadku: </w:t>
      </w:r>
    </w:p>
    <w:p w14:paraId="42F51F0C" w14:textId="77777777" w:rsidR="009E624C" w:rsidRDefault="00BC2C72" w:rsidP="00390E63">
      <w:pPr>
        <w:pStyle w:val="2poziom"/>
        <w:numPr>
          <w:ilvl w:val="0"/>
          <w:numId w:val="72"/>
        </w:numPr>
        <w:ind w:left="1134" w:hanging="425"/>
        <w:jc w:val="both"/>
        <w:rPr>
          <w:rFonts w:eastAsia="SimSun"/>
          <w:lang w:bidi="hi-IN"/>
        </w:rPr>
      </w:pPr>
      <w:r w:rsidRPr="009E624C">
        <w:rPr>
          <w:rFonts w:eastAsia="SimSun"/>
          <w:lang w:bidi="hi-IN"/>
        </w:rPr>
        <w:t xml:space="preserve">przerw w realizacji opracowania dokumentacji powstałych z przyczyn nie leżących po stronie Wykonawcy, których nie można było przewidzieć w chwili sporządzenia niniejszej specyfikacji i w chwili zawarcia umowy; </w:t>
      </w:r>
    </w:p>
    <w:p w14:paraId="50B4EE25" w14:textId="77777777" w:rsidR="009E624C" w:rsidRDefault="00BC2C72" w:rsidP="00390E63">
      <w:pPr>
        <w:pStyle w:val="2poziom"/>
        <w:numPr>
          <w:ilvl w:val="0"/>
          <w:numId w:val="72"/>
        </w:numPr>
        <w:ind w:left="1134" w:hanging="425"/>
        <w:jc w:val="both"/>
        <w:rPr>
          <w:rFonts w:eastAsia="SimSun"/>
          <w:lang w:bidi="hi-IN"/>
        </w:rPr>
      </w:pPr>
      <w:r w:rsidRPr="009E624C">
        <w:rPr>
          <w:rFonts w:eastAsia="SimSun"/>
          <w:lang w:bidi="hi-IN"/>
        </w:rPr>
        <w:t>wystąpiła niezgodność pomiędzy częścią opisową a kartograficzną ewidencji gruntów,</w:t>
      </w:r>
    </w:p>
    <w:p w14:paraId="4820D2AA" w14:textId="77777777" w:rsidR="009E624C" w:rsidRDefault="00BC2C72" w:rsidP="00390E63">
      <w:pPr>
        <w:pStyle w:val="2poziom"/>
        <w:numPr>
          <w:ilvl w:val="0"/>
          <w:numId w:val="72"/>
        </w:numPr>
        <w:ind w:left="1134" w:hanging="425"/>
        <w:jc w:val="both"/>
        <w:rPr>
          <w:rFonts w:eastAsia="SimSun"/>
          <w:lang w:bidi="hi-IN"/>
        </w:rPr>
      </w:pPr>
      <w:r w:rsidRPr="009E624C">
        <w:rPr>
          <w:rFonts w:eastAsia="SimSun"/>
          <w:lang w:bidi="hi-IN"/>
        </w:rPr>
        <w:t>przedłużeniu uległy procedury administracyjne na etapie wydawania opinii, uzgodnień, postanowień i decyzji administracyjnych  z przyczyn nie wynikających z winy Wykonawcy,</w:t>
      </w:r>
    </w:p>
    <w:p w14:paraId="2E3E99B4" w14:textId="77777777" w:rsidR="009E624C" w:rsidRDefault="00BC2C72" w:rsidP="00390E63">
      <w:pPr>
        <w:pStyle w:val="2poziom"/>
        <w:numPr>
          <w:ilvl w:val="0"/>
          <w:numId w:val="72"/>
        </w:numPr>
        <w:ind w:left="1134" w:hanging="425"/>
        <w:jc w:val="both"/>
        <w:rPr>
          <w:rFonts w:eastAsia="SimSun"/>
          <w:lang w:bidi="hi-IN"/>
        </w:rPr>
      </w:pPr>
      <w:r w:rsidRPr="009E624C">
        <w:rPr>
          <w:rFonts w:eastAsia="SimSun"/>
          <w:lang w:bidi="hi-IN"/>
        </w:rPr>
        <w:t xml:space="preserve">zlecanie przez Zamawiającego prac dodatkowych, zamiennych lub uzupełniających  jeżeli terminy ich zlecenia, rodzaj lub zakres uniemożliwiają dotrzymanie pierwotnego terminu zakończenia realizacji umowy, a których konieczności zlecenia Zamawiający nie mógł przewidzieć w chwili sporządzenia niniejszej specyfikacji i w chwili zawarcia umowy;  </w:t>
      </w:r>
    </w:p>
    <w:p w14:paraId="329B4EFB" w14:textId="77777777" w:rsidR="009E624C" w:rsidRDefault="00BC2C72" w:rsidP="00390E63">
      <w:pPr>
        <w:pStyle w:val="2poziom"/>
        <w:numPr>
          <w:ilvl w:val="0"/>
          <w:numId w:val="72"/>
        </w:numPr>
        <w:ind w:left="1134" w:hanging="425"/>
        <w:jc w:val="both"/>
        <w:rPr>
          <w:rFonts w:eastAsia="SimSun"/>
          <w:lang w:bidi="hi-IN"/>
        </w:rPr>
      </w:pPr>
      <w:r w:rsidRPr="009E624C">
        <w:rPr>
          <w:rFonts w:eastAsia="SimSun"/>
          <w:lang w:bidi="hi-IN"/>
        </w:rPr>
        <w:t>zmiany spowodowane siłą wyższą uniemożliwiającą wykonanie przedmiotu umowy np. wyjątkowo niesprzyjających warunków atmosferycznych odbiegających od typowych</w:t>
      </w:r>
    </w:p>
    <w:p w14:paraId="0B31BCB1" w14:textId="77777777" w:rsidR="00961A22" w:rsidRPr="009E624C" w:rsidRDefault="00BC2C72" w:rsidP="00390E63">
      <w:pPr>
        <w:pStyle w:val="2poziom"/>
        <w:numPr>
          <w:ilvl w:val="0"/>
          <w:numId w:val="72"/>
        </w:numPr>
        <w:ind w:left="1134" w:hanging="425"/>
        <w:jc w:val="both"/>
        <w:rPr>
          <w:rFonts w:eastAsia="SimSun"/>
          <w:lang w:bidi="hi-IN"/>
        </w:rPr>
      </w:pPr>
      <w:r w:rsidRPr="009E624C">
        <w:rPr>
          <w:rFonts w:eastAsia="SimSun"/>
          <w:lang w:bidi="hi-IN"/>
        </w:rPr>
        <w:t>zmiany przepisów prawnych istotnych dla realizacji przedmiotu umowy,</w:t>
      </w:r>
    </w:p>
    <w:p w14:paraId="0E208D0C" w14:textId="77777777" w:rsidR="00FF3825" w:rsidRPr="00FF3825" w:rsidRDefault="00FF3825" w:rsidP="00390E63">
      <w:pPr>
        <w:pStyle w:val="2poziom"/>
        <w:numPr>
          <w:ilvl w:val="0"/>
          <w:numId w:val="13"/>
        </w:numPr>
        <w:jc w:val="both"/>
        <w:rPr>
          <w:rFonts w:eastAsia="SimSun"/>
          <w:lang w:bidi="hi-IN"/>
        </w:rPr>
      </w:pPr>
      <w:r w:rsidRPr="00FF3825">
        <w:rPr>
          <w:rFonts w:eastAsia="SimSun"/>
          <w:lang w:bidi="hi-IN"/>
        </w:rPr>
        <w:t xml:space="preserve">Zmiany uzasadnione okolicznościami, o których mowa wart. 357 1 k.c. - Jeżeli  powodu </w:t>
      </w:r>
      <w:r w:rsidRPr="00FF3825">
        <w:rPr>
          <w:rFonts w:eastAsia="SimSun"/>
          <w:lang w:bidi="hi-IN"/>
        </w:rPr>
        <w:br/>
        <w:t xml:space="preserve">nadzwyczajnej zmiany stosunków spełnienie świadczenia byłoby połączone </w:t>
      </w:r>
      <w:r w:rsidRPr="00FF3825">
        <w:rPr>
          <w:rFonts w:eastAsia="SimSun"/>
          <w:lang w:bidi="hi-IN"/>
        </w:rPr>
        <w:br/>
        <w:t>z nadmiernymi trudnościami albo groziłoby jednej ze stron rażąco stratą, czego strony nie przewidziały przy zawarciu umowy, sąd może po rozważeniu interesów stron, zgodnie z zasadami współżycia społecznego, oznaczać sposób wykonania zobowiązania, wysokość świadczenia lub nawet orzec o rozwiązaniu umowy.</w:t>
      </w:r>
    </w:p>
    <w:p w14:paraId="11CFC86C" w14:textId="77777777" w:rsidR="00FA7A21" w:rsidRDefault="00FF3825" w:rsidP="00390E63">
      <w:pPr>
        <w:pStyle w:val="2poziom"/>
        <w:numPr>
          <w:ilvl w:val="0"/>
          <w:numId w:val="13"/>
        </w:numPr>
        <w:jc w:val="both"/>
        <w:rPr>
          <w:rFonts w:eastAsia="SimSun"/>
          <w:lang w:bidi="hi-IN"/>
        </w:rPr>
      </w:pPr>
      <w:r w:rsidRPr="00FF3825">
        <w:rPr>
          <w:rFonts w:eastAsia="SimSun"/>
          <w:lang w:bidi="hi-IN"/>
        </w:rPr>
        <w:t>Wszystkie powyższe postanowienia stanowią katalog zmian, na które Zamawiający może   wyrazić zgodę. Nie stanowią jednocześnie zobowiązania do wyrażenia takiej zgody.</w:t>
      </w:r>
    </w:p>
    <w:p w14:paraId="6B48A083" w14:textId="77777777" w:rsidR="00FF3825" w:rsidRPr="00FA7A21" w:rsidRDefault="00FF3825" w:rsidP="00390E63">
      <w:pPr>
        <w:pStyle w:val="2poziom"/>
        <w:numPr>
          <w:ilvl w:val="0"/>
          <w:numId w:val="13"/>
        </w:numPr>
        <w:jc w:val="both"/>
        <w:rPr>
          <w:rFonts w:eastAsia="SimSun"/>
          <w:lang w:bidi="hi-IN"/>
        </w:rPr>
      </w:pPr>
      <w:r w:rsidRPr="00FA7A21">
        <w:rPr>
          <w:rFonts w:eastAsia="SimSun"/>
          <w:lang w:bidi="hi-IN"/>
        </w:rPr>
        <w:t xml:space="preserve">Natomiast nie stanowi zmiany umowy w rozumieniu art. 144 ustawy PZP: </w:t>
      </w:r>
    </w:p>
    <w:p w14:paraId="5C42B427" w14:textId="77777777" w:rsidR="00FF3825" w:rsidRPr="00FF3825" w:rsidRDefault="00FF3825" w:rsidP="009F41D4">
      <w:pPr>
        <w:pStyle w:val="2poziom"/>
        <w:numPr>
          <w:ilvl w:val="0"/>
          <w:numId w:val="0"/>
        </w:numPr>
        <w:ind w:left="1560" w:hanging="567"/>
        <w:jc w:val="both"/>
        <w:rPr>
          <w:rFonts w:eastAsia="SimSun"/>
          <w:lang w:bidi="hi-IN"/>
        </w:rPr>
      </w:pPr>
      <w:r w:rsidRPr="00FF3825">
        <w:rPr>
          <w:rFonts w:eastAsia="SimSun"/>
          <w:lang w:bidi="hi-IN"/>
        </w:rPr>
        <w:t xml:space="preserve">4.1. </w:t>
      </w:r>
      <w:r w:rsidR="00FA7A21">
        <w:rPr>
          <w:rFonts w:eastAsia="SimSun"/>
          <w:lang w:bidi="hi-IN"/>
        </w:rPr>
        <w:tab/>
      </w:r>
      <w:r w:rsidRPr="00FF3825">
        <w:rPr>
          <w:rFonts w:eastAsia="SimSun"/>
          <w:lang w:bidi="hi-IN"/>
        </w:rPr>
        <w:t xml:space="preserve">zmiana danych związanych z obsługą administracyjno-organizacyjną umowy (np. zmiana  rachunku bankowego); </w:t>
      </w:r>
    </w:p>
    <w:p w14:paraId="06063209" w14:textId="77777777" w:rsidR="00E46D18" w:rsidRPr="00477F83" w:rsidRDefault="00FF3825" w:rsidP="00390E63">
      <w:pPr>
        <w:pStyle w:val="2poziom"/>
        <w:numPr>
          <w:ilvl w:val="1"/>
          <w:numId w:val="65"/>
        </w:numPr>
        <w:ind w:left="1560" w:hanging="567"/>
        <w:jc w:val="both"/>
        <w:rPr>
          <w:rFonts w:eastAsia="SimSun"/>
          <w:lang w:bidi="hi-IN"/>
        </w:rPr>
      </w:pPr>
      <w:r w:rsidRPr="00FF3825">
        <w:rPr>
          <w:rFonts w:eastAsia="SimSun"/>
          <w:lang w:bidi="hi-IN"/>
        </w:rPr>
        <w:t>zmiana danych teleadresowych.</w:t>
      </w:r>
    </w:p>
    <w:p w14:paraId="36BA2C08" w14:textId="77777777" w:rsidR="00E46D18" w:rsidRDefault="00E46D18" w:rsidP="007802BB">
      <w:pPr>
        <w:pStyle w:val="2poziom"/>
        <w:jc w:val="center"/>
        <w:rPr>
          <w:rFonts w:eastAsia="SimSun"/>
          <w:lang w:bidi="hi-IN"/>
        </w:rPr>
      </w:pPr>
    </w:p>
    <w:p w14:paraId="1F38018E" w14:textId="77777777" w:rsidR="00FF3825" w:rsidRPr="00FF3825" w:rsidRDefault="00FF3825" w:rsidP="007802BB">
      <w:pPr>
        <w:pStyle w:val="2poziom"/>
        <w:jc w:val="center"/>
        <w:rPr>
          <w:rFonts w:eastAsia="SimSun"/>
          <w:lang w:bidi="hi-IN"/>
        </w:rPr>
      </w:pPr>
      <w:r w:rsidRPr="00FF3825">
        <w:rPr>
          <w:rFonts w:eastAsia="SimSun"/>
          <w:lang w:bidi="hi-IN"/>
        </w:rPr>
        <w:t>§  11</w:t>
      </w:r>
    </w:p>
    <w:p w14:paraId="42A06579" w14:textId="77777777" w:rsidR="00FF3825" w:rsidRPr="007802BB" w:rsidRDefault="00FF3825" w:rsidP="00390E63">
      <w:pPr>
        <w:pStyle w:val="2poziom"/>
        <w:numPr>
          <w:ilvl w:val="0"/>
          <w:numId w:val="73"/>
        </w:numPr>
        <w:ind w:left="426"/>
        <w:jc w:val="both"/>
        <w:rPr>
          <w:rStyle w:val="2poziomZnak"/>
          <w:w w:val="100"/>
        </w:rPr>
      </w:pPr>
      <w:r w:rsidRPr="007802BB">
        <w:rPr>
          <w:rStyle w:val="2poziomZnak"/>
          <w:w w:val="100"/>
        </w:rPr>
        <w:t>Odpowiedzialność za niewykonania lub nienależyte wykonanie zobowiązań umownych strony ponosić będą   na ogólnych zasadach kodeksu cywilnego oraz przez zapłatę kary umownej z następujących tytułów i w następujących wysokościach:</w:t>
      </w:r>
    </w:p>
    <w:p w14:paraId="1E61B856" w14:textId="77777777" w:rsidR="00FF3825" w:rsidRPr="007802BB" w:rsidRDefault="00FF3825" w:rsidP="007802BB">
      <w:pPr>
        <w:pStyle w:val="2poziom"/>
        <w:jc w:val="both"/>
        <w:rPr>
          <w:b/>
          <w:lang w:bidi="hi-IN"/>
        </w:rPr>
      </w:pPr>
      <w:r w:rsidRPr="007802BB">
        <w:rPr>
          <w:b/>
          <w:lang w:bidi="hi-IN"/>
        </w:rPr>
        <w:t>A. Wykonawca zobowiązany jest do zapłacenia  Zamawiającemu kar umownych z tytułu:</w:t>
      </w:r>
    </w:p>
    <w:p w14:paraId="25E98BDE" w14:textId="77777777" w:rsidR="00FF3825" w:rsidRPr="00FF3825" w:rsidRDefault="00FF3825" w:rsidP="007802BB">
      <w:pPr>
        <w:pStyle w:val="2poziom"/>
        <w:jc w:val="both"/>
        <w:rPr>
          <w:rFonts w:eastAsia="SimSun"/>
          <w:lang w:bidi="hi-IN"/>
        </w:rPr>
      </w:pPr>
      <w:r w:rsidRPr="00FF3825">
        <w:rPr>
          <w:rFonts w:eastAsia="SimSun"/>
          <w:lang w:bidi="hi-IN"/>
        </w:rPr>
        <w:t xml:space="preserve">a)  zwłoki  w  wykonaniu  dokumentacji w terminie określonym </w:t>
      </w:r>
      <w:r w:rsidRPr="007802BB">
        <w:rPr>
          <w:rFonts w:eastAsia="SimSun"/>
          <w:b/>
          <w:lang w:bidi="hi-IN"/>
        </w:rPr>
        <w:t>w § 3 ust. 1</w:t>
      </w:r>
      <w:r w:rsidRPr="00FF3825">
        <w:rPr>
          <w:rFonts w:eastAsia="SimSun"/>
          <w:lang w:bidi="hi-IN"/>
        </w:rPr>
        <w:t xml:space="preserve"> niniejszej umowy, z przyczyn zależnych od Wykonawcy – </w:t>
      </w:r>
      <w:r w:rsidRPr="007802BB">
        <w:rPr>
          <w:rFonts w:eastAsia="SimSun"/>
          <w:b/>
          <w:lang w:bidi="hi-IN"/>
        </w:rPr>
        <w:t>w wysokości 0,2% wynagrodzenia netto za dokumentację</w:t>
      </w:r>
      <w:r w:rsidRPr="00FF3825">
        <w:rPr>
          <w:rFonts w:eastAsia="SimSun"/>
          <w:lang w:bidi="hi-IN"/>
        </w:rPr>
        <w:t xml:space="preserve">, określonego </w:t>
      </w:r>
      <w:r w:rsidRPr="007802BB">
        <w:rPr>
          <w:rFonts w:eastAsia="SimSun"/>
          <w:b/>
          <w:lang w:bidi="hi-IN"/>
        </w:rPr>
        <w:t>§ 2 ust. 1</w:t>
      </w:r>
      <w:r w:rsidRPr="00FF3825">
        <w:rPr>
          <w:rFonts w:eastAsia="SimSun"/>
          <w:lang w:bidi="hi-IN"/>
        </w:rPr>
        <w:t xml:space="preserve">  umowy, za każdy dzień zwłoki liczony od dnia w którym dokumentacja powinna być złożona zgodnie z </w:t>
      </w:r>
      <w:r w:rsidRPr="007802BB">
        <w:rPr>
          <w:rFonts w:eastAsia="SimSun"/>
          <w:b/>
          <w:lang w:bidi="hi-IN"/>
        </w:rPr>
        <w:t>§ 3 ust 1 umowy</w:t>
      </w:r>
      <w:r w:rsidRPr="00FF3825">
        <w:rPr>
          <w:rFonts w:eastAsia="SimSun"/>
          <w:lang w:bidi="hi-IN"/>
        </w:rPr>
        <w:t xml:space="preserve"> .</w:t>
      </w:r>
    </w:p>
    <w:p w14:paraId="0BA78836" w14:textId="77777777" w:rsidR="00FF3825" w:rsidRPr="00FF3825" w:rsidRDefault="00FF3825" w:rsidP="007802BB">
      <w:pPr>
        <w:pStyle w:val="2poziom"/>
        <w:jc w:val="both"/>
        <w:rPr>
          <w:rFonts w:eastAsia="SimSun"/>
          <w:lang w:bidi="hi-IN"/>
        </w:rPr>
      </w:pPr>
      <w:r w:rsidRPr="00FF3825">
        <w:rPr>
          <w:rFonts w:eastAsia="SimSun"/>
          <w:lang w:bidi="hi-IN"/>
        </w:rPr>
        <w:t xml:space="preserve">b) zwłoki w usunięciu wad w dokumentacji w wysokości </w:t>
      </w:r>
      <w:r w:rsidRPr="007802BB">
        <w:rPr>
          <w:rFonts w:eastAsia="SimSun"/>
          <w:b/>
          <w:lang w:bidi="hi-IN"/>
        </w:rPr>
        <w:t>0,2% wynagrodzenia netto</w:t>
      </w:r>
      <w:r w:rsidRPr="00FF3825">
        <w:rPr>
          <w:rFonts w:eastAsia="SimSun"/>
          <w:lang w:bidi="hi-IN"/>
        </w:rPr>
        <w:t xml:space="preserve"> za dokumentację, określonego </w:t>
      </w:r>
      <w:r w:rsidRPr="007802BB">
        <w:rPr>
          <w:rFonts w:eastAsia="SimSun"/>
          <w:b/>
          <w:lang w:bidi="hi-IN"/>
        </w:rPr>
        <w:t>§ 2 ust. 1  umowy</w:t>
      </w:r>
      <w:r w:rsidRPr="00FF3825">
        <w:rPr>
          <w:rFonts w:eastAsia="SimSun"/>
          <w:lang w:bidi="hi-IN"/>
        </w:rPr>
        <w:t>, za każdy dzień zwłoki liczony od dnia wyznaczonego przez Zamawiającego, w którym wady miały być usunięte.</w:t>
      </w:r>
    </w:p>
    <w:p w14:paraId="35213AD0" w14:textId="24E741BE" w:rsidR="00FF3825" w:rsidRPr="001B4059" w:rsidRDefault="00FF3825" w:rsidP="007802BB">
      <w:pPr>
        <w:pStyle w:val="2poziom"/>
        <w:jc w:val="both"/>
        <w:rPr>
          <w:rFonts w:eastAsia="SimSun"/>
          <w:color w:val="000000" w:themeColor="text1"/>
          <w:lang w:bidi="hi-IN"/>
        </w:rPr>
      </w:pPr>
      <w:r w:rsidRPr="00FF3825">
        <w:rPr>
          <w:rFonts w:eastAsia="SimSun"/>
          <w:lang w:bidi="hi-IN"/>
        </w:rPr>
        <w:t xml:space="preserve">c) zwłoki w wykonywaniu zadań określonych  </w:t>
      </w:r>
      <w:r w:rsidRPr="001B4059">
        <w:rPr>
          <w:rFonts w:eastAsia="SimSun"/>
          <w:color w:val="000000" w:themeColor="text1"/>
          <w:lang w:bidi="hi-IN"/>
        </w:rPr>
        <w:t xml:space="preserve">w </w:t>
      </w:r>
      <w:r w:rsidRPr="001B4059">
        <w:rPr>
          <w:rFonts w:eastAsia="SimSun"/>
          <w:b/>
          <w:color w:val="000000" w:themeColor="text1"/>
          <w:lang w:bidi="hi-IN"/>
        </w:rPr>
        <w:t xml:space="preserve">§ 1 ust. 4 </w:t>
      </w:r>
      <w:r w:rsidR="00A11286" w:rsidRPr="001B4059">
        <w:rPr>
          <w:rFonts w:eastAsia="SimSun"/>
          <w:b/>
          <w:color w:val="000000" w:themeColor="text1"/>
          <w:lang w:bidi="hi-IN"/>
        </w:rPr>
        <w:t>lit</w:t>
      </w:r>
      <w:r w:rsidR="00AF7894" w:rsidRPr="001B4059">
        <w:rPr>
          <w:rFonts w:eastAsia="SimSun"/>
          <w:b/>
          <w:color w:val="000000" w:themeColor="text1"/>
          <w:lang w:bidi="hi-IN"/>
        </w:rPr>
        <w:t>.</w:t>
      </w:r>
      <w:r w:rsidR="00A11286" w:rsidRPr="001B4059">
        <w:rPr>
          <w:rFonts w:eastAsia="SimSun"/>
          <w:b/>
          <w:color w:val="000000" w:themeColor="text1"/>
          <w:lang w:bidi="hi-IN"/>
        </w:rPr>
        <w:t xml:space="preserve"> </w:t>
      </w:r>
      <w:r w:rsidR="008335A9">
        <w:rPr>
          <w:rFonts w:eastAsia="SimSun"/>
          <w:b/>
          <w:color w:val="000000" w:themeColor="text1"/>
          <w:lang w:bidi="hi-IN"/>
        </w:rPr>
        <w:t>h</w:t>
      </w:r>
      <w:r w:rsidR="00A11286" w:rsidRPr="001B4059">
        <w:rPr>
          <w:rFonts w:eastAsia="SimSun"/>
          <w:b/>
          <w:color w:val="000000" w:themeColor="text1"/>
          <w:lang w:bidi="hi-IN"/>
        </w:rPr>
        <w:t xml:space="preserve">) pkt </w:t>
      </w:r>
      <w:r w:rsidR="008335A9">
        <w:rPr>
          <w:rFonts w:eastAsia="SimSun"/>
          <w:b/>
          <w:color w:val="000000" w:themeColor="text1"/>
          <w:lang w:bidi="hi-IN"/>
        </w:rPr>
        <w:t>16</w:t>
      </w:r>
      <w:r w:rsidR="00A11286" w:rsidRPr="001B4059">
        <w:rPr>
          <w:rFonts w:eastAsia="SimSun"/>
          <w:b/>
          <w:color w:val="000000" w:themeColor="text1"/>
          <w:lang w:bidi="hi-IN"/>
        </w:rPr>
        <w:t>)</w:t>
      </w:r>
      <w:r w:rsidRPr="001B4059">
        <w:rPr>
          <w:rFonts w:eastAsia="SimSun"/>
          <w:b/>
          <w:color w:val="000000" w:themeColor="text1"/>
          <w:lang w:bidi="hi-IN"/>
        </w:rPr>
        <w:t xml:space="preserve"> </w:t>
      </w:r>
      <w:r w:rsidRPr="001B4059">
        <w:rPr>
          <w:rFonts w:eastAsia="SimSun"/>
          <w:color w:val="000000" w:themeColor="text1"/>
          <w:lang w:bidi="hi-IN"/>
        </w:rPr>
        <w:t xml:space="preserve"> w wysokości 100 zł za każdy dzień zwłoki liczony od dnia następnego w którym należało odpowiedzieć na przekazane pytania.</w:t>
      </w:r>
    </w:p>
    <w:p w14:paraId="56DA0412" w14:textId="5125609A" w:rsidR="00FF3825" w:rsidRPr="00FF3825" w:rsidRDefault="00FF3825" w:rsidP="007802BB">
      <w:pPr>
        <w:pStyle w:val="2poziom"/>
        <w:jc w:val="both"/>
        <w:rPr>
          <w:rFonts w:eastAsia="SimSun"/>
          <w:lang w:bidi="hi-IN"/>
        </w:rPr>
      </w:pPr>
      <w:r w:rsidRPr="001B4059">
        <w:rPr>
          <w:rFonts w:eastAsia="SimSun"/>
          <w:color w:val="000000" w:themeColor="text1"/>
          <w:lang w:bidi="hi-IN"/>
        </w:rPr>
        <w:t xml:space="preserve">d) zwłoki w wykonywaniu zadań określonych  w </w:t>
      </w:r>
      <w:r w:rsidRPr="001B4059">
        <w:rPr>
          <w:rFonts w:eastAsia="SimSun"/>
          <w:b/>
          <w:color w:val="000000" w:themeColor="text1"/>
          <w:lang w:bidi="hi-IN"/>
        </w:rPr>
        <w:t xml:space="preserve">§ 1 ust. 4 </w:t>
      </w:r>
      <w:r w:rsidR="00AF7894" w:rsidRPr="001B4059">
        <w:rPr>
          <w:rFonts w:eastAsia="SimSun"/>
          <w:b/>
          <w:color w:val="000000" w:themeColor="text1"/>
          <w:lang w:bidi="hi-IN"/>
        </w:rPr>
        <w:t>lit</w:t>
      </w:r>
      <w:r w:rsidR="00B655F2" w:rsidRPr="001B4059">
        <w:rPr>
          <w:rFonts w:eastAsia="SimSun"/>
          <w:b/>
          <w:color w:val="000000" w:themeColor="text1"/>
          <w:lang w:bidi="hi-IN"/>
        </w:rPr>
        <w:t>.</w:t>
      </w:r>
      <w:r w:rsidR="00AF7894" w:rsidRPr="001B4059">
        <w:rPr>
          <w:rFonts w:eastAsia="SimSun"/>
          <w:b/>
          <w:color w:val="000000" w:themeColor="text1"/>
          <w:lang w:bidi="hi-IN"/>
        </w:rPr>
        <w:t xml:space="preserve"> </w:t>
      </w:r>
      <w:r w:rsidR="008335A9">
        <w:rPr>
          <w:rFonts w:eastAsia="SimSun"/>
          <w:b/>
          <w:color w:val="000000" w:themeColor="text1"/>
          <w:lang w:bidi="hi-IN"/>
        </w:rPr>
        <w:t>h</w:t>
      </w:r>
      <w:r w:rsidR="00AF7894" w:rsidRPr="001B4059">
        <w:rPr>
          <w:rFonts w:eastAsia="SimSun"/>
          <w:b/>
          <w:color w:val="000000" w:themeColor="text1"/>
          <w:lang w:bidi="hi-IN"/>
        </w:rPr>
        <w:t xml:space="preserve">) pkt </w:t>
      </w:r>
      <w:r w:rsidR="008335A9">
        <w:rPr>
          <w:rFonts w:eastAsia="SimSun"/>
          <w:b/>
          <w:color w:val="000000" w:themeColor="text1"/>
          <w:lang w:bidi="hi-IN"/>
        </w:rPr>
        <w:t>15</w:t>
      </w:r>
      <w:r w:rsidR="00AF7894" w:rsidRPr="001B4059">
        <w:rPr>
          <w:rFonts w:eastAsia="SimSun"/>
          <w:b/>
          <w:color w:val="000000" w:themeColor="text1"/>
          <w:lang w:bidi="hi-IN"/>
        </w:rPr>
        <w:t xml:space="preserve">) i </w:t>
      </w:r>
      <w:r w:rsidR="008335A9">
        <w:rPr>
          <w:rFonts w:eastAsia="SimSun"/>
          <w:b/>
          <w:color w:val="000000" w:themeColor="text1"/>
          <w:lang w:bidi="hi-IN"/>
        </w:rPr>
        <w:t>18</w:t>
      </w:r>
      <w:r w:rsidR="003816FA" w:rsidRPr="001B4059">
        <w:rPr>
          <w:rFonts w:eastAsia="SimSun"/>
          <w:b/>
          <w:color w:val="000000" w:themeColor="text1"/>
          <w:lang w:bidi="hi-IN"/>
        </w:rPr>
        <w:t>)</w:t>
      </w:r>
      <w:r w:rsidR="00AF7894" w:rsidRPr="001B4059">
        <w:rPr>
          <w:rFonts w:eastAsia="SimSun"/>
          <w:b/>
          <w:color w:val="000000" w:themeColor="text1"/>
          <w:lang w:bidi="hi-IN"/>
        </w:rPr>
        <w:t xml:space="preserve"> </w:t>
      </w:r>
      <w:r w:rsidR="00AF7894" w:rsidRPr="001B4059">
        <w:rPr>
          <w:rFonts w:eastAsia="SimSun"/>
          <w:color w:val="000000" w:themeColor="text1"/>
          <w:lang w:bidi="hi-IN"/>
        </w:rPr>
        <w:t xml:space="preserve"> </w:t>
      </w:r>
      <w:r w:rsidRPr="001B4059">
        <w:rPr>
          <w:rFonts w:eastAsia="SimSun"/>
          <w:color w:val="000000" w:themeColor="text1"/>
          <w:lang w:bidi="hi-IN"/>
        </w:rPr>
        <w:t xml:space="preserve">w wysokości </w:t>
      </w:r>
      <w:r w:rsidRPr="00FF3825">
        <w:rPr>
          <w:rFonts w:eastAsia="SimSun"/>
          <w:lang w:bidi="hi-IN"/>
        </w:rPr>
        <w:t>100 zł za każdy dzień zwłoki liczony od dnia następnego wyznaczonego przez Zamawiającego.</w:t>
      </w:r>
    </w:p>
    <w:p w14:paraId="04DAFD76" w14:textId="01E2DB8C" w:rsidR="00FF3825" w:rsidRPr="00FF3825" w:rsidRDefault="00FF3825" w:rsidP="007802BB">
      <w:pPr>
        <w:pStyle w:val="2poziom"/>
        <w:jc w:val="both"/>
        <w:rPr>
          <w:rFonts w:eastAsia="SimSun"/>
          <w:lang w:bidi="hi-IN"/>
        </w:rPr>
      </w:pPr>
      <w:r w:rsidRPr="00FF3825">
        <w:rPr>
          <w:rFonts w:eastAsia="SimSun"/>
          <w:lang w:bidi="hi-IN"/>
        </w:rPr>
        <w:t xml:space="preserve">e) zwłoki w wykonywaniu zadań określonych  w </w:t>
      </w:r>
      <w:r w:rsidRPr="00FF3825">
        <w:rPr>
          <w:rFonts w:eastAsia="SimSun"/>
          <w:b/>
          <w:lang w:bidi="hi-IN"/>
        </w:rPr>
        <w:t xml:space="preserve">§ 1 ust. 4 </w:t>
      </w:r>
      <w:r w:rsidR="00036178" w:rsidRPr="001227CF">
        <w:rPr>
          <w:rFonts w:eastAsia="SimSun"/>
          <w:b/>
          <w:color w:val="002060"/>
          <w:lang w:bidi="hi-IN"/>
        </w:rPr>
        <w:t>lit</w:t>
      </w:r>
      <w:r w:rsidR="00036178">
        <w:rPr>
          <w:rFonts w:eastAsia="SimSun"/>
          <w:b/>
          <w:color w:val="002060"/>
          <w:lang w:bidi="hi-IN"/>
        </w:rPr>
        <w:t>.</w:t>
      </w:r>
      <w:r w:rsidR="00036178" w:rsidRPr="001227CF">
        <w:rPr>
          <w:rFonts w:eastAsia="SimSun"/>
          <w:b/>
          <w:color w:val="002060"/>
          <w:lang w:bidi="hi-IN"/>
        </w:rPr>
        <w:t xml:space="preserve"> </w:t>
      </w:r>
      <w:r w:rsidR="008335A9">
        <w:rPr>
          <w:rFonts w:eastAsia="SimSun"/>
          <w:b/>
          <w:color w:val="002060"/>
          <w:lang w:bidi="hi-IN"/>
        </w:rPr>
        <w:t>h) pkt 20)</w:t>
      </w:r>
      <w:r w:rsidR="00036178" w:rsidRPr="001227CF">
        <w:rPr>
          <w:rFonts w:eastAsia="SimSun"/>
          <w:b/>
          <w:color w:val="002060"/>
          <w:lang w:bidi="hi-IN"/>
        </w:rPr>
        <w:t xml:space="preserve"> </w:t>
      </w:r>
      <w:r w:rsidRPr="00FF3825">
        <w:rPr>
          <w:rFonts w:eastAsia="SimSun"/>
          <w:lang w:bidi="hi-IN"/>
        </w:rPr>
        <w:t>w wysokości 100 zł za każdy dzień zwłoki liczony od dnia następnego w którym harmonogram miał  być przekazany.</w:t>
      </w:r>
    </w:p>
    <w:p w14:paraId="603A3FF4" w14:textId="77777777" w:rsidR="00FF3825" w:rsidRPr="00FF3825" w:rsidRDefault="00FF3825" w:rsidP="007802BB">
      <w:pPr>
        <w:pStyle w:val="2poziom"/>
        <w:jc w:val="both"/>
        <w:rPr>
          <w:lang w:bidi="hi-IN"/>
        </w:rPr>
      </w:pPr>
      <w:r w:rsidRPr="00FF3825">
        <w:rPr>
          <w:lang w:bidi="hi-IN"/>
        </w:rPr>
        <w:t xml:space="preserve">f)  odstąpienia  od  umowy  przez  którąkolwiek ze stron z przyczyn leżących po stronie Wykonawcy  w wysokości  10 % wynagrodzenia  umownego netto za dokumentację, określonego w </w:t>
      </w:r>
      <w:r w:rsidRPr="00FF3825">
        <w:rPr>
          <w:b/>
          <w:lang w:bidi="hi-IN"/>
        </w:rPr>
        <w:t xml:space="preserve">§ 2 ust. 1 </w:t>
      </w:r>
      <w:r w:rsidRPr="00FF3825">
        <w:rPr>
          <w:lang w:bidi="hi-IN"/>
        </w:rPr>
        <w:t xml:space="preserve"> umowy.</w:t>
      </w:r>
    </w:p>
    <w:p w14:paraId="35B4544D" w14:textId="77777777" w:rsidR="00FF3825" w:rsidRPr="002D7F8B" w:rsidRDefault="00FF3825" w:rsidP="007802BB">
      <w:pPr>
        <w:pStyle w:val="2poziom"/>
        <w:rPr>
          <w:b/>
          <w:color w:val="002060"/>
          <w:lang w:bidi="hi-IN"/>
        </w:rPr>
      </w:pPr>
      <w:r w:rsidRPr="002D7F8B">
        <w:rPr>
          <w:b/>
          <w:color w:val="002060"/>
          <w:lang w:bidi="hi-IN"/>
        </w:rPr>
        <w:t>Kary powyższe mogą być stosowane kumulatywni</w:t>
      </w:r>
      <w:r w:rsidR="002D7F8B" w:rsidRPr="002D7F8B">
        <w:rPr>
          <w:b/>
          <w:color w:val="002060"/>
          <w:lang w:bidi="hi-IN"/>
        </w:rPr>
        <w:t>e.</w:t>
      </w:r>
    </w:p>
    <w:p w14:paraId="6212CD96" w14:textId="77777777" w:rsidR="002D7F8B" w:rsidRPr="002D7F8B" w:rsidRDefault="002D7F8B" w:rsidP="002D7F8B">
      <w:pPr>
        <w:pStyle w:val="1poziom"/>
        <w:rPr>
          <w:lang w:bidi="hi-IN"/>
        </w:rPr>
      </w:pPr>
    </w:p>
    <w:p w14:paraId="0665D581" w14:textId="77777777" w:rsidR="00FF3825" w:rsidRPr="00036178" w:rsidRDefault="00FF3825" w:rsidP="00036178">
      <w:pPr>
        <w:pStyle w:val="2poziom"/>
        <w:rPr>
          <w:b/>
          <w:lang w:bidi="hi-IN"/>
        </w:rPr>
      </w:pPr>
      <w:r w:rsidRPr="00036178">
        <w:rPr>
          <w:b/>
          <w:lang w:bidi="hi-IN"/>
        </w:rPr>
        <w:t>B. Nienależytym wykonaniem umowy jest min:</w:t>
      </w:r>
    </w:p>
    <w:p w14:paraId="0BBC5975" w14:textId="77777777" w:rsidR="00FF3825" w:rsidRPr="00FF3825" w:rsidRDefault="00FF3825" w:rsidP="00036178">
      <w:pPr>
        <w:pStyle w:val="2poziom"/>
        <w:jc w:val="both"/>
        <w:rPr>
          <w:lang w:bidi="hi-IN"/>
        </w:rPr>
      </w:pPr>
      <w:r w:rsidRPr="00FF3825">
        <w:rPr>
          <w:lang w:bidi="hi-IN"/>
        </w:rPr>
        <w:t>a) niewykonanie pełnego zakresu prac określonych w umowie,</w:t>
      </w:r>
    </w:p>
    <w:p w14:paraId="53C09BB2" w14:textId="77777777" w:rsidR="00FF3825" w:rsidRPr="00FF3825" w:rsidRDefault="00FF3825" w:rsidP="00036178">
      <w:pPr>
        <w:pStyle w:val="2poziom"/>
        <w:jc w:val="both"/>
        <w:rPr>
          <w:lang w:bidi="hi-IN"/>
        </w:rPr>
      </w:pPr>
      <w:r w:rsidRPr="00FF3825">
        <w:rPr>
          <w:lang w:bidi="hi-IN"/>
        </w:rPr>
        <w:t>b)  niezgodność z obowiązującymi przepisami w zakresie objętym umową,</w:t>
      </w:r>
    </w:p>
    <w:p w14:paraId="1F21CC5D" w14:textId="77777777" w:rsidR="00FF3825" w:rsidRPr="00FF3825" w:rsidRDefault="00FF3825" w:rsidP="00036178">
      <w:pPr>
        <w:pStyle w:val="2poziom"/>
        <w:jc w:val="both"/>
        <w:rPr>
          <w:lang w:bidi="hi-IN"/>
        </w:rPr>
      </w:pPr>
      <w:r w:rsidRPr="00FF3825">
        <w:rPr>
          <w:lang w:bidi="hi-IN"/>
        </w:rPr>
        <w:t>c) udokumentowane stwierdzenie w trakcie realizacji zadania konieczności przeprojektowania lub uzupełnienia opracowanej wadliwie dokumentacji, powodującej wykonanie zwiększonego zakresu robót,</w:t>
      </w:r>
    </w:p>
    <w:p w14:paraId="6EA9D74F" w14:textId="77777777" w:rsidR="00FF3825" w:rsidRPr="00FF3825" w:rsidRDefault="00FF3825" w:rsidP="00036178">
      <w:pPr>
        <w:pStyle w:val="2poziom"/>
        <w:jc w:val="both"/>
        <w:rPr>
          <w:lang w:bidi="hi-IN"/>
        </w:rPr>
      </w:pPr>
      <w:r w:rsidRPr="00FF3825">
        <w:rPr>
          <w:lang w:bidi="hi-IN"/>
        </w:rPr>
        <w:t>d) nierzetelnego sporządzenia dokumentacji, skutkującego koniecznością wprowadzenia do niej zmian na etapie organizacji przetargu na realizację zadania, na etapie zawierania umowy z wykonawcą robót budowlanych lub etapie realizacji lub odbioru robót.</w:t>
      </w:r>
    </w:p>
    <w:p w14:paraId="04B5F581" w14:textId="77777777" w:rsidR="00FF3825" w:rsidRDefault="00FF3825" w:rsidP="00FF3825">
      <w:pPr>
        <w:suppressAutoHyphens/>
        <w:autoSpaceDE/>
        <w:autoSpaceDN/>
        <w:spacing w:before="0" w:after="120" w:line="240" w:lineRule="auto"/>
        <w:rPr>
          <w:rFonts w:ascii="Calibri" w:hAnsi="Calibri" w:cs="Arial"/>
          <w:b/>
          <w:w w:val="100"/>
          <w:kern w:val="1"/>
          <w:sz w:val="22"/>
          <w:szCs w:val="22"/>
          <w:lang w:eastAsia="hi-IN" w:bidi="hi-IN"/>
        </w:rPr>
      </w:pPr>
    </w:p>
    <w:p w14:paraId="5397F675" w14:textId="77777777" w:rsidR="001B4059" w:rsidRPr="00FF3825" w:rsidRDefault="001B4059" w:rsidP="00FF3825">
      <w:pPr>
        <w:suppressAutoHyphens/>
        <w:autoSpaceDE/>
        <w:autoSpaceDN/>
        <w:spacing w:before="0" w:after="120" w:line="240" w:lineRule="auto"/>
        <w:rPr>
          <w:rFonts w:ascii="Calibri" w:hAnsi="Calibri" w:cs="Arial"/>
          <w:b/>
          <w:w w:val="100"/>
          <w:kern w:val="1"/>
          <w:sz w:val="22"/>
          <w:szCs w:val="22"/>
          <w:lang w:eastAsia="hi-IN" w:bidi="hi-IN"/>
        </w:rPr>
      </w:pPr>
    </w:p>
    <w:p w14:paraId="07D6C0DF" w14:textId="77777777" w:rsidR="00FF3825" w:rsidRPr="00036178" w:rsidRDefault="00FF3825" w:rsidP="00036178">
      <w:pPr>
        <w:pStyle w:val="2poziom"/>
        <w:rPr>
          <w:b/>
          <w:lang w:bidi="hi-IN"/>
        </w:rPr>
      </w:pPr>
      <w:r w:rsidRPr="00036178">
        <w:rPr>
          <w:b/>
          <w:lang w:bidi="hi-IN"/>
        </w:rPr>
        <w:t xml:space="preserve">C.   Zamawiający  zobowiązany  jest  do  zapłacenia  kary  umownej  Wykonawcy z  tytułu:   </w:t>
      </w:r>
    </w:p>
    <w:p w14:paraId="54B1E0BC" w14:textId="77777777" w:rsidR="00FF3825" w:rsidRPr="00FF3825" w:rsidRDefault="00FF3825" w:rsidP="00036178">
      <w:pPr>
        <w:pStyle w:val="2poziom"/>
        <w:jc w:val="both"/>
        <w:rPr>
          <w:lang w:bidi="hi-IN"/>
        </w:rPr>
      </w:pPr>
      <w:r w:rsidRPr="00FF3825">
        <w:rPr>
          <w:lang w:bidi="hi-IN"/>
        </w:rPr>
        <w:t xml:space="preserve">a) odstąpienia  od  umowy  z przyczyn zawinionych przez Zamawiającego, innych niż wymienione w ust. 2 niniejszego paragrafu, w wysokości 10% wynagrodzenia netto za dokumentację, o którym mowa w § 2 ust. 1 umowy.    </w:t>
      </w:r>
    </w:p>
    <w:p w14:paraId="47076F34" w14:textId="77777777" w:rsidR="004F3B00" w:rsidRDefault="004F3B00" w:rsidP="00036178">
      <w:pPr>
        <w:pStyle w:val="2poziom"/>
        <w:jc w:val="both"/>
        <w:rPr>
          <w:lang w:bidi="hi-IN"/>
        </w:rPr>
      </w:pPr>
    </w:p>
    <w:p w14:paraId="0341EEBE" w14:textId="77777777" w:rsidR="00FF3825" w:rsidRPr="00FF3825" w:rsidRDefault="00FF3825" w:rsidP="00036178">
      <w:pPr>
        <w:pStyle w:val="2poziom"/>
        <w:jc w:val="both"/>
        <w:rPr>
          <w:lang w:bidi="hi-IN"/>
        </w:rPr>
      </w:pPr>
      <w:r w:rsidRPr="00FF3825">
        <w:rPr>
          <w:lang w:bidi="hi-IN"/>
        </w:rPr>
        <w:t>2. W razie zaistnienia istotnej zmiany okoliczności powodującej, że wykonanie umowy nie leży w interesie publicznym, czego nie można było przewidzieć w chwili zawarcia umowy, Zamawiający może odstąpić od niej w terminie 30 dni od daty powzięcia wiadomości o powyższych okolicznościach. W takim wypadku Wykonawca może żądać jedynie wynagrodzenia należnego za wykonanie części przedmiotu umowy.</w:t>
      </w:r>
    </w:p>
    <w:p w14:paraId="1370A221" w14:textId="77777777" w:rsidR="00FF3825" w:rsidRDefault="00FF3825" w:rsidP="00036178">
      <w:pPr>
        <w:pStyle w:val="2poziom"/>
        <w:jc w:val="both"/>
        <w:rPr>
          <w:lang w:bidi="hi-IN"/>
        </w:rPr>
      </w:pPr>
      <w:r w:rsidRPr="00FF3825">
        <w:rPr>
          <w:lang w:bidi="hi-IN"/>
        </w:rPr>
        <w:t>3. Niezależnie od kar umownych przewidzianych w niniejszej umowie strony mogą dochodzić odszkodowania na zasadach ogólnych w przypadku, gdy szkoda przekracza wysokość otrzymanych kar umownych.</w:t>
      </w:r>
    </w:p>
    <w:p w14:paraId="63087AD2" w14:textId="77777777" w:rsidR="00FF3825" w:rsidRPr="00FF3825" w:rsidRDefault="00FF3825" w:rsidP="00FF3825">
      <w:pPr>
        <w:widowControl w:val="0"/>
        <w:suppressAutoHyphens/>
        <w:autoSpaceDE/>
        <w:autoSpaceDN/>
        <w:spacing w:before="60" w:line="240" w:lineRule="auto"/>
        <w:rPr>
          <w:rFonts w:ascii="Calibri" w:eastAsia="SimSun" w:hAnsi="Calibri" w:cs="Arial"/>
          <w:b/>
          <w:w w:val="100"/>
          <w:kern w:val="1"/>
          <w:sz w:val="22"/>
          <w:szCs w:val="22"/>
          <w:lang w:eastAsia="hi-IN" w:bidi="hi-IN"/>
        </w:rPr>
      </w:pPr>
    </w:p>
    <w:p w14:paraId="575CA8EC" w14:textId="77777777" w:rsidR="00FF3825" w:rsidRPr="00FF3825" w:rsidRDefault="00FF3825" w:rsidP="004F3B00">
      <w:pPr>
        <w:pStyle w:val="2poziom"/>
        <w:jc w:val="center"/>
        <w:rPr>
          <w:rFonts w:eastAsia="SimSun"/>
          <w:lang w:bidi="hi-IN"/>
        </w:rPr>
      </w:pPr>
      <w:r w:rsidRPr="00FF3825">
        <w:rPr>
          <w:rFonts w:eastAsia="SimSun"/>
          <w:lang w:bidi="hi-IN"/>
        </w:rPr>
        <w:t>§  12</w:t>
      </w:r>
    </w:p>
    <w:p w14:paraId="18C94F63" w14:textId="77777777" w:rsidR="004F3B00" w:rsidRDefault="00FF3825" w:rsidP="00390E63">
      <w:pPr>
        <w:pStyle w:val="2poziom"/>
        <w:numPr>
          <w:ilvl w:val="3"/>
          <w:numId w:val="73"/>
        </w:numPr>
        <w:jc w:val="both"/>
        <w:rPr>
          <w:rFonts w:eastAsia="SimSun"/>
          <w:lang w:bidi="hi-IN"/>
        </w:rPr>
      </w:pPr>
      <w:r w:rsidRPr="00FF3825">
        <w:rPr>
          <w:rFonts w:eastAsia="SimSun"/>
          <w:lang w:bidi="hi-IN"/>
        </w:rPr>
        <w:t>W przypadku niewłaściwego wykonania umowy w szczególności błędnego wykonania wbrew wskazówką Zamawiającego lub w przypadku przekroczenia poszczególnych terminów w wymiarze powyżej 14 dni Zamawiającemu przysługuje prawo odstąpienia od umow</w:t>
      </w:r>
      <w:r w:rsidRPr="008A0AE4">
        <w:rPr>
          <w:rFonts w:eastAsia="SimSun"/>
          <w:lang w:bidi="hi-IN"/>
        </w:rPr>
        <w:t>y.</w:t>
      </w:r>
    </w:p>
    <w:p w14:paraId="7DF740C8" w14:textId="77777777" w:rsidR="004F3B00" w:rsidRDefault="00FF3825" w:rsidP="00390E63">
      <w:pPr>
        <w:pStyle w:val="2poziom"/>
        <w:numPr>
          <w:ilvl w:val="3"/>
          <w:numId w:val="73"/>
        </w:numPr>
        <w:jc w:val="both"/>
        <w:rPr>
          <w:rFonts w:eastAsia="SimSun"/>
          <w:lang w:bidi="hi-IN"/>
        </w:rPr>
      </w:pPr>
      <w:r w:rsidRPr="004F3B00">
        <w:rPr>
          <w:rFonts w:eastAsia="SimSun"/>
          <w:lang w:bidi="hi-IN"/>
        </w:rPr>
        <w:t>Wykonawcy przysługuje prawo odstąpienia od umowy w przypadku uniemożliwienia jej wykonania z winy Zamawiającego.</w:t>
      </w:r>
    </w:p>
    <w:p w14:paraId="117D453A" w14:textId="77777777" w:rsidR="00FF3825" w:rsidRPr="004F3B00" w:rsidRDefault="00FF3825" w:rsidP="00390E63">
      <w:pPr>
        <w:pStyle w:val="2poziom"/>
        <w:numPr>
          <w:ilvl w:val="3"/>
          <w:numId w:val="73"/>
        </w:numPr>
        <w:jc w:val="both"/>
        <w:rPr>
          <w:rFonts w:eastAsia="SimSun"/>
          <w:lang w:bidi="hi-IN"/>
        </w:rPr>
      </w:pPr>
      <w:r w:rsidRPr="00FF3825">
        <w:rPr>
          <w:lang w:bidi="hi-IN"/>
        </w:rPr>
        <w:t>Odstąpienie od umowy powinno nastąpić w formie pisemnej pod rygorem nieważności i powinno zawierać uzasadnienie.</w:t>
      </w:r>
    </w:p>
    <w:p w14:paraId="0DD56C42" w14:textId="77777777" w:rsidR="004F3B00" w:rsidRDefault="004F3B00" w:rsidP="004F3B00">
      <w:pPr>
        <w:pStyle w:val="2poziom"/>
        <w:jc w:val="center"/>
        <w:rPr>
          <w:rFonts w:eastAsia="SimSun"/>
          <w:lang w:bidi="hi-IN"/>
        </w:rPr>
      </w:pPr>
    </w:p>
    <w:p w14:paraId="4FA6DD91" w14:textId="77777777" w:rsidR="00FF3825" w:rsidRPr="00FF3825" w:rsidRDefault="00FF3825" w:rsidP="004F3B00">
      <w:pPr>
        <w:pStyle w:val="2poziom"/>
        <w:jc w:val="center"/>
        <w:rPr>
          <w:rFonts w:eastAsia="SimSun"/>
          <w:spacing w:val="-2"/>
          <w:lang w:bidi="hi-IN"/>
        </w:rPr>
      </w:pPr>
      <w:r w:rsidRPr="00FF3825">
        <w:rPr>
          <w:rFonts w:eastAsia="SimSun"/>
          <w:lang w:bidi="hi-IN"/>
        </w:rPr>
        <w:t>§  13</w:t>
      </w:r>
    </w:p>
    <w:p w14:paraId="4F8EE95A" w14:textId="77777777" w:rsidR="00FF3825" w:rsidRPr="00FF3825" w:rsidRDefault="00FF3825" w:rsidP="00390E63">
      <w:pPr>
        <w:pStyle w:val="2poziom"/>
        <w:numPr>
          <w:ilvl w:val="0"/>
          <w:numId w:val="74"/>
        </w:numPr>
        <w:ind w:left="284"/>
        <w:jc w:val="both"/>
        <w:rPr>
          <w:lang w:bidi="hi-IN"/>
        </w:rPr>
      </w:pPr>
      <w:r w:rsidRPr="00FF3825">
        <w:rPr>
          <w:lang w:bidi="hi-IN"/>
        </w:rPr>
        <w:t xml:space="preserve">Ustala się zabezpieczenie należytego wykonania umowy w wysokości </w:t>
      </w:r>
      <w:r w:rsidRPr="004F3B00">
        <w:rPr>
          <w:b/>
          <w:lang w:bidi="hi-IN"/>
        </w:rPr>
        <w:t>10% wynagrodzenia brutto</w:t>
      </w:r>
      <w:r w:rsidRPr="00FF3825">
        <w:rPr>
          <w:lang w:bidi="hi-IN"/>
        </w:rPr>
        <w:t>, o którym   mowa w § 2, tj. kwotę ................. zł na wymagany okres rękojmi za wady,  który wynosi 2 lata.</w:t>
      </w:r>
    </w:p>
    <w:p w14:paraId="389B0E31" w14:textId="77777777" w:rsidR="00FF3825" w:rsidRPr="00FF3825" w:rsidRDefault="00FF3825" w:rsidP="00390E63">
      <w:pPr>
        <w:pStyle w:val="2poziom"/>
        <w:numPr>
          <w:ilvl w:val="0"/>
          <w:numId w:val="74"/>
        </w:numPr>
        <w:ind w:left="284"/>
        <w:jc w:val="both"/>
        <w:rPr>
          <w:rFonts w:eastAsia="SimSun"/>
          <w:lang w:bidi="hi-IN"/>
        </w:rPr>
      </w:pPr>
      <w:r w:rsidRPr="00FF3825">
        <w:rPr>
          <w:rFonts w:eastAsia="SimSun"/>
          <w:lang w:bidi="hi-IN"/>
        </w:rPr>
        <w:t>Zabezpieczenie należytego wykonania umowy będzie zwrócone Wykonawcy po uznaniu przez  Zamawiającego zamówienia za należycie wykonane tj. dostarczenie kompletnej dokumentacji,  w terminach  jak niżej:</w:t>
      </w:r>
    </w:p>
    <w:p w14:paraId="2F7C483E" w14:textId="77777777" w:rsidR="00FF3825" w:rsidRPr="00FF3825" w:rsidRDefault="00FF3825" w:rsidP="004F3B00">
      <w:pPr>
        <w:pStyle w:val="2poziom"/>
        <w:numPr>
          <w:ilvl w:val="0"/>
          <w:numId w:val="0"/>
        </w:numPr>
        <w:ind w:left="284"/>
        <w:jc w:val="both"/>
        <w:rPr>
          <w:rFonts w:eastAsia="SimSun"/>
          <w:lang w:bidi="hi-IN"/>
        </w:rPr>
      </w:pPr>
      <w:r w:rsidRPr="00FF3825">
        <w:rPr>
          <w:rFonts w:eastAsia="SimSun"/>
          <w:lang w:bidi="hi-IN"/>
        </w:rPr>
        <w:t xml:space="preserve">1). 70% wysokości zabezpieczenia w terminie 30 dni od daty odbioru </w:t>
      </w:r>
      <w:r w:rsidR="0003017C">
        <w:rPr>
          <w:rFonts w:eastAsia="SimSun"/>
          <w:lang w:bidi="hi-IN"/>
        </w:rPr>
        <w:t>ostatecznego</w:t>
      </w:r>
      <w:r w:rsidRPr="00FF3825">
        <w:rPr>
          <w:rFonts w:eastAsia="SimSun"/>
          <w:lang w:bidi="hi-IN"/>
        </w:rPr>
        <w:t xml:space="preserve">,  </w:t>
      </w:r>
    </w:p>
    <w:p w14:paraId="4DEC2F37" w14:textId="77777777" w:rsidR="00FF3825" w:rsidRPr="00FF3825" w:rsidRDefault="00FF3825" w:rsidP="004F3B00">
      <w:pPr>
        <w:pStyle w:val="2poziom"/>
        <w:numPr>
          <w:ilvl w:val="0"/>
          <w:numId w:val="0"/>
        </w:numPr>
        <w:ind w:left="284"/>
        <w:jc w:val="both"/>
        <w:rPr>
          <w:rFonts w:eastAsia="SimSun"/>
          <w:lang w:bidi="hi-IN"/>
        </w:rPr>
      </w:pPr>
      <w:r w:rsidRPr="00FF3825">
        <w:rPr>
          <w:rFonts w:eastAsia="SimSun"/>
          <w:lang w:bidi="hi-IN"/>
        </w:rPr>
        <w:t>2). 30% wysokości zabezpieczenia w terminie 15 dni od daty upłynięcia okresu rękojmi za wady.</w:t>
      </w:r>
    </w:p>
    <w:p w14:paraId="78DC2FC3" w14:textId="77777777" w:rsidR="00FF3825" w:rsidRPr="004F3B00" w:rsidRDefault="00FF3825" w:rsidP="00390E63">
      <w:pPr>
        <w:pStyle w:val="2poziom"/>
        <w:numPr>
          <w:ilvl w:val="0"/>
          <w:numId w:val="74"/>
        </w:numPr>
        <w:ind w:left="284"/>
        <w:jc w:val="both"/>
        <w:rPr>
          <w:rFonts w:eastAsia="SimSun"/>
          <w:b/>
          <w:lang w:bidi="hi-IN"/>
        </w:rPr>
      </w:pPr>
      <w:r w:rsidRPr="004F3B00">
        <w:rPr>
          <w:rFonts w:eastAsia="SimSun"/>
          <w:b/>
          <w:lang w:bidi="hi-IN"/>
        </w:rPr>
        <w:t xml:space="preserve">Okres gwarancji wynosi 2 lata od daty odbioru </w:t>
      </w:r>
      <w:r w:rsidR="00A426E0">
        <w:rPr>
          <w:rFonts w:eastAsia="SimSun"/>
          <w:b/>
          <w:lang w:bidi="hi-IN"/>
        </w:rPr>
        <w:t>ostatecznego</w:t>
      </w:r>
      <w:r w:rsidRPr="004F3B00">
        <w:rPr>
          <w:rFonts w:eastAsia="SimSun"/>
          <w:b/>
          <w:lang w:bidi="hi-IN"/>
        </w:rPr>
        <w:t xml:space="preserve"> dokumentacji.</w:t>
      </w:r>
    </w:p>
    <w:p w14:paraId="3221436D" w14:textId="77777777" w:rsidR="00FF3825" w:rsidRPr="00FF3825" w:rsidRDefault="00FF3825" w:rsidP="00FF3825">
      <w:pPr>
        <w:widowControl w:val="0"/>
        <w:suppressAutoHyphens/>
        <w:autoSpaceDE/>
        <w:autoSpaceDN/>
        <w:spacing w:before="60" w:line="240" w:lineRule="auto"/>
        <w:rPr>
          <w:rFonts w:ascii="Calibri" w:eastAsia="SimSun" w:hAnsi="Calibri" w:cs="Arial"/>
          <w:b/>
          <w:w w:val="100"/>
          <w:kern w:val="1"/>
          <w:sz w:val="22"/>
          <w:szCs w:val="22"/>
          <w:lang w:eastAsia="hi-IN" w:bidi="hi-IN"/>
        </w:rPr>
      </w:pPr>
    </w:p>
    <w:p w14:paraId="4124828A" w14:textId="77777777" w:rsidR="00FF3825" w:rsidRPr="00FF3825" w:rsidRDefault="00FF3825" w:rsidP="004F3B00">
      <w:pPr>
        <w:pStyle w:val="2poziom"/>
        <w:jc w:val="center"/>
        <w:rPr>
          <w:rFonts w:eastAsia="SimSun"/>
          <w:lang w:bidi="hi-IN"/>
        </w:rPr>
      </w:pPr>
      <w:r w:rsidRPr="00FF3825">
        <w:rPr>
          <w:rFonts w:eastAsia="SimSun"/>
          <w:lang w:bidi="hi-IN"/>
        </w:rPr>
        <w:t>§ 14</w:t>
      </w:r>
    </w:p>
    <w:p w14:paraId="30B0CF16" w14:textId="77777777" w:rsidR="00FF3825" w:rsidRPr="00FF3825" w:rsidRDefault="00FF3825" w:rsidP="00390E63">
      <w:pPr>
        <w:pStyle w:val="2poziom"/>
        <w:numPr>
          <w:ilvl w:val="0"/>
          <w:numId w:val="75"/>
        </w:numPr>
        <w:ind w:left="284"/>
        <w:jc w:val="both"/>
        <w:rPr>
          <w:rFonts w:eastAsia="SimSun"/>
          <w:lang w:bidi="hi-IN"/>
        </w:rPr>
      </w:pPr>
      <w:r w:rsidRPr="00FF3825">
        <w:rPr>
          <w:rFonts w:eastAsia="SimSun"/>
          <w:lang w:bidi="hi-IN"/>
        </w:rPr>
        <w:t>W  razie  sporu  związanego  z  wykonaniem  umowy  Wykonawca zobowiązany jest  wyczerpać  drogę  postępowania  polubownego, kierując swoje   roszczenia  do Zamawiającego. Powyższy zapis nie oznacza zapisu na sąd polubowny.</w:t>
      </w:r>
    </w:p>
    <w:p w14:paraId="0A054880" w14:textId="77777777" w:rsidR="00FF3825" w:rsidRPr="00FF3825" w:rsidRDefault="00FF3825" w:rsidP="00390E63">
      <w:pPr>
        <w:pStyle w:val="2poziom"/>
        <w:numPr>
          <w:ilvl w:val="0"/>
          <w:numId w:val="75"/>
        </w:numPr>
        <w:ind w:left="284"/>
        <w:jc w:val="both"/>
        <w:rPr>
          <w:rFonts w:eastAsia="SimSun"/>
          <w:lang w:bidi="hi-IN"/>
        </w:rPr>
      </w:pPr>
      <w:r w:rsidRPr="00FF3825">
        <w:rPr>
          <w:rFonts w:eastAsia="SimSun"/>
          <w:lang w:bidi="hi-IN"/>
        </w:rPr>
        <w:t>Zamawiający  zobowiązany  jest  do  pisemnego  ustosunkowania  się  do  roszczeń   Wykonawcy  w   ciągu  21  dni  od  chwili  zgłoszenia  roszczeń, które musi następować w formie pisemnej.</w:t>
      </w:r>
    </w:p>
    <w:p w14:paraId="07BB113F" w14:textId="77777777" w:rsidR="00FF3825" w:rsidRPr="00FF3825" w:rsidRDefault="00FF3825" w:rsidP="00390E63">
      <w:pPr>
        <w:pStyle w:val="2poziom"/>
        <w:numPr>
          <w:ilvl w:val="0"/>
          <w:numId w:val="75"/>
        </w:numPr>
        <w:ind w:left="284"/>
        <w:jc w:val="both"/>
        <w:rPr>
          <w:rFonts w:eastAsia="SimSun"/>
          <w:b/>
          <w:lang w:bidi="hi-IN"/>
        </w:rPr>
      </w:pPr>
      <w:r w:rsidRPr="00FF3825">
        <w:rPr>
          <w:rFonts w:eastAsia="SimSun"/>
          <w:lang w:bidi="hi-IN"/>
        </w:rPr>
        <w:t>Jeżeli  Zamawiający  odmówi  uznania  roszczenia  w  terminie, o  którym  mowa  w ust. 2 Wykonawca  może  zwrócić  się  do  sądu  cywilnego właściwego  dla siedziby  Zamawiającego.</w:t>
      </w:r>
    </w:p>
    <w:p w14:paraId="2E9160F3" w14:textId="77777777" w:rsidR="00FF3825" w:rsidRPr="00FF3825" w:rsidRDefault="00FF3825" w:rsidP="00FF3825">
      <w:pPr>
        <w:widowControl w:val="0"/>
        <w:suppressAutoHyphens/>
        <w:autoSpaceDE/>
        <w:autoSpaceDN/>
        <w:spacing w:before="60" w:line="240" w:lineRule="auto"/>
        <w:ind w:left="284" w:hanging="284"/>
        <w:rPr>
          <w:rFonts w:ascii="Calibri" w:eastAsia="SimSun" w:hAnsi="Calibri" w:cs="Arial"/>
          <w:b/>
          <w:w w:val="100"/>
          <w:kern w:val="1"/>
          <w:sz w:val="22"/>
          <w:szCs w:val="22"/>
          <w:lang w:eastAsia="hi-IN" w:bidi="hi-IN"/>
        </w:rPr>
      </w:pPr>
    </w:p>
    <w:p w14:paraId="1A41138F" w14:textId="77777777" w:rsidR="00FF3825" w:rsidRPr="00FF3825" w:rsidRDefault="00FF3825" w:rsidP="00120D78">
      <w:pPr>
        <w:pStyle w:val="2poziom"/>
        <w:jc w:val="center"/>
        <w:rPr>
          <w:rFonts w:eastAsia="SimSun"/>
          <w:lang w:bidi="hi-IN"/>
        </w:rPr>
      </w:pPr>
      <w:r w:rsidRPr="00FF3825">
        <w:rPr>
          <w:rFonts w:eastAsia="SimSun"/>
          <w:lang w:bidi="hi-IN"/>
        </w:rPr>
        <w:t>§ 15</w:t>
      </w:r>
    </w:p>
    <w:p w14:paraId="4D982127" w14:textId="77777777" w:rsidR="00FF3825" w:rsidRPr="00FF3825" w:rsidRDefault="00FF3825" w:rsidP="00390E63">
      <w:pPr>
        <w:pStyle w:val="2poziom"/>
        <w:numPr>
          <w:ilvl w:val="3"/>
          <w:numId w:val="75"/>
        </w:numPr>
        <w:jc w:val="both"/>
        <w:rPr>
          <w:rFonts w:eastAsia="SimSun"/>
          <w:lang w:bidi="hi-IN"/>
        </w:rPr>
      </w:pPr>
      <w:r w:rsidRPr="00FF3825">
        <w:rPr>
          <w:rFonts w:eastAsia="SimSun"/>
          <w:lang w:bidi="hi-IN"/>
        </w:rPr>
        <w:t>W  sprawach  nie  uregulowanych  postanowieniami  niniejszej  umowy  mają  zastosowanie ogólnie obowiązujące przepisy w szczególności</w:t>
      </w:r>
      <w:r w:rsidRPr="00FF3825">
        <w:rPr>
          <w:rFonts w:eastAsia="SimSun"/>
          <w:color w:val="FF0000"/>
          <w:lang w:bidi="hi-IN"/>
        </w:rPr>
        <w:t xml:space="preserve"> </w:t>
      </w:r>
      <w:r w:rsidRPr="00FF3825">
        <w:rPr>
          <w:rFonts w:eastAsia="SimSun"/>
          <w:lang w:bidi="hi-IN"/>
        </w:rPr>
        <w:t>Ustawy Prawo Budowlane,  Kodeksu  Cywilnego, Prawo Zamówień Publicznych.</w:t>
      </w:r>
    </w:p>
    <w:p w14:paraId="603CA497" w14:textId="77777777" w:rsidR="00FF3825" w:rsidRPr="00FF3825" w:rsidRDefault="00FF3825" w:rsidP="00390E63">
      <w:pPr>
        <w:pStyle w:val="2poziom"/>
        <w:numPr>
          <w:ilvl w:val="3"/>
          <w:numId w:val="75"/>
        </w:numPr>
        <w:jc w:val="both"/>
        <w:rPr>
          <w:rFonts w:eastAsia="SimSun"/>
          <w:b/>
          <w:lang w:bidi="hi-IN"/>
        </w:rPr>
      </w:pPr>
      <w:r w:rsidRPr="00FF3825">
        <w:rPr>
          <w:rFonts w:eastAsia="SimSun"/>
          <w:lang w:bidi="hi-IN"/>
        </w:rPr>
        <w:t xml:space="preserve">Wykonawca nie może dokonać przeniesienia swoich wierzytelności  wobec Zamawiającego  na osoby lub podmioty trzecie  bez uprzedniej zgody Zamawiającego. Jakakolwiek cesja dokonana bez takiej zgody  nie będzie ważna i stanowić będzie istotne naruszenie postanowień umowy uprawniające Zamawiającego do odstąpienia od umowy z przyczyn leżących po stronie Wykonawcy.   </w:t>
      </w:r>
    </w:p>
    <w:p w14:paraId="11832361" w14:textId="77777777" w:rsidR="00FF3825" w:rsidRPr="00FF3825" w:rsidRDefault="00FF3825" w:rsidP="00120D78">
      <w:pPr>
        <w:pStyle w:val="2poziom"/>
        <w:jc w:val="center"/>
        <w:rPr>
          <w:rFonts w:eastAsia="SimSun"/>
          <w:lang w:bidi="hi-IN"/>
        </w:rPr>
      </w:pPr>
    </w:p>
    <w:p w14:paraId="6EF0F0A4" w14:textId="77777777" w:rsidR="00FF3825" w:rsidRPr="00FF3825" w:rsidRDefault="00FF3825" w:rsidP="00120D78">
      <w:pPr>
        <w:pStyle w:val="2poziom"/>
        <w:jc w:val="center"/>
        <w:rPr>
          <w:rFonts w:eastAsia="SimSun"/>
          <w:lang w:bidi="hi-IN"/>
        </w:rPr>
      </w:pPr>
      <w:r w:rsidRPr="00FF3825">
        <w:rPr>
          <w:rFonts w:eastAsia="SimSun"/>
          <w:lang w:bidi="hi-IN"/>
        </w:rPr>
        <w:t>§ 16</w:t>
      </w:r>
    </w:p>
    <w:p w14:paraId="2C4CAA75" w14:textId="77777777" w:rsidR="00FF3825" w:rsidRPr="00FF3825" w:rsidRDefault="00FF3825" w:rsidP="00120D78">
      <w:pPr>
        <w:pStyle w:val="2poziom"/>
        <w:jc w:val="both"/>
        <w:rPr>
          <w:rFonts w:eastAsia="SimSun"/>
          <w:lang w:bidi="hi-IN"/>
        </w:rPr>
      </w:pPr>
      <w:r w:rsidRPr="00FF3825">
        <w:rPr>
          <w:rFonts w:eastAsia="SimSun"/>
          <w:lang w:bidi="hi-IN"/>
        </w:rPr>
        <w:t xml:space="preserve">Umowę  niniejszą  sporządzono  w dwóch  jednobrzmiących  egzemplarzach, po  jednym dla  każdej  ze  stron.   </w:t>
      </w:r>
    </w:p>
    <w:p w14:paraId="14340D1E" w14:textId="77777777" w:rsidR="00C0512E" w:rsidRPr="00FF3825" w:rsidRDefault="00C0512E" w:rsidP="00FF3825">
      <w:pPr>
        <w:pStyle w:val="wzory"/>
        <w:tabs>
          <w:tab w:val="clear" w:pos="993"/>
          <w:tab w:val="clear" w:pos="1418"/>
          <w:tab w:val="clear" w:pos="1701"/>
          <w:tab w:val="left" w:pos="10348"/>
        </w:tabs>
        <w:spacing w:before="0" w:line="360" w:lineRule="auto"/>
        <w:jc w:val="both"/>
        <w:rPr>
          <w:rFonts w:ascii="Calibri" w:eastAsia="Tahoma" w:hAnsi="Calibri" w:cs="Calibri"/>
          <w:sz w:val="22"/>
          <w:szCs w:val="22"/>
        </w:rPr>
      </w:pPr>
    </w:p>
    <w:p w14:paraId="2BE7FDBC" w14:textId="77777777" w:rsidR="00120D78" w:rsidRDefault="00120D78" w:rsidP="00120D78">
      <w:pPr>
        <w:pStyle w:val="2poziom"/>
        <w:rPr>
          <w:b/>
          <w:sz w:val="28"/>
          <w:szCs w:val="28"/>
        </w:rPr>
      </w:pPr>
    </w:p>
    <w:p w14:paraId="7DFDD3DC" w14:textId="77777777" w:rsidR="00120D78" w:rsidRDefault="00120D78" w:rsidP="00120D78">
      <w:pPr>
        <w:pStyle w:val="2poziom"/>
        <w:rPr>
          <w:b/>
          <w:sz w:val="28"/>
          <w:szCs w:val="28"/>
        </w:rPr>
      </w:pPr>
    </w:p>
    <w:p w14:paraId="0DB59277" w14:textId="77777777" w:rsidR="00120D78" w:rsidRDefault="00120D78" w:rsidP="00120D78">
      <w:pPr>
        <w:pStyle w:val="2poziom"/>
        <w:rPr>
          <w:b/>
          <w:sz w:val="28"/>
          <w:szCs w:val="28"/>
        </w:rPr>
      </w:pPr>
    </w:p>
    <w:p w14:paraId="09C0964E" w14:textId="77777777" w:rsidR="00C0512E" w:rsidRPr="00120D78" w:rsidRDefault="00C0512E" w:rsidP="00120D78">
      <w:pPr>
        <w:pStyle w:val="2poziom"/>
        <w:rPr>
          <w:b/>
          <w:sz w:val="28"/>
          <w:szCs w:val="28"/>
        </w:rPr>
      </w:pPr>
      <w:r w:rsidRPr="00120D78">
        <w:rPr>
          <w:b/>
          <w:sz w:val="28"/>
          <w:szCs w:val="28"/>
        </w:rPr>
        <w:t xml:space="preserve">Zamawiający:                                                                               </w:t>
      </w:r>
      <w:r w:rsidR="00120D78">
        <w:rPr>
          <w:b/>
          <w:sz w:val="28"/>
          <w:szCs w:val="28"/>
        </w:rPr>
        <w:t xml:space="preserve">     </w:t>
      </w:r>
      <w:r w:rsidRPr="00120D78">
        <w:rPr>
          <w:b/>
          <w:sz w:val="28"/>
          <w:szCs w:val="28"/>
        </w:rPr>
        <w:t xml:space="preserve">      Wykonawca:</w:t>
      </w:r>
    </w:p>
    <w:p w14:paraId="3C52F538" w14:textId="77777777" w:rsidR="00ED56BD" w:rsidRDefault="00ED56BD" w:rsidP="00C0512E">
      <w:pPr>
        <w:sectPr w:rsidR="00ED56BD" w:rsidSect="00135D2B">
          <w:headerReference w:type="default" r:id="rId29"/>
          <w:footerReference w:type="default" r:id="rId30"/>
          <w:headerReference w:type="first" r:id="rId31"/>
          <w:footnotePr>
            <w:numFmt w:val="chicago"/>
          </w:footnotePr>
          <w:pgSz w:w="11907" w:h="16840"/>
          <w:pgMar w:top="1276" w:right="1134" w:bottom="1134" w:left="1134" w:header="568" w:footer="0" w:gutter="0"/>
          <w:cols w:space="708"/>
          <w:noEndnote/>
          <w:titlePg/>
          <w:docGrid w:linePitch="303"/>
        </w:sectPr>
      </w:pPr>
    </w:p>
    <w:p w14:paraId="559638BD" w14:textId="77777777" w:rsidR="00462890" w:rsidRPr="00120D78" w:rsidRDefault="00462890" w:rsidP="00120D78">
      <w:pPr>
        <w:pStyle w:val="2poziom"/>
        <w:jc w:val="right"/>
        <w:rPr>
          <w:b/>
        </w:rPr>
      </w:pPr>
      <w:r w:rsidRPr="00120D78">
        <w:rPr>
          <w:b/>
        </w:rPr>
        <w:t xml:space="preserve">Załącznik nr </w:t>
      </w:r>
      <w:r w:rsidR="0020396D" w:rsidRPr="00120D78">
        <w:rPr>
          <w:b/>
        </w:rPr>
        <w:t>6</w:t>
      </w:r>
      <w:r w:rsidRPr="00120D78">
        <w:rPr>
          <w:b/>
        </w:rPr>
        <w:t xml:space="preserve"> do SIWZ</w:t>
      </w:r>
    </w:p>
    <w:p w14:paraId="7F0B8ADD" w14:textId="77777777" w:rsidR="009C32B1" w:rsidRPr="00120D78" w:rsidRDefault="009C32B1" w:rsidP="00120D78">
      <w:pPr>
        <w:pStyle w:val="2poziom"/>
        <w:rPr>
          <w:b/>
          <w:snapToGrid w:val="0"/>
        </w:rPr>
      </w:pPr>
    </w:p>
    <w:p w14:paraId="4EF6A7DA" w14:textId="77777777" w:rsidR="00DF1744" w:rsidRPr="00B95731" w:rsidRDefault="00DF1744" w:rsidP="00DF1744">
      <w:pPr>
        <w:jc w:val="center"/>
        <w:rPr>
          <w:b/>
          <w:snapToGrid w:val="0"/>
          <w:sz w:val="22"/>
          <w:szCs w:val="22"/>
        </w:rPr>
      </w:pPr>
      <w:r w:rsidRPr="00B95731">
        <w:rPr>
          <w:b/>
          <w:snapToGrid w:val="0"/>
          <w:sz w:val="22"/>
          <w:szCs w:val="22"/>
        </w:rPr>
        <w:t>Szczegółowy Opis Przedmiotu Zamówienia</w:t>
      </w:r>
    </w:p>
    <w:p w14:paraId="6792429D" w14:textId="77777777" w:rsidR="00DF1744" w:rsidRPr="00B95731" w:rsidRDefault="00DF1744" w:rsidP="00DF1744">
      <w:pPr>
        <w:jc w:val="center"/>
        <w:rPr>
          <w:b/>
          <w:snapToGrid w:val="0"/>
          <w:sz w:val="22"/>
          <w:szCs w:val="22"/>
        </w:rPr>
      </w:pPr>
      <w:r w:rsidRPr="00B95731">
        <w:rPr>
          <w:b/>
          <w:snapToGrid w:val="0"/>
          <w:sz w:val="22"/>
          <w:szCs w:val="22"/>
        </w:rPr>
        <w:t xml:space="preserve"> </w:t>
      </w:r>
    </w:p>
    <w:p w14:paraId="71127ADE" w14:textId="77777777" w:rsidR="00DF1744" w:rsidRPr="00B95731" w:rsidRDefault="00DF1744" w:rsidP="00DF1744">
      <w:pPr>
        <w:jc w:val="center"/>
        <w:rPr>
          <w:b/>
          <w:snapToGrid w:val="0"/>
          <w:sz w:val="22"/>
          <w:szCs w:val="22"/>
        </w:rPr>
      </w:pPr>
      <w:r w:rsidRPr="00B95731">
        <w:rPr>
          <w:b/>
          <w:snapToGrid w:val="0"/>
          <w:sz w:val="22"/>
          <w:szCs w:val="22"/>
        </w:rPr>
        <w:t>na</w:t>
      </w:r>
    </w:p>
    <w:p w14:paraId="6D007DD3" w14:textId="77777777" w:rsidR="00DF1744" w:rsidRPr="00B95731" w:rsidRDefault="00DF1744" w:rsidP="00DF1744">
      <w:pPr>
        <w:spacing w:after="240"/>
        <w:ind w:left="360"/>
        <w:jc w:val="center"/>
        <w:rPr>
          <w:u w:val="dotted"/>
        </w:rPr>
      </w:pPr>
      <w:r w:rsidRPr="00B95731">
        <w:rPr>
          <w:u w:val="dotted"/>
        </w:rPr>
        <w:t>„</w:t>
      </w:r>
      <w:r w:rsidRPr="00BC4694">
        <w:rPr>
          <w:b/>
          <w:i/>
          <w:u w:val="dotted"/>
        </w:rPr>
        <w:t>Opracowanie dokumentacji projektowej dla Rozbudowy skrzyżowania drogi woj. Nr 241 Tuchola – Sępólno Krajeńskie – Rogoźno (ul. Kościuszki) z ul. Odrodzenia i ul. Ks. Jerzego Popiełuszki w m. Sępólno Krajeńskie</w:t>
      </w:r>
      <w:r w:rsidRPr="00B95731">
        <w:rPr>
          <w:b/>
          <w:i/>
          <w:u w:val="dotted"/>
        </w:rPr>
        <w:t>”</w:t>
      </w:r>
      <w:r w:rsidRPr="00B95731">
        <w:rPr>
          <w:sz w:val="22"/>
          <w:szCs w:val="22"/>
          <w:u w:val="dotted"/>
        </w:rPr>
        <w:t>.</w:t>
      </w:r>
    </w:p>
    <w:p w14:paraId="46E7E623" w14:textId="77777777" w:rsidR="00DF1744" w:rsidRPr="00B95731" w:rsidRDefault="00DF1744" w:rsidP="00DF1744">
      <w:pPr>
        <w:jc w:val="center"/>
        <w:rPr>
          <w:b/>
          <w:i/>
          <w:snapToGrid w:val="0"/>
        </w:rPr>
      </w:pPr>
    </w:p>
    <w:p w14:paraId="4974A880" w14:textId="77777777" w:rsidR="00DF1744" w:rsidRPr="002752A9" w:rsidRDefault="00DF1744" w:rsidP="00DF1744">
      <w:pPr>
        <w:rPr>
          <w:color w:val="FF0000"/>
          <w:sz w:val="22"/>
        </w:rPr>
      </w:pPr>
      <w:r w:rsidRPr="002752A9">
        <w:rPr>
          <w:sz w:val="22"/>
        </w:rPr>
        <w:t xml:space="preserve">Wniosek swym zakresem obejmuje opracowanie przez wykonawcę dokumentacji projektowej dla rozbudowy na rondo skrzyżowania ul. Kościuszki (DW 241) – Odrodzenia – </w:t>
      </w:r>
      <w:r>
        <w:rPr>
          <w:sz w:val="22"/>
        </w:rPr>
        <w:t>bł. Ks. Jerzego Popiełuszki</w:t>
      </w:r>
      <w:r w:rsidRPr="002752A9">
        <w:rPr>
          <w:sz w:val="22"/>
        </w:rPr>
        <w:t xml:space="preserve"> w Sępólnie Krajeńskim, wraz ze skutecznym złożeniem wniosku o wydanie decyzji ZRID. </w:t>
      </w:r>
    </w:p>
    <w:p w14:paraId="1B7123E6" w14:textId="77777777" w:rsidR="00DF1744" w:rsidRPr="002752A9" w:rsidRDefault="00DF1744" w:rsidP="00DF1744">
      <w:pPr>
        <w:rPr>
          <w:sz w:val="22"/>
        </w:rPr>
      </w:pPr>
      <w:r w:rsidRPr="002752A9">
        <w:rPr>
          <w:sz w:val="22"/>
        </w:rPr>
        <w:t>Projekt należy wykonać w oparciu o będące w posiadaniu przez ZDW Bydgoszcz opracowanie koncepcji poprawy bezpieczeństwa ruchu drogowego na skrzyżowaniu ul. Kościuszki – Odrodzenia – 27 Stycznia w Sępólnie Krajeńskim, przy wykorzystaniu wariantu 1 koncepcji (budowy ronda). Zamawiający informuje, że udostępni Wykonawcy projektu przedmiotową koncepcję, w skład której wchodzi:</w:t>
      </w:r>
    </w:p>
    <w:p w14:paraId="5E7AE986" w14:textId="77777777" w:rsidR="00DF1744" w:rsidRPr="002752A9" w:rsidRDefault="00DF1744" w:rsidP="00DF1744">
      <w:pPr>
        <w:rPr>
          <w:sz w:val="22"/>
        </w:rPr>
      </w:pPr>
    </w:p>
    <w:p w14:paraId="2C5D91A6" w14:textId="77777777" w:rsidR="00DF1744" w:rsidRPr="002752A9" w:rsidRDefault="00DF1744" w:rsidP="00DF1744">
      <w:pPr>
        <w:numPr>
          <w:ilvl w:val="0"/>
          <w:numId w:val="20"/>
        </w:numPr>
        <w:ind w:left="993"/>
        <w:contextualSpacing/>
        <w:rPr>
          <w:sz w:val="22"/>
        </w:rPr>
      </w:pPr>
      <w:r w:rsidRPr="002752A9">
        <w:rPr>
          <w:sz w:val="22"/>
        </w:rPr>
        <w:t>Opracowanie koncepcji poprawy bezpieczeństwa ruchu drogowego.</w:t>
      </w:r>
    </w:p>
    <w:p w14:paraId="1CA94A39" w14:textId="77777777" w:rsidR="00DF1744" w:rsidRPr="002752A9" w:rsidRDefault="00DF1744" w:rsidP="00DF1744">
      <w:pPr>
        <w:numPr>
          <w:ilvl w:val="0"/>
          <w:numId w:val="20"/>
        </w:numPr>
        <w:ind w:left="993"/>
        <w:contextualSpacing/>
        <w:rPr>
          <w:sz w:val="22"/>
        </w:rPr>
      </w:pPr>
      <w:r w:rsidRPr="002752A9">
        <w:rPr>
          <w:sz w:val="22"/>
        </w:rPr>
        <w:t>Raport audytu BRD – stan istniejący.</w:t>
      </w:r>
    </w:p>
    <w:p w14:paraId="25913A09" w14:textId="77777777" w:rsidR="00DF1744" w:rsidRPr="002752A9" w:rsidRDefault="00DF1744" w:rsidP="00DF1744">
      <w:pPr>
        <w:numPr>
          <w:ilvl w:val="0"/>
          <w:numId w:val="20"/>
        </w:numPr>
        <w:ind w:left="993"/>
        <w:contextualSpacing/>
        <w:rPr>
          <w:sz w:val="22"/>
        </w:rPr>
      </w:pPr>
      <w:r w:rsidRPr="002752A9">
        <w:rPr>
          <w:sz w:val="22"/>
        </w:rPr>
        <w:t>Raport audytu BRD – koncepcje projektowe.</w:t>
      </w:r>
    </w:p>
    <w:p w14:paraId="4F6C3021" w14:textId="77777777" w:rsidR="00DF1744" w:rsidRPr="002752A9" w:rsidRDefault="00DF1744" w:rsidP="00DF1744">
      <w:pPr>
        <w:ind w:left="708"/>
        <w:rPr>
          <w:sz w:val="22"/>
        </w:rPr>
      </w:pPr>
    </w:p>
    <w:p w14:paraId="047F390F" w14:textId="77777777" w:rsidR="00DF1744" w:rsidRPr="002752A9" w:rsidRDefault="00DF1744" w:rsidP="00DF1744">
      <w:pPr>
        <w:rPr>
          <w:sz w:val="22"/>
        </w:rPr>
      </w:pPr>
      <w:r w:rsidRPr="002752A9">
        <w:rPr>
          <w:sz w:val="22"/>
        </w:rPr>
        <w:t xml:space="preserve">Składając ofertę na wykonanie przedmiotu zamówienia wskazanego w pkt. 3.1. Instrukcji dla Wykonawców, Wykonawca zobowiązuje się w razie zawarcia umowy na jej wykonanie do pełnienia nadzoru autorskiego nad realizacją robót wykonywanych w oparciu o opisaną niżej dokumentację projektową.  </w:t>
      </w:r>
    </w:p>
    <w:p w14:paraId="1FBCAA7A" w14:textId="77777777" w:rsidR="00DF1744" w:rsidRPr="002752A9" w:rsidRDefault="00DF1744" w:rsidP="00DF1744">
      <w:pPr>
        <w:rPr>
          <w:sz w:val="22"/>
        </w:rPr>
      </w:pPr>
      <w:r w:rsidRPr="002752A9">
        <w:rPr>
          <w:sz w:val="22"/>
        </w:rPr>
        <w:t>Przyjmujący zamówienie zobowiązany jest do prezentacji postępów prac, w tym do zgłaszania ewentualnych problemów niezbędnych do rozstrzygnięcia przez Zamawiającego, co najmniej raz na miesiąc w okresie realizacji umowy</w:t>
      </w:r>
      <w:r>
        <w:rPr>
          <w:sz w:val="22"/>
        </w:rPr>
        <w:t>.</w:t>
      </w:r>
      <w:r w:rsidRPr="002752A9">
        <w:rPr>
          <w:sz w:val="22"/>
        </w:rPr>
        <w:t xml:space="preserve"> </w:t>
      </w:r>
      <w:r>
        <w:rPr>
          <w:sz w:val="22"/>
        </w:rPr>
        <w:t>P</w:t>
      </w:r>
      <w:r w:rsidRPr="002752A9">
        <w:rPr>
          <w:sz w:val="22"/>
        </w:rPr>
        <w:t>rzedstawiciele Zamawiającego mają prawo do zapoznania się z przebiegiem i postępem prac na każdym etapie realizacji zadania. Wykonawca zobowiązany jest do przedstawienia na pierwszej radzie technicznej notatki z przeprowadzonej wizji w terenie z przedstawicielem Rejonu Dróg Wojewódzkich w Tucholi, ul. Przemysłowa 4.</w:t>
      </w:r>
    </w:p>
    <w:p w14:paraId="23E4BC60" w14:textId="77777777" w:rsidR="00DF1744" w:rsidRPr="002752A9" w:rsidRDefault="00DF1744" w:rsidP="00DF1744">
      <w:pPr>
        <w:rPr>
          <w:sz w:val="22"/>
        </w:rPr>
      </w:pPr>
    </w:p>
    <w:p w14:paraId="191B6F3E" w14:textId="77777777" w:rsidR="00DF1744" w:rsidRPr="002752A9" w:rsidRDefault="00DF1744" w:rsidP="00DF1744">
      <w:pPr>
        <w:contextualSpacing/>
        <w:rPr>
          <w:i/>
          <w:sz w:val="22"/>
          <w:szCs w:val="22"/>
        </w:rPr>
      </w:pPr>
      <w:r w:rsidRPr="002752A9">
        <w:rPr>
          <w:sz w:val="22"/>
          <w:szCs w:val="22"/>
        </w:rPr>
        <w:t xml:space="preserve">Dokumentację projektową należy wykonać </w:t>
      </w:r>
      <w:r w:rsidRPr="002752A9">
        <w:rPr>
          <w:sz w:val="22"/>
          <w:szCs w:val="22"/>
          <w:shd w:val="clear" w:color="auto" w:fill="FFFFFF"/>
        </w:rPr>
        <w:t xml:space="preserve">zgodnie z </w:t>
      </w:r>
      <w:r w:rsidRPr="002752A9">
        <w:rPr>
          <w:i/>
          <w:sz w:val="22"/>
          <w:szCs w:val="22"/>
        </w:rPr>
        <w:t xml:space="preserve">rozporządzeniem Ministra Infrastruktury z dnia 2.09.2004 r. w sprawie szczegółowego zakresu i formy dokumentacji projektowej, specyfikacji technicznych wykonania i odbioru robót budowlanych oraz programu funkcjonalno-użytkowego (tj. z dnia 10 maja 2013 r. </w:t>
      </w:r>
      <w:hyperlink r:id="rId32" w:history="1">
        <w:r w:rsidRPr="002752A9">
          <w:rPr>
            <w:i/>
            <w:sz w:val="22"/>
            <w:szCs w:val="22"/>
          </w:rPr>
          <w:t>(Dz.U. z 2013 r. poz. 1129)</w:t>
        </w:r>
      </w:hyperlink>
      <w:r w:rsidRPr="002752A9">
        <w:rPr>
          <w:i/>
          <w:sz w:val="22"/>
          <w:szCs w:val="22"/>
          <w:shd w:val="clear" w:color="auto" w:fill="FFFFFF"/>
        </w:rPr>
        <w:t>.</w:t>
      </w:r>
      <w:r w:rsidRPr="002752A9">
        <w:rPr>
          <w:sz w:val="22"/>
          <w:szCs w:val="22"/>
          <w:shd w:val="clear" w:color="auto" w:fill="FFFFFF"/>
        </w:rPr>
        <w:t xml:space="preserve"> Wszelkie parametry projektowe należy przyjąć z zachowaniem warunków zawartych </w:t>
      </w:r>
      <w:r w:rsidRPr="002752A9">
        <w:rPr>
          <w:i/>
          <w:sz w:val="22"/>
          <w:szCs w:val="22"/>
        </w:rPr>
        <w:t>rozporządzeniu Ministra Transportu i Gospodarki Morskiej z dnia 2 marca 1999 r. w sprawie warunków technicznych, jakim powinny odpowiadać drogi publiczne i ich usytuowanie (tj. z dnia 23 grudnia 2015 r. (Dz.U. z 2016 r. poz. 124).</w:t>
      </w:r>
    </w:p>
    <w:p w14:paraId="4C87521F" w14:textId="77777777" w:rsidR="00DF1744" w:rsidRPr="002752A9" w:rsidRDefault="00DF1744" w:rsidP="00DF1744">
      <w:pPr>
        <w:rPr>
          <w:sz w:val="22"/>
        </w:rPr>
      </w:pPr>
    </w:p>
    <w:p w14:paraId="7E665CBA" w14:textId="77777777" w:rsidR="00DF1744" w:rsidRPr="002752A9" w:rsidRDefault="00DF1744" w:rsidP="00DF1744">
      <w:pPr>
        <w:rPr>
          <w:sz w:val="22"/>
          <w:szCs w:val="22"/>
        </w:rPr>
      </w:pPr>
      <w:r w:rsidRPr="002752A9">
        <w:rPr>
          <w:sz w:val="22"/>
          <w:szCs w:val="22"/>
        </w:rPr>
        <w:t xml:space="preserve">Zamawiający udzieli Wykonawcy pełnomocnictwa do występowania w jego imieniu z wnioskami o uzyskanie niezbędnych decyzji, pozwoleń, postanowień, uzgodnień, opinii i warunków </w:t>
      </w:r>
      <w:r w:rsidRPr="002752A9">
        <w:rPr>
          <w:b/>
          <w:sz w:val="22"/>
          <w:szCs w:val="22"/>
        </w:rPr>
        <w:t>bez składania wniosku o ZRID</w:t>
      </w:r>
      <w:r w:rsidRPr="002752A9">
        <w:rPr>
          <w:sz w:val="22"/>
          <w:szCs w:val="22"/>
        </w:rPr>
        <w:t xml:space="preserve"> po wcześniejszym wystąpieniu Wykonawcy do Zamawiającego o ich udzielenie.</w:t>
      </w:r>
    </w:p>
    <w:p w14:paraId="38005A3C" w14:textId="77777777" w:rsidR="00DF1744" w:rsidRDefault="00DF1744" w:rsidP="00DF1744">
      <w:pPr>
        <w:rPr>
          <w:sz w:val="22"/>
          <w:szCs w:val="22"/>
        </w:rPr>
      </w:pPr>
      <w:r w:rsidRPr="002752A9">
        <w:rPr>
          <w:sz w:val="22"/>
          <w:szCs w:val="22"/>
        </w:rPr>
        <w:t xml:space="preserve">Przedmiot zamówienia obejmuje opracowanie dokumentacji projektowej, na podstawie której możliwe będzie uzyskanie zezwolenia na realizację inwestycji drogowej. Dokumentacja ma obejmować przygotowanie wszystkich materiałów niezbędnych do wystąpienia z wnioskiem o wydanie decyzji ZRID oraz opracowanie niezbędnej dokumentacji geodezyjnej, która ma umożliwić regulację prawną nieruchomości zajętych istniejącym pasem drogowym (w tym </w:t>
      </w:r>
      <w:r w:rsidRPr="002752A9">
        <w:rPr>
          <w:sz w:val="22"/>
          <w:szCs w:val="22"/>
          <w:u w:val="single"/>
        </w:rPr>
        <w:t>wykonanie wymaganych projektów podziałów nieruchomości</w:t>
      </w:r>
      <w:r w:rsidRPr="002752A9">
        <w:rPr>
          <w:sz w:val="22"/>
          <w:szCs w:val="22"/>
        </w:rPr>
        <w:t xml:space="preserve"> – </w:t>
      </w:r>
      <w:r w:rsidRPr="002752A9">
        <w:rPr>
          <w:b/>
          <w:sz w:val="22"/>
          <w:szCs w:val="22"/>
        </w:rPr>
        <w:t>dla każdej działki oddzielnie</w:t>
      </w:r>
      <w:r w:rsidRPr="002752A9">
        <w:rPr>
          <w:sz w:val="22"/>
          <w:szCs w:val="22"/>
        </w:rPr>
        <w:t>).</w:t>
      </w:r>
    </w:p>
    <w:p w14:paraId="009283A5" w14:textId="77777777" w:rsidR="00DF1744" w:rsidRPr="002752A9" w:rsidRDefault="00DF1744" w:rsidP="00DF1744">
      <w:pPr>
        <w:rPr>
          <w:sz w:val="22"/>
          <w:szCs w:val="22"/>
        </w:rPr>
      </w:pPr>
    </w:p>
    <w:p w14:paraId="0FD10E3C" w14:textId="77777777" w:rsidR="00DF1744" w:rsidRPr="002752A9" w:rsidRDefault="00DF1744" w:rsidP="00DF1744">
      <w:pPr>
        <w:rPr>
          <w:sz w:val="22"/>
          <w:szCs w:val="22"/>
        </w:rPr>
      </w:pPr>
    </w:p>
    <w:p w14:paraId="621BDD9A" w14:textId="77777777" w:rsidR="00DF1744" w:rsidRPr="002752A9" w:rsidRDefault="00DF1744" w:rsidP="00DF1744">
      <w:pPr>
        <w:rPr>
          <w:sz w:val="22"/>
          <w:szCs w:val="22"/>
        </w:rPr>
      </w:pPr>
      <w:r w:rsidRPr="002752A9">
        <w:rPr>
          <w:sz w:val="22"/>
          <w:szCs w:val="22"/>
        </w:rPr>
        <w:t>Opracowanie dokumentacji geodezyjnej dla złożenia wniosku o uzyskanie decyzji ZRID umożliwiającej również regulację prawną nieruchomości zajętych istniejącym pasem drogowym (w tym wykonanie wymaganych projektów podziałów nieruchomości – dla każdej działki oddzielnie), musi zostać wykonane przez osobę posiadającą stosowne uprawnienia do wykonywania projektów podziału nieruchomości.</w:t>
      </w:r>
    </w:p>
    <w:p w14:paraId="62113F10" w14:textId="77777777" w:rsidR="00DF1744" w:rsidRPr="002752A9" w:rsidRDefault="00DF1744" w:rsidP="00DF1744">
      <w:pPr>
        <w:rPr>
          <w:sz w:val="22"/>
        </w:rPr>
      </w:pPr>
    </w:p>
    <w:p w14:paraId="4AAD305D" w14:textId="77777777" w:rsidR="00DF1744" w:rsidRPr="002752A9" w:rsidRDefault="00DF1744" w:rsidP="00DF1744">
      <w:pPr>
        <w:ind w:left="567"/>
        <w:rPr>
          <w:snapToGrid w:val="0"/>
          <w:sz w:val="22"/>
          <w:szCs w:val="22"/>
        </w:rPr>
      </w:pPr>
      <w:r w:rsidRPr="002752A9">
        <w:rPr>
          <w:snapToGrid w:val="0"/>
          <w:sz w:val="22"/>
          <w:szCs w:val="22"/>
        </w:rPr>
        <w:t>Opracowanie materiałów wyjściowych do projektowania</w:t>
      </w:r>
    </w:p>
    <w:p w14:paraId="71253AAC" w14:textId="77777777" w:rsidR="00DF1744" w:rsidRPr="002752A9" w:rsidRDefault="00DF1744" w:rsidP="00DF1744">
      <w:pPr>
        <w:ind w:left="567"/>
        <w:rPr>
          <w:snapToGrid w:val="0"/>
          <w:sz w:val="22"/>
          <w:szCs w:val="22"/>
        </w:rPr>
      </w:pPr>
    </w:p>
    <w:p w14:paraId="3C48BEFD" w14:textId="77777777" w:rsidR="00DF1744" w:rsidRPr="002752A9" w:rsidRDefault="00DF1744" w:rsidP="00DF1744">
      <w:pPr>
        <w:spacing w:line="360" w:lineRule="auto"/>
        <w:rPr>
          <w:sz w:val="22"/>
          <w:szCs w:val="28"/>
        </w:rPr>
      </w:pPr>
      <w:r w:rsidRPr="002752A9">
        <w:rPr>
          <w:sz w:val="22"/>
          <w:szCs w:val="28"/>
        </w:rPr>
        <w:t>Warunki do projektowania:</w:t>
      </w:r>
    </w:p>
    <w:p w14:paraId="4DD3B5F8" w14:textId="77777777" w:rsidR="00DF1744" w:rsidRPr="002752A9" w:rsidRDefault="00DF1744" w:rsidP="00DF1744">
      <w:pPr>
        <w:ind w:left="426"/>
        <w:rPr>
          <w:bCs/>
          <w:sz w:val="22"/>
        </w:rPr>
      </w:pPr>
      <w:r w:rsidRPr="002752A9">
        <w:rPr>
          <w:sz w:val="22"/>
        </w:rPr>
        <w:t>•</w:t>
      </w:r>
      <w:r w:rsidRPr="002752A9">
        <w:rPr>
          <w:sz w:val="22"/>
        </w:rPr>
        <w:tab/>
      </w:r>
      <w:r w:rsidRPr="002752A9">
        <w:rPr>
          <w:bCs/>
          <w:sz w:val="22"/>
        </w:rPr>
        <w:t>rondo jednopasowe typu małego</w:t>
      </w:r>
    </w:p>
    <w:p w14:paraId="4DF8BE90" w14:textId="77777777" w:rsidR="00DF1744" w:rsidRPr="002752A9" w:rsidRDefault="00DF1744" w:rsidP="00DF1744">
      <w:pPr>
        <w:ind w:left="426"/>
        <w:rPr>
          <w:sz w:val="22"/>
        </w:rPr>
      </w:pPr>
      <w:r w:rsidRPr="002752A9">
        <w:rPr>
          <w:bCs/>
          <w:sz w:val="22"/>
        </w:rPr>
        <w:t>•</w:t>
      </w:r>
      <w:r w:rsidRPr="002752A9">
        <w:rPr>
          <w:bCs/>
          <w:sz w:val="22"/>
        </w:rPr>
        <w:tab/>
        <w:t>średnica wyspy środkowej – D</w:t>
      </w:r>
      <w:r w:rsidRPr="002752A9">
        <w:rPr>
          <w:bCs/>
          <w:sz w:val="22"/>
          <w:vertAlign w:val="subscript"/>
        </w:rPr>
        <w:t>W</w:t>
      </w:r>
      <w:r w:rsidRPr="002752A9">
        <w:rPr>
          <w:bCs/>
          <w:sz w:val="22"/>
        </w:rPr>
        <w:t xml:space="preserve"> = 10 m</w:t>
      </w:r>
    </w:p>
    <w:p w14:paraId="5AB3817D" w14:textId="77777777" w:rsidR="00DF1744" w:rsidRPr="002752A9" w:rsidRDefault="00DF1744" w:rsidP="00DF1744">
      <w:pPr>
        <w:ind w:left="426"/>
        <w:rPr>
          <w:sz w:val="22"/>
        </w:rPr>
      </w:pPr>
      <w:r w:rsidRPr="002752A9">
        <w:rPr>
          <w:sz w:val="22"/>
        </w:rPr>
        <w:t>•</w:t>
      </w:r>
      <w:r w:rsidRPr="002752A9">
        <w:rPr>
          <w:sz w:val="22"/>
        </w:rPr>
        <w:tab/>
        <w:t>szerokość pierścienia - 2,5 m</w:t>
      </w:r>
    </w:p>
    <w:p w14:paraId="337B76D2" w14:textId="77777777" w:rsidR="00DF1744" w:rsidRPr="002752A9" w:rsidRDefault="00DF1744" w:rsidP="00DF1744">
      <w:pPr>
        <w:ind w:left="426"/>
        <w:rPr>
          <w:sz w:val="22"/>
          <w:vertAlign w:val="subscript"/>
        </w:rPr>
      </w:pPr>
      <w:r w:rsidRPr="002752A9">
        <w:rPr>
          <w:sz w:val="22"/>
        </w:rPr>
        <w:t>•</w:t>
      </w:r>
      <w:r w:rsidRPr="002752A9">
        <w:rPr>
          <w:sz w:val="22"/>
        </w:rPr>
        <w:tab/>
        <w:t>średnica zewnętrzna ronda – D</w:t>
      </w:r>
      <w:r w:rsidRPr="002752A9">
        <w:rPr>
          <w:sz w:val="22"/>
          <w:vertAlign w:val="subscript"/>
        </w:rPr>
        <w:t xml:space="preserve">Z </w:t>
      </w:r>
      <w:r w:rsidRPr="002752A9">
        <w:rPr>
          <w:sz w:val="22"/>
        </w:rPr>
        <w:t>= 26 m</w:t>
      </w:r>
    </w:p>
    <w:p w14:paraId="228A2B09" w14:textId="77777777" w:rsidR="00DF1744" w:rsidRPr="002752A9" w:rsidRDefault="00DF1744" w:rsidP="00DF1744">
      <w:pPr>
        <w:ind w:left="426"/>
        <w:rPr>
          <w:sz w:val="22"/>
          <w:vertAlign w:val="subscript"/>
        </w:rPr>
      </w:pPr>
      <w:r w:rsidRPr="002752A9">
        <w:rPr>
          <w:sz w:val="22"/>
        </w:rPr>
        <w:t>•</w:t>
      </w:r>
      <w:r w:rsidRPr="002752A9">
        <w:rPr>
          <w:sz w:val="22"/>
        </w:rPr>
        <w:tab/>
        <w:t>szerokości wlotów – S</w:t>
      </w:r>
      <w:r w:rsidRPr="002752A9">
        <w:rPr>
          <w:sz w:val="22"/>
          <w:vertAlign w:val="subscript"/>
        </w:rPr>
        <w:t>W</w:t>
      </w:r>
      <w:r w:rsidRPr="002752A9">
        <w:rPr>
          <w:sz w:val="22"/>
        </w:rPr>
        <w:t xml:space="preserve"> = 3,5 m</w:t>
      </w:r>
    </w:p>
    <w:p w14:paraId="29A1BC75" w14:textId="77777777" w:rsidR="00DF1744" w:rsidRPr="002752A9" w:rsidRDefault="00DF1744" w:rsidP="00DF1744">
      <w:pPr>
        <w:ind w:left="426"/>
        <w:rPr>
          <w:sz w:val="22"/>
        </w:rPr>
      </w:pPr>
      <w:r w:rsidRPr="002752A9">
        <w:rPr>
          <w:sz w:val="22"/>
        </w:rPr>
        <w:t>•</w:t>
      </w:r>
      <w:r w:rsidRPr="002752A9">
        <w:rPr>
          <w:sz w:val="22"/>
        </w:rPr>
        <w:tab/>
        <w:t>szerokości wylotów – S</w:t>
      </w:r>
      <w:r w:rsidRPr="002752A9">
        <w:rPr>
          <w:sz w:val="22"/>
          <w:vertAlign w:val="subscript"/>
        </w:rPr>
        <w:t xml:space="preserve">U </w:t>
      </w:r>
      <w:r w:rsidRPr="002752A9">
        <w:rPr>
          <w:sz w:val="22"/>
        </w:rPr>
        <w:t>= 4,0 m</w:t>
      </w:r>
    </w:p>
    <w:p w14:paraId="3CC79338" w14:textId="77777777" w:rsidR="00DF1744" w:rsidRPr="002752A9" w:rsidRDefault="00DF1744" w:rsidP="00DF1744">
      <w:pPr>
        <w:ind w:left="426"/>
        <w:rPr>
          <w:sz w:val="22"/>
        </w:rPr>
      </w:pPr>
      <w:r w:rsidRPr="002752A9">
        <w:rPr>
          <w:sz w:val="22"/>
        </w:rPr>
        <w:t xml:space="preserve">• </w:t>
      </w:r>
      <w:r w:rsidRPr="002752A9">
        <w:rPr>
          <w:sz w:val="22"/>
        </w:rPr>
        <w:tab/>
        <w:t>klasa drogi G</w:t>
      </w:r>
    </w:p>
    <w:p w14:paraId="4F67A675" w14:textId="77777777" w:rsidR="00DF1744" w:rsidRPr="002752A9" w:rsidRDefault="00DF1744" w:rsidP="00DF1744">
      <w:pPr>
        <w:ind w:left="426"/>
        <w:rPr>
          <w:sz w:val="22"/>
        </w:rPr>
      </w:pPr>
      <w:r w:rsidRPr="002752A9">
        <w:rPr>
          <w:sz w:val="22"/>
        </w:rPr>
        <w:t>•</w:t>
      </w:r>
      <w:r w:rsidRPr="002752A9">
        <w:rPr>
          <w:sz w:val="22"/>
        </w:rPr>
        <w:tab/>
        <w:t>nośność nawierzchni 100kN/oś</w:t>
      </w:r>
    </w:p>
    <w:p w14:paraId="5669AB8C" w14:textId="77777777" w:rsidR="00DF1744" w:rsidRPr="002752A9" w:rsidRDefault="00DF1744" w:rsidP="00DF1744">
      <w:pPr>
        <w:ind w:left="426"/>
        <w:rPr>
          <w:rFonts w:eastAsia="Calibri"/>
          <w:sz w:val="22"/>
        </w:rPr>
      </w:pPr>
      <w:r w:rsidRPr="002752A9">
        <w:rPr>
          <w:sz w:val="22"/>
        </w:rPr>
        <w:t>•</w:t>
      </w:r>
      <w:r w:rsidRPr="002752A9">
        <w:rPr>
          <w:sz w:val="22"/>
        </w:rPr>
        <w:tab/>
      </w:r>
      <w:r w:rsidRPr="002752A9">
        <w:rPr>
          <w:rFonts w:eastAsia="Calibri"/>
          <w:sz w:val="22"/>
        </w:rPr>
        <w:t>wykonanie warstwy profilowej</w:t>
      </w:r>
    </w:p>
    <w:p w14:paraId="2EE6F9EB" w14:textId="77777777" w:rsidR="00DF1744" w:rsidRPr="002752A9" w:rsidRDefault="00DF1744" w:rsidP="00DF1744">
      <w:pPr>
        <w:ind w:left="426"/>
        <w:rPr>
          <w:sz w:val="22"/>
        </w:rPr>
      </w:pPr>
      <w:r w:rsidRPr="002752A9">
        <w:rPr>
          <w:sz w:val="22"/>
        </w:rPr>
        <w:t>•</w:t>
      </w:r>
      <w:r w:rsidRPr="002752A9">
        <w:rPr>
          <w:sz w:val="22"/>
        </w:rPr>
        <w:tab/>
        <w:t>w</w:t>
      </w:r>
      <w:r w:rsidRPr="002752A9">
        <w:rPr>
          <w:rFonts w:eastAsia="Calibri"/>
          <w:sz w:val="22"/>
        </w:rPr>
        <w:t xml:space="preserve">ykonanie warstwy </w:t>
      </w:r>
      <w:r w:rsidRPr="002752A9">
        <w:rPr>
          <w:sz w:val="22"/>
        </w:rPr>
        <w:t>wiążącej</w:t>
      </w:r>
    </w:p>
    <w:p w14:paraId="6E0E80F6" w14:textId="77777777" w:rsidR="00DF1744" w:rsidRPr="002752A9" w:rsidRDefault="00DF1744" w:rsidP="00DF1744">
      <w:pPr>
        <w:ind w:left="426"/>
        <w:rPr>
          <w:sz w:val="22"/>
        </w:rPr>
      </w:pPr>
      <w:r w:rsidRPr="002752A9">
        <w:rPr>
          <w:sz w:val="22"/>
        </w:rPr>
        <w:t>•</w:t>
      </w:r>
      <w:r w:rsidRPr="002752A9">
        <w:rPr>
          <w:sz w:val="22"/>
        </w:rPr>
        <w:tab/>
        <w:t xml:space="preserve">wykonanie warstwy </w:t>
      </w:r>
      <w:r w:rsidRPr="002752A9">
        <w:rPr>
          <w:rFonts w:eastAsia="Calibri"/>
          <w:sz w:val="22"/>
        </w:rPr>
        <w:t>ścieralnej</w:t>
      </w:r>
    </w:p>
    <w:p w14:paraId="3D766058" w14:textId="77777777" w:rsidR="00DF1744" w:rsidRPr="002752A9" w:rsidRDefault="00DF1744" w:rsidP="00DF1744">
      <w:pPr>
        <w:ind w:left="426"/>
        <w:rPr>
          <w:sz w:val="22"/>
        </w:rPr>
      </w:pPr>
      <w:r w:rsidRPr="002752A9">
        <w:rPr>
          <w:sz w:val="22"/>
        </w:rPr>
        <w:t>•</w:t>
      </w:r>
      <w:r w:rsidRPr="002752A9">
        <w:rPr>
          <w:sz w:val="22"/>
        </w:rPr>
        <w:tab/>
      </w:r>
      <w:r w:rsidRPr="002752A9">
        <w:rPr>
          <w:rFonts w:eastAsia="Calibri"/>
          <w:sz w:val="22"/>
          <w:lang w:eastAsia="en-US"/>
        </w:rPr>
        <w:t>wykonanie podbudowy na podstawie wykonanych przez wykonawcę projektu badań geotechnicznych</w:t>
      </w:r>
      <w:r w:rsidRPr="002752A9">
        <w:t xml:space="preserve"> </w:t>
      </w:r>
    </w:p>
    <w:p w14:paraId="015AD6EE" w14:textId="77777777" w:rsidR="00DF1744" w:rsidRPr="002752A9" w:rsidRDefault="00DF1744" w:rsidP="00DF1744">
      <w:pPr>
        <w:ind w:left="426"/>
        <w:rPr>
          <w:sz w:val="22"/>
        </w:rPr>
      </w:pPr>
      <w:r w:rsidRPr="002752A9">
        <w:rPr>
          <w:sz w:val="22"/>
        </w:rPr>
        <w:t>•</w:t>
      </w:r>
      <w:r w:rsidRPr="002752A9">
        <w:rPr>
          <w:sz w:val="22"/>
        </w:rPr>
        <w:tab/>
        <w:t>przebudowa i budowa zjazdów</w:t>
      </w:r>
    </w:p>
    <w:p w14:paraId="14F41C77" w14:textId="77777777" w:rsidR="00DF1744" w:rsidRPr="002752A9" w:rsidRDefault="00DF1744" w:rsidP="00DF1744">
      <w:pPr>
        <w:ind w:left="426"/>
        <w:rPr>
          <w:sz w:val="22"/>
        </w:rPr>
      </w:pPr>
      <w:r w:rsidRPr="002752A9">
        <w:rPr>
          <w:sz w:val="22"/>
        </w:rPr>
        <w:t>•</w:t>
      </w:r>
      <w:r w:rsidRPr="002752A9">
        <w:rPr>
          <w:sz w:val="22"/>
        </w:rPr>
        <w:tab/>
        <w:t>przebudowa i budowa przepustów pod zjazdami</w:t>
      </w:r>
    </w:p>
    <w:p w14:paraId="73F4B6F4" w14:textId="77777777" w:rsidR="00DF1744" w:rsidRPr="002752A9" w:rsidRDefault="00DF1744" w:rsidP="00DF1744">
      <w:pPr>
        <w:ind w:left="426"/>
        <w:rPr>
          <w:sz w:val="22"/>
        </w:rPr>
      </w:pPr>
      <w:r w:rsidRPr="002752A9">
        <w:rPr>
          <w:sz w:val="22"/>
        </w:rPr>
        <w:t>•</w:t>
      </w:r>
      <w:r w:rsidRPr="002752A9">
        <w:rPr>
          <w:sz w:val="22"/>
        </w:rPr>
        <w:tab/>
        <w:t>elementy BRD, wg potrzeb</w:t>
      </w:r>
    </w:p>
    <w:p w14:paraId="0E1B9D0D" w14:textId="77777777" w:rsidR="00DF1744" w:rsidRPr="002752A9" w:rsidRDefault="00DF1744" w:rsidP="00DF1744">
      <w:pPr>
        <w:ind w:left="426"/>
        <w:rPr>
          <w:sz w:val="22"/>
        </w:rPr>
      </w:pPr>
      <w:r w:rsidRPr="002752A9">
        <w:rPr>
          <w:sz w:val="22"/>
        </w:rPr>
        <w:t>•</w:t>
      </w:r>
      <w:r w:rsidRPr="002752A9">
        <w:rPr>
          <w:sz w:val="22"/>
        </w:rPr>
        <w:tab/>
        <w:t>kategoria ruchu wg wykonanych pomiarów</w:t>
      </w:r>
    </w:p>
    <w:p w14:paraId="5464B4E4" w14:textId="77777777" w:rsidR="00DF1744" w:rsidRPr="002752A9" w:rsidRDefault="00DF1744" w:rsidP="00DF1744">
      <w:pPr>
        <w:ind w:left="426"/>
        <w:rPr>
          <w:sz w:val="22"/>
        </w:rPr>
      </w:pPr>
      <w:r w:rsidRPr="002752A9">
        <w:rPr>
          <w:sz w:val="22"/>
        </w:rPr>
        <w:t>•</w:t>
      </w:r>
      <w:r w:rsidRPr="002752A9">
        <w:rPr>
          <w:sz w:val="22"/>
        </w:rPr>
        <w:tab/>
        <w:t>przebudowa istniejących przepustów</w:t>
      </w:r>
    </w:p>
    <w:p w14:paraId="367C7F5F" w14:textId="77777777" w:rsidR="00DF1744" w:rsidRPr="002752A9" w:rsidRDefault="00DF1744" w:rsidP="00DF1744">
      <w:pPr>
        <w:ind w:left="426"/>
        <w:rPr>
          <w:sz w:val="22"/>
        </w:rPr>
      </w:pPr>
      <w:r w:rsidRPr="002752A9">
        <w:rPr>
          <w:sz w:val="22"/>
        </w:rPr>
        <w:t>•</w:t>
      </w:r>
      <w:r w:rsidRPr="002752A9">
        <w:rPr>
          <w:sz w:val="22"/>
        </w:rPr>
        <w:tab/>
        <w:t>oznakowanie poziome i pionowe</w:t>
      </w:r>
    </w:p>
    <w:p w14:paraId="612F329B" w14:textId="77777777" w:rsidR="00DF1744" w:rsidRPr="002752A9" w:rsidRDefault="00DF1744" w:rsidP="00DF1744">
      <w:pPr>
        <w:ind w:left="709" w:hanging="284"/>
        <w:rPr>
          <w:rFonts w:eastAsia="Calibri"/>
          <w:sz w:val="22"/>
        </w:rPr>
      </w:pPr>
      <w:r w:rsidRPr="002752A9">
        <w:rPr>
          <w:sz w:val="22"/>
        </w:rPr>
        <w:t>•</w:t>
      </w:r>
      <w:r w:rsidRPr="002752A9">
        <w:rPr>
          <w:sz w:val="22"/>
        </w:rPr>
        <w:tab/>
      </w:r>
      <w:r w:rsidRPr="002752A9">
        <w:rPr>
          <w:rFonts w:eastAsia="Calibri"/>
          <w:sz w:val="22"/>
        </w:rPr>
        <w:t>uwzględnić potrzeby osób niepełnosprawnych (np. poprzez wykonanie ryflowanych elementów nawierzchni  tworzących system informacji dla osób niewidomych)</w:t>
      </w:r>
    </w:p>
    <w:p w14:paraId="6AB54F01" w14:textId="77777777" w:rsidR="00DF1744" w:rsidRPr="002752A9" w:rsidRDefault="00DF1744" w:rsidP="00DF1744">
      <w:pPr>
        <w:adjustRightInd w:val="0"/>
        <w:ind w:left="709" w:hanging="284"/>
        <w:rPr>
          <w:sz w:val="22"/>
        </w:rPr>
      </w:pPr>
      <w:r w:rsidRPr="002752A9">
        <w:rPr>
          <w:sz w:val="22"/>
        </w:rPr>
        <w:t>•</w:t>
      </w:r>
      <w:r w:rsidRPr="002752A9">
        <w:rPr>
          <w:sz w:val="22"/>
        </w:rPr>
        <w:tab/>
        <w:t>prace branżowe związane z realizacją przebudowy drogi (uwzględnić i rozwiązać kolizje branżowe związane z realizacja przebudowy drogi)</w:t>
      </w:r>
      <w:r w:rsidRPr="002752A9">
        <w:rPr>
          <w:sz w:val="22"/>
        </w:rPr>
        <w:tab/>
      </w:r>
    </w:p>
    <w:p w14:paraId="48A4CC61" w14:textId="77777777" w:rsidR="00DF1744" w:rsidRPr="002752A9" w:rsidRDefault="00DF1744" w:rsidP="00DF1744">
      <w:pPr>
        <w:adjustRightInd w:val="0"/>
        <w:ind w:left="709" w:hanging="284"/>
        <w:rPr>
          <w:rFonts w:eastAsia="Calibri"/>
          <w:sz w:val="22"/>
        </w:rPr>
      </w:pPr>
      <w:r w:rsidRPr="002752A9">
        <w:rPr>
          <w:sz w:val="22"/>
        </w:rPr>
        <w:t>•</w:t>
      </w:r>
      <w:r w:rsidRPr="002752A9">
        <w:rPr>
          <w:sz w:val="22"/>
        </w:rPr>
        <w:tab/>
      </w:r>
      <w:r w:rsidRPr="002752A9">
        <w:rPr>
          <w:snapToGrid w:val="0"/>
          <w:sz w:val="22"/>
        </w:rPr>
        <w:t>stabilizacja trwała granic pasa drogowego</w:t>
      </w:r>
      <w:r w:rsidRPr="002752A9">
        <w:rPr>
          <w:rFonts w:eastAsia="Calibri"/>
          <w:sz w:val="22"/>
        </w:rPr>
        <w:t xml:space="preserve"> oraz dodatkowo ustawienie słupków rozgraniczających z napisem „pas drogowy” co 50 m.</w:t>
      </w:r>
    </w:p>
    <w:p w14:paraId="7541781B" w14:textId="77777777" w:rsidR="00DF1744" w:rsidRPr="002752A9" w:rsidRDefault="00DF1744" w:rsidP="00DF1744">
      <w:pPr>
        <w:adjustRightInd w:val="0"/>
        <w:ind w:left="709" w:hanging="284"/>
        <w:rPr>
          <w:snapToGrid w:val="0"/>
          <w:sz w:val="22"/>
        </w:rPr>
      </w:pPr>
      <w:r w:rsidRPr="002752A9">
        <w:rPr>
          <w:sz w:val="22"/>
        </w:rPr>
        <w:t>•</w:t>
      </w:r>
      <w:r w:rsidRPr="002752A9">
        <w:rPr>
          <w:sz w:val="22"/>
        </w:rPr>
        <w:tab/>
      </w:r>
      <w:r w:rsidRPr="002752A9">
        <w:rPr>
          <w:snapToGrid w:val="0"/>
          <w:sz w:val="22"/>
        </w:rPr>
        <w:t>w dokumentacji projektowej uwzględnić powiązania z istniejącą siecią drogową oraz drogami dojazdowymi do pól i posesji, przy czym należy ograniczyć liczbę i częstość zjazdów poprzez sprawdzenie ich zasadności,  dokonać tego w uzgodnieniu z Zamawiającym i w zaopiniowaniu przez samorządy lokalne.</w:t>
      </w:r>
    </w:p>
    <w:p w14:paraId="6BA99FF6" w14:textId="77777777" w:rsidR="00DF1744" w:rsidRPr="002752A9" w:rsidRDefault="00DF1744" w:rsidP="00DF1744">
      <w:pPr>
        <w:adjustRightInd w:val="0"/>
        <w:ind w:left="426"/>
        <w:rPr>
          <w:snapToGrid w:val="0"/>
          <w:sz w:val="22"/>
        </w:rPr>
      </w:pPr>
      <w:r w:rsidRPr="002752A9">
        <w:rPr>
          <w:sz w:val="22"/>
        </w:rPr>
        <w:t>•</w:t>
      </w:r>
      <w:r w:rsidRPr="002752A9">
        <w:rPr>
          <w:sz w:val="22"/>
        </w:rPr>
        <w:tab/>
        <w:t>o</w:t>
      </w:r>
      <w:r w:rsidRPr="002752A9">
        <w:rPr>
          <w:snapToGrid w:val="0"/>
          <w:sz w:val="22"/>
        </w:rPr>
        <w:t>świetlenie ronda</w:t>
      </w:r>
    </w:p>
    <w:p w14:paraId="656A9FD1" w14:textId="77777777" w:rsidR="00DF1744" w:rsidRPr="002752A9" w:rsidRDefault="00DF1744" w:rsidP="00DF1744">
      <w:pPr>
        <w:ind w:left="567"/>
        <w:rPr>
          <w:snapToGrid w:val="0"/>
          <w:sz w:val="22"/>
          <w:szCs w:val="22"/>
        </w:rPr>
      </w:pPr>
    </w:p>
    <w:p w14:paraId="46821414" w14:textId="77777777" w:rsidR="00DF1744" w:rsidRPr="002752A9" w:rsidRDefault="00DF1744" w:rsidP="00DF1744">
      <w:pPr>
        <w:ind w:left="567"/>
        <w:rPr>
          <w:snapToGrid w:val="0"/>
          <w:sz w:val="22"/>
          <w:szCs w:val="22"/>
        </w:rPr>
      </w:pPr>
      <w:r w:rsidRPr="002752A9">
        <w:rPr>
          <w:i/>
          <w:snapToGrid w:val="0"/>
          <w:sz w:val="22"/>
          <w:szCs w:val="22"/>
          <w:u w:val="single"/>
        </w:rPr>
        <w:t>Zamawiający przekażę po podpisaniu umowy</w:t>
      </w:r>
      <w:r w:rsidRPr="002752A9">
        <w:rPr>
          <w:snapToGrid w:val="0"/>
          <w:sz w:val="22"/>
          <w:szCs w:val="22"/>
        </w:rPr>
        <w:t xml:space="preserve"> wyniki pomiarów natężenia ruchu wykonanych w 2015 r. </w:t>
      </w:r>
    </w:p>
    <w:p w14:paraId="07492679" w14:textId="77777777" w:rsidR="00DF1744" w:rsidRPr="002752A9" w:rsidRDefault="00DF1744" w:rsidP="00DF1744">
      <w:pPr>
        <w:ind w:left="567"/>
        <w:rPr>
          <w:snapToGrid w:val="0"/>
          <w:sz w:val="22"/>
          <w:szCs w:val="22"/>
        </w:rPr>
      </w:pPr>
    </w:p>
    <w:p w14:paraId="1C55B651" w14:textId="77777777" w:rsidR="00DF1744" w:rsidRPr="002752A9" w:rsidRDefault="00DF1744" w:rsidP="00DF1744">
      <w:pPr>
        <w:ind w:left="567"/>
        <w:rPr>
          <w:i/>
          <w:snapToGrid w:val="0"/>
          <w:sz w:val="22"/>
          <w:szCs w:val="22"/>
          <w:u w:val="single"/>
        </w:rPr>
      </w:pPr>
      <w:r w:rsidRPr="002752A9">
        <w:rPr>
          <w:i/>
          <w:snapToGrid w:val="0"/>
          <w:sz w:val="22"/>
          <w:szCs w:val="22"/>
          <w:u w:val="single"/>
        </w:rPr>
        <w:t>Wykonawca pozyska we własnym zakresie:</w:t>
      </w:r>
    </w:p>
    <w:p w14:paraId="1F400A69" w14:textId="77777777" w:rsidR="00DF1744" w:rsidRPr="002752A9" w:rsidRDefault="00DF1744" w:rsidP="00DF1744">
      <w:pPr>
        <w:ind w:left="567"/>
        <w:rPr>
          <w:snapToGrid w:val="0"/>
          <w:sz w:val="22"/>
          <w:szCs w:val="22"/>
        </w:rPr>
      </w:pPr>
      <w:r w:rsidRPr="002752A9">
        <w:rPr>
          <w:snapToGrid w:val="0"/>
          <w:sz w:val="22"/>
          <w:szCs w:val="22"/>
        </w:rPr>
        <w:t>a/ materiały archiwalne będące w zasobach odpowiednich instytucji,</w:t>
      </w:r>
    </w:p>
    <w:p w14:paraId="76DC0E78" w14:textId="77777777" w:rsidR="00DF1744" w:rsidRPr="002752A9" w:rsidRDefault="00DF1744" w:rsidP="00DF1744">
      <w:pPr>
        <w:ind w:left="567"/>
        <w:rPr>
          <w:snapToGrid w:val="0"/>
          <w:sz w:val="22"/>
          <w:szCs w:val="22"/>
        </w:rPr>
      </w:pPr>
      <w:r w:rsidRPr="002752A9">
        <w:rPr>
          <w:snapToGrid w:val="0"/>
          <w:sz w:val="22"/>
          <w:szCs w:val="22"/>
        </w:rPr>
        <w:t>b/warunki budowy, przebudowy, remontu wydane przez administratorów obiektów i urządzeń potrzebne do opracowań projektowych,</w:t>
      </w:r>
    </w:p>
    <w:p w14:paraId="732417DD" w14:textId="77777777" w:rsidR="00DF1744" w:rsidRPr="002752A9" w:rsidRDefault="00DF1744" w:rsidP="00DF1744">
      <w:pPr>
        <w:ind w:left="567"/>
        <w:rPr>
          <w:snapToGrid w:val="0"/>
          <w:sz w:val="22"/>
          <w:szCs w:val="22"/>
        </w:rPr>
      </w:pPr>
      <w:r w:rsidRPr="002752A9">
        <w:rPr>
          <w:snapToGrid w:val="0"/>
          <w:sz w:val="22"/>
          <w:szCs w:val="22"/>
        </w:rPr>
        <w:t>c/ wypisy i wyrysy z planów  zagospodarowania miejscowości w niezbędnym zakresie,</w:t>
      </w:r>
    </w:p>
    <w:p w14:paraId="4AB4664E" w14:textId="77777777" w:rsidR="00DF1744" w:rsidRPr="002752A9" w:rsidRDefault="00DF1744" w:rsidP="00DF1744">
      <w:pPr>
        <w:ind w:left="567"/>
        <w:rPr>
          <w:snapToGrid w:val="0"/>
          <w:sz w:val="22"/>
          <w:szCs w:val="22"/>
        </w:rPr>
      </w:pPr>
      <w:r w:rsidRPr="002752A9">
        <w:rPr>
          <w:snapToGrid w:val="0"/>
          <w:sz w:val="22"/>
          <w:szCs w:val="22"/>
        </w:rPr>
        <w:t>d/ niezbędne uzgodnienia i warunki branżowe oraz stosownych zarządców dróg</w:t>
      </w:r>
    </w:p>
    <w:p w14:paraId="05C5A345" w14:textId="77777777" w:rsidR="00DF1744" w:rsidRPr="002752A9" w:rsidRDefault="00DF1744" w:rsidP="00DF1744">
      <w:pPr>
        <w:ind w:left="567"/>
        <w:rPr>
          <w:snapToGrid w:val="0"/>
          <w:sz w:val="22"/>
          <w:szCs w:val="22"/>
        </w:rPr>
      </w:pPr>
    </w:p>
    <w:p w14:paraId="0A1534E2" w14:textId="77777777" w:rsidR="00DF1744" w:rsidRPr="002752A9" w:rsidRDefault="00DF1744" w:rsidP="00DF1744">
      <w:pPr>
        <w:ind w:left="567"/>
        <w:rPr>
          <w:i/>
          <w:snapToGrid w:val="0"/>
          <w:sz w:val="22"/>
          <w:szCs w:val="22"/>
          <w:u w:val="single"/>
        </w:rPr>
      </w:pPr>
      <w:r w:rsidRPr="002752A9">
        <w:rPr>
          <w:i/>
          <w:snapToGrid w:val="0"/>
          <w:sz w:val="22"/>
          <w:szCs w:val="22"/>
          <w:u w:val="single"/>
        </w:rPr>
        <w:t>Ogólne wymagania dla Wykonawcy</w:t>
      </w:r>
    </w:p>
    <w:p w14:paraId="6A9A7906" w14:textId="77777777" w:rsidR="00DF1744" w:rsidRPr="002752A9" w:rsidRDefault="00DF1744" w:rsidP="00DF1744">
      <w:pPr>
        <w:ind w:left="567"/>
        <w:rPr>
          <w:snapToGrid w:val="0"/>
          <w:sz w:val="22"/>
          <w:szCs w:val="22"/>
        </w:rPr>
      </w:pPr>
      <w:r w:rsidRPr="002752A9">
        <w:rPr>
          <w:snapToGrid w:val="0"/>
          <w:sz w:val="22"/>
          <w:szCs w:val="22"/>
        </w:rPr>
        <w:t>Wykonawca jest odpowiedzialny za zorganizowanie procesu wykonywania opracowań projektowych, w taki sposób aby założone cele projektu zostały osiągnięte zgodnie z umową.</w:t>
      </w:r>
    </w:p>
    <w:p w14:paraId="4321BA7D" w14:textId="77777777" w:rsidR="00DF1744" w:rsidRPr="002752A9" w:rsidRDefault="00DF1744" w:rsidP="00DF1744">
      <w:pPr>
        <w:ind w:left="567"/>
        <w:rPr>
          <w:snapToGrid w:val="0"/>
          <w:sz w:val="22"/>
          <w:szCs w:val="22"/>
        </w:rPr>
      </w:pPr>
      <w:r w:rsidRPr="002752A9">
        <w:rPr>
          <w:snapToGrid w:val="0"/>
          <w:sz w:val="22"/>
          <w:szCs w:val="22"/>
        </w:rPr>
        <w:t>Podstawowe obowiązki projektanta w zakresie odpowiedzialności zawodowej oraz wymagania dla projektowanych obiektów określa ustawa prawo budowlane oraz ustawa o samorządzie zawodowym .</w:t>
      </w:r>
    </w:p>
    <w:p w14:paraId="7FFC290B" w14:textId="77777777" w:rsidR="00DF1744" w:rsidRPr="002752A9" w:rsidRDefault="00DF1744" w:rsidP="00DF1744">
      <w:pPr>
        <w:ind w:left="567"/>
        <w:rPr>
          <w:snapToGrid w:val="0"/>
          <w:sz w:val="22"/>
          <w:szCs w:val="22"/>
        </w:rPr>
      </w:pPr>
      <w:r w:rsidRPr="002752A9">
        <w:rPr>
          <w:snapToGrid w:val="0"/>
          <w:sz w:val="22"/>
          <w:szCs w:val="22"/>
        </w:rPr>
        <w:t xml:space="preserve">Obiekt budowlany należy projektować zgodnie z przepisami, w tym </w:t>
      </w:r>
      <w:proofErr w:type="spellStart"/>
      <w:r w:rsidRPr="002752A9">
        <w:rPr>
          <w:snapToGrid w:val="0"/>
          <w:sz w:val="22"/>
          <w:szCs w:val="22"/>
        </w:rPr>
        <w:t>techniczno</w:t>
      </w:r>
      <w:proofErr w:type="spellEnd"/>
      <w:r w:rsidRPr="002752A9">
        <w:rPr>
          <w:snapToGrid w:val="0"/>
          <w:sz w:val="22"/>
          <w:szCs w:val="22"/>
        </w:rPr>
        <w:t xml:space="preserve"> budowlanymi (w tym z rozporządzeniami) oraz zasadami wiedzy technicznej. Obiekty budowlane należy projektować tak, aby zapewnić optymalną ekonomiczność budowy i eksploatacji. Obiekty budowlane należy projektować z zastosowaniem technologii robót i materiałów - kierując się zasadą projektowania optymalnych rozwiązań dla osiągnięcia założonych celów.</w:t>
      </w:r>
    </w:p>
    <w:p w14:paraId="07BF90D2" w14:textId="77777777" w:rsidR="00DF1744" w:rsidRPr="002752A9" w:rsidRDefault="00DF1744" w:rsidP="00DF1744">
      <w:pPr>
        <w:ind w:left="567"/>
        <w:rPr>
          <w:snapToGrid w:val="0"/>
          <w:sz w:val="22"/>
          <w:szCs w:val="22"/>
        </w:rPr>
      </w:pPr>
      <w:r w:rsidRPr="002752A9">
        <w:rPr>
          <w:snapToGrid w:val="0"/>
          <w:sz w:val="22"/>
          <w:szCs w:val="22"/>
        </w:rPr>
        <w:t xml:space="preserve">Wykonawca zobowiązany jest znać wszystkie przepisy wydane przez władze centralne i lokalne oraz inne przepisy, regulaminy i wytyczne, które są w jakikolwiek sposób związane z wykonywanymi opracowaniami projektowymi i będzie w pełni odpowiedzialny za przestrzeganie ich postanowień podczas wykonywania opracowań projektowych. </w:t>
      </w:r>
    </w:p>
    <w:p w14:paraId="5B238BA6" w14:textId="77777777" w:rsidR="00DF1744" w:rsidRPr="002752A9" w:rsidRDefault="00DF1744" w:rsidP="00DF1744">
      <w:pPr>
        <w:ind w:left="567"/>
        <w:rPr>
          <w:snapToGrid w:val="0"/>
          <w:sz w:val="22"/>
          <w:szCs w:val="22"/>
        </w:rPr>
      </w:pPr>
      <w:r w:rsidRPr="002752A9">
        <w:rPr>
          <w:snapToGrid w:val="0"/>
          <w:sz w:val="22"/>
          <w:szCs w:val="22"/>
        </w:rPr>
        <w:t>Wykonawca będzie przestrzegać praw patentowych i będzie w pełni odpowiedzialny za wypełnienie wszelkich wymagań prawnych odnośnie znaków firmowych, nazw lub innych chronionych praw w odniesieniu do projektów, sprzętu, materiałów lub urządzeń użytych lub związanych z wykonywaniem opracowań projektowych.</w:t>
      </w:r>
    </w:p>
    <w:p w14:paraId="7DB14474" w14:textId="77777777" w:rsidR="00DF1744" w:rsidRPr="002752A9" w:rsidRDefault="00DF1744" w:rsidP="00DF1744">
      <w:pPr>
        <w:ind w:left="567"/>
        <w:rPr>
          <w:sz w:val="22"/>
          <w:szCs w:val="22"/>
        </w:rPr>
      </w:pPr>
      <w:r w:rsidRPr="002752A9">
        <w:rPr>
          <w:snapToGrid w:val="0"/>
          <w:sz w:val="22"/>
          <w:szCs w:val="22"/>
        </w:rPr>
        <w:t>Wszelkie straty, koszty postępowania, obciążenia i wydatki wynikłe lub związane z naruszeniem jakichkolwiek praw patentowych przez Wykonawcę pokryje Wykonawca.</w:t>
      </w:r>
    </w:p>
    <w:p w14:paraId="149C1E97" w14:textId="77777777" w:rsidR="00DF1744" w:rsidRPr="002752A9" w:rsidRDefault="00DF1744" w:rsidP="00DF1744">
      <w:pPr>
        <w:ind w:left="567"/>
        <w:rPr>
          <w:snapToGrid w:val="0"/>
          <w:sz w:val="22"/>
          <w:szCs w:val="22"/>
        </w:rPr>
      </w:pPr>
    </w:p>
    <w:p w14:paraId="444E317D" w14:textId="77777777" w:rsidR="00DF1744" w:rsidRPr="002752A9" w:rsidRDefault="00DF1744" w:rsidP="00DF1744">
      <w:pPr>
        <w:ind w:left="567"/>
        <w:rPr>
          <w:sz w:val="22"/>
          <w:szCs w:val="22"/>
        </w:rPr>
      </w:pPr>
      <w:r w:rsidRPr="002752A9">
        <w:rPr>
          <w:sz w:val="22"/>
          <w:szCs w:val="22"/>
        </w:rPr>
        <w:t>Przedmiotem zadania jest przygotowanie kompletnej dokumentacji projektowej, dla wszystkich wymaganych branż, w skład której wchodzą: projekt budowlany (PZT w wersji edytowalnej w formacie *.</w:t>
      </w:r>
      <w:proofErr w:type="spellStart"/>
      <w:r w:rsidRPr="002752A9">
        <w:rPr>
          <w:sz w:val="22"/>
          <w:szCs w:val="22"/>
        </w:rPr>
        <w:t>dgn</w:t>
      </w:r>
      <w:proofErr w:type="spellEnd"/>
      <w:r w:rsidRPr="002752A9">
        <w:rPr>
          <w:sz w:val="22"/>
          <w:szCs w:val="22"/>
        </w:rPr>
        <w:t>), projekt wykonawczy, przedmiar robót, kosztorys inwestorski, kosztorys ofertowy - również w wersji edytowalnej .xls), specyfikacja techniczna wraz ze skutecznym złożeniem wniosku o uzyskanie decyzji ZRID. Poprzez skuteczne złożenie wniosku o wydanie decyzji ZRID należy rozumieć złożenie wniosku, który będzie skutkował wszczęciem postępowania administracyjnego w sprawie wydania decyzji ZRID.</w:t>
      </w:r>
    </w:p>
    <w:p w14:paraId="06CD6FD1" w14:textId="77777777" w:rsidR="00DF1744" w:rsidRPr="002752A9" w:rsidRDefault="00DF1744" w:rsidP="00DF1744">
      <w:pPr>
        <w:ind w:left="567"/>
        <w:rPr>
          <w:sz w:val="22"/>
          <w:szCs w:val="22"/>
        </w:rPr>
      </w:pPr>
    </w:p>
    <w:p w14:paraId="12474B84" w14:textId="77777777" w:rsidR="00DF1744" w:rsidRPr="002752A9" w:rsidRDefault="00DF1744" w:rsidP="00DF1744">
      <w:pPr>
        <w:ind w:left="567"/>
        <w:rPr>
          <w:sz w:val="22"/>
          <w:szCs w:val="22"/>
        </w:rPr>
      </w:pPr>
      <w:r w:rsidRPr="002752A9">
        <w:rPr>
          <w:sz w:val="22"/>
          <w:szCs w:val="22"/>
        </w:rPr>
        <w:t>W przypadku wymaganej ingerencji w tereny kolejowe, odpowiedni zakres mapy do celów projektowych należy pozyskać z właściwego ośrodka geodezyjnego PKP – dotyczy również zatwierdzenia podziałów nieruchomości.</w:t>
      </w:r>
    </w:p>
    <w:p w14:paraId="5428CF55" w14:textId="77777777" w:rsidR="00DF1744" w:rsidRPr="002752A9" w:rsidRDefault="00DF1744" w:rsidP="00DF1744">
      <w:pPr>
        <w:ind w:left="567"/>
        <w:rPr>
          <w:sz w:val="22"/>
          <w:szCs w:val="22"/>
        </w:rPr>
      </w:pPr>
      <w:r w:rsidRPr="002752A9">
        <w:rPr>
          <w:sz w:val="22"/>
          <w:szCs w:val="22"/>
        </w:rPr>
        <w:t>Dla wszystkich działek objętych inwestycją należy pozyskać aktualne wypisy i wyrysy z ewidencji gruntów. Dla wszystkich działek objętych inwestycją należy uzyskać zgody uprawniające do dysponowania nieruchomościami na cele budowlane.</w:t>
      </w:r>
    </w:p>
    <w:p w14:paraId="3CA6DB8D" w14:textId="77777777" w:rsidR="00DF1744" w:rsidRPr="002752A9" w:rsidRDefault="00DF1744" w:rsidP="00DF1744">
      <w:pPr>
        <w:ind w:left="567"/>
        <w:rPr>
          <w:sz w:val="22"/>
          <w:szCs w:val="22"/>
        </w:rPr>
      </w:pPr>
      <w:r w:rsidRPr="002752A9">
        <w:rPr>
          <w:sz w:val="22"/>
          <w:szCs w:val="22"/>
        </w:rPr>
        <w:t xml:space="preserve">W ramach realizacji przedmiotu zamówienia należy uzyskać decyzję o środowiskowych uwarunkowaniach lub pisemne stanowisko organu władnego do jej wydania o braku konieczności jej uzyskania. </w:t>
      </w:r>
    </w:p>
    <w:p w14:paraId="68418ABC" w14:textId="77777777" w:rsidR="00DF1744" w:rsidRPr="002752A9" w:rsidRDefault="00DF1744" w:rsidP="00DF1744">
      <w:pPr>
        <w:ind w:left="567" w:firstLine="24"/>
        <w:rPr>
          <w:sz w:val="22"/>
          <w:szCs w:val="22"/>
        </w:rPr>
      </w:pPr>
      <w:r w:rsidRPr="002752A9">
        <w:rPr>
          <w:sz w:val="22"/>
          <w:szCs w:val="22"/>
        </w:rPr>
        <w:t>W ramach realizacji przedmiotu zamówienia należy uzyskać również decyzję pozwolenie wodnoprawne lub pisemne stanowisko organu władnego do jej wydania o braku konieczności jej uzyskania dla inwestycji.</w:t>
      </w:r>
    </w:p>
    <w:p w14:paraId="35743852" w14:textId="77777777" w:rsidR="00DF1744" w:rsidRPr="002752A9" w:rsidRDefault="00DF1744" w:rsidP="00DF1744">
      <w:pPr>
        <w:ind w:left="567"/>
        <w:rPr>
          <w:sz w:val="22"/>
          <w:szCs w:val="22"/>
        </w:rPr>
      </w:pPr>
      <w:r w:rsidRPr="002752A9">
        <w:rPr>
          <w:sz w:val="22"/>
          <w:szCs w:val="22"/>
        </w:rPr>
        <w:t xml:space="preserve">W zakres przedmiotu zamówienia wchodzi również wykonanie i uzyskanie zatwierdzenia dla projektów stałej i czasowej organizacji ruchu wraz z opinią właściwego organu w zakresie szczegółowych rozwiązań geometrycznych. Zgodnie z </w:t>
      </w:r>
      <w:r w:rsidRPr="002752A9">
        <w:rPr>
          <w:i/>
          <w:sz w:val="22"/>
          <w:szCs w:val="22"/>
        </w:rPr>
        <w:t xml:space="preserve">rozporządzeniem Ministra Infrastruktury z dnia 23 września 2003 r. w sprawie szczegółowych warunków zarządzania ruchem na drogach oraz wykonywania nadzoru nad tym zarządzaniem (Dz. U. Nr 177, poz. 1729 z </w:t>
      </w:r>
      <w:proofErr w:type="spellStart"/>
      <w:r w:rsidRPr="002752A9">
        <w:rPr>
          <w:i/>
          <w:sz w:val="22"/>
          <w:szCs w:val="22"/>
        </w:rPr>
        <w:t>późn</w:t>
      </w:r>
      <w:proofErr w:type="spellEnd"/>
      <w:r w:rsidRPr="002752A9">
        <w:rPr>
          <w:i/>
          <w:sz w:val="22"/>
          <w:szCs w:val="22"/>
        </w:rPr>
        <w:t xml:space="preserve">. zm.) </w:t>
      </w:r>
      <w:r w:rsidRPr="002752A9">
        <w:rPr>
          <w:sz w:val="22"/>
          <w:szCs w:val="22"/>
        </w:rPr>
        <w:t>dla przyjętej geometrii uzyskać opinie organu zarządzającego ruchem.</w:t>
      </w:r>
    </w:p>
    <w:p w14:paraId="46A17C74" w14:textId="77777777" w:rsidR="00DF1744" w:rsidRPr="002752A9" w:rsidRDefault="00DF1744" w:rsidP="00DF1744">
      <w:pPr>
        <w:rPr>
          <w:b/>
          <w:sz w:val="22"/>
          <w:szCs w:val="22"/>
        </w:rPr>
      </w:pPr>
    </w:p>
    <w:p w14:paraId="3C303FBD" w14:textId="77777777" w:rsidR="00DF1744" w:rsidRPr="002752A9" w:rsidRDefault="00DF1744" w:rsidP="00DF1744">
      <w:pPr>
        <w:ind w:left="567"/>
        <w:rPr>
          <w:sz w:val="22"/>
          <w:szCs w:val="22"/>
        </w:rPr>
      </w:pPr>
      <w:r w:rsidRPr="002752A9">
        <w:rPr>
          <w:sz w:val="22"/>
          <w:szCs w:val="22"/>
        </w:rPr>
        <w:t>Należy wykonać wymagane projekty podziału nieruchomości (</w:t>
      </w:r>
      <w:r w:rsidRPr="002752A9">
        <w:rPr>
          <w:sz w:val="22"/>
          <w:szCs w:val="22"/>
          <w:u w:val="single"/>
        </w:rPr>
        <w:t>nieruchomości</w:t>
      </w:r>
      <w:r w:rsidRPr="002752A9">
        <w:rPr>
          <w:sz w:val="22"/>
          <w:szCs w:val="22"/>
        </w:rPr>
        <w:t xml:space="preserve"> – </w:t>
      </w:r>
      <w:r w:rsidRPr="002752A9">
        <w:rPr>
          <w:b/>
          <w:sz w:val="22"/>
          <w:szCs w:val="22"/>
        </w:rPr>
        <w:t>dla każdej działki oddzielnie.</w:t>
      </w:r>
    </w:p>
    <w:p w14:paraId="220A0815" w14:textId="77777777" w:rsidR="00DF1744" w:rsidRPr="002752A9" w:rsidRDefault="00DF1744" w:rsidP="00DF1744">
      <w:pPr>
        <w:spacing w:before="240"/>
        <w:ind w:left="567"/>
        <w:rPr>
          <w:sz w:val="22"/>
          <w:szCs w:val="22"/>
        </w:rPr>
      </w:pPr>
      <w:r w:rsidRPr="002752A9">
        <w:rPr>
          <w:sz w:val="22"/>
          <w:szCs w:val="22"/>
        </w:rPr>
        <w:t>W przypadku braku materiałów geodezyjnych lub kartograficznych ustalić (bez rozgraniczenia) położenie znaków granicznych wszystkich działek przyległych do pasa drogowego.</w:t>
      </w:r>
    </w:p>
    <w:p w14:paraId="75E4DFF9" w14:textId="77777777" w:rsidR="00DF1744" w:rsidRPr="002752A9" w:rsidRDefault="00DF1744" w:rsidP="00DF1744">
      <w:pPr>
        <w:spacing w:before="240"/>
        <w:ind w:left="567"/>
        <w:rPr>
          <w:sz w:val="22"/>
          <w:szCs w:val="22"/>
        </w:rPr>
      </w:pPr>
      <w:r w:rsidRPr="002752A9">
        <w:rPr>
          <w:sz w:val="22"/>
          <w:szCs w:val="22"/>
        </w:rPr>
        <w:t xml:space="preserve">W/w prace wykonać dla pasa drogowego w zakresie niezbędnym do wykonania dokumentacji objętej przedmiotowym zamówieniem. Prace geodezyjne należy wykonać odpowiednio dla strony prawej </w:t>
      </w:r>
      <w:r w:rsidRPr="002752A9">
        <w:rPr>
          <w:sz w:val="22"/>
          <w:szCs w:val="22"/>
        </w:rPr>
        <w:br/>
        <w:t>lub lewej drogi wojewódzkiej, po której projektowana będzie droga rowerowa.</w:t>
      </w:r>
    </w:p>
    <w:p w14:paraId="68714532" w14:textId="77777777" w:rsidR="00DF1744" w:rsidRPr="002752A9" w:rsidRDefault="00DF1744" w:rsidP="00DF1744">
      <w:pPr>
        <w:rPr>
          <w:sz w:val="22"/>
        </w:rPr>
      </w:pPr>
    </w:p>
    <w:p w14:paraId="5C78852D" w14:textId="77777777" w:rsidR="00DF1744" w:rsidRPr="002752A9" w:rsidRDefault="00DF1744" w:rsidP="00DF1744">
      <w:pPr>
        <w:numPr>
          <w:ilvl w:val="1"/>
          <w:numId w:val="21"/>
        </w:numPr>
        <w:ind w:left="567"/>
        <w:contextualSpacing/>
        <w:rPr>
          <w:sz w:val="22"/>
          <w:szCs w:val="22"/>
        </w:rPr>
      </w:pPr>
      <w:r w:rsidRPr="002752A9">
        <w:rPr>
          <w:sz w:val="22"/>
          <w:szCs w:val="22"/>
        </w:rPr>
        <w:t xml:space="preserve">Wykonawca </w:t>
      </w:r>
      <w:r w:rsidRPr="002752A9">
        <w:rPr>
          <w:b/>
          <w:sz w:val="22"/>
          <w:szCs w:val="22"/>
          <w:u w:val="single"/>
        </w:rPr>
        <w:t>w dniu podpisania umowy</w:t>
      </w:r>
      <w:r w:rsidRPr="002752A9">
        <w:rPr>
          <w:b/>
          <w:sz w:val="22"/>
          <w:szCs w:val="22"/>
        </w:rPr>
        <w:t xml:space="preserve"> </w:t>
      </w:r>
      <w:r w:rsidRPr="002752A9">
        <w:rPr>
          <w:sz w:val="22"/>
          <w:szCs w:val="22"/>
        </w:rPr>
        <w:t xml:space="preserve">przedstawi harmonogram realizacji umowy z podaniem terminów realizacji poszczególnych zadań wraz z uzyskaniem wymaganych decyzji, pozwoleń, postanowień, uzgodnień, opinii i warunków. </w:t>
      </w:r>
      <w:r w:rsidRPr="002752A9">
        <w:rPr>
          <w:sz w:val="22"/>
          <w:szCs w:val="22"/>
          <w:u w:val="single"/>
        </w:rPr>
        <w:t>Jakakolwiek zmiana harmonogramu wymaga pisemnej zgody Zarządu Dróg Wojewódzkich w Bydgoszczy.</w:t>
      </w:r>
    </w:p>
    <w:p w14:paraId="1699EC69" w14:textId="77777777" w:rsidR="00DF1744" w:rsidRPr="002752A9" w:rsidRDefault="00DF1744" w:rsidP="00DF1744">
      <w:pPr>
        <w:ind w:left="567"/>
        <w:rPr>
          <w:sz w:val="22"/>
          <w:szCs w:val="22"/>
        </w:rPr>
      </w:pPr>
    </w:p>
    <w:p w14:paraId="2A0F428D" w14:textId="77777777" w:rsidR="00DF1744" w:rsidRPr="002752A9" w:rsidRDefault="00DF1744" w:rsidP="00DF1744">
      <w:pPr>
        <w:numPr>
          <w:ilvl w:val="1"/>
          <w:numId w:val="21"/>
        </w:numPr>
        <w:ind w:left="567"/>
        <w:contextualSpacing/>
        <w:rPr>
          <w:sz w:val="22"/>
          <w:szCs w:val="22"/>
        </w:rPr>
      </w:pPr>
      <w:r w:rsidRPr="002752A9">
        <w:rPr>
          <w:sz w:val="22"/>
          <w:szCs w:val="22"/>
        </w:rPr>
        <w:t xml:space="preserve">Przyjmujący zamówienie zobowiązany jest do prezentacji postępów prac, w tym do niezwłocznego zgłaszania ewentualnych problemów niezbędnych do rozstrzygnięcia przez Zamawiającego, co najmniej raz na miesiąc w okresie realizacji umowy (w formie zestawienia postępu prac i uzyskanych decyzji, pozwoleń, postanowień, uzgodnień, opinii i warunków – wraz z kompletem w/w uzgodnień/opinii/decyzji uzyskanych w danym okresie sprawozdawczym), przy czym przedstawiciele Zamawiającego mają prawo do zapoznania się z przebiegiem i postępem prac na każdym etapie realizacji zadania. </w:t>
      </w:r>
    </w:p>
    <w:p w14:paraId="2678DCDD" w14:textId="77777777" w:rsidR="00DF1744" w:rsidRPr="002752A9" w:rsidRDefault="00DF1744" w:rsidP="00DF1744">
      <w:pPr>
        <w:ind w:left="567"/>
        <w:rPr>
          <w:sz w:val="22"/>
          <w:szCs w:val="22"/>
        </w:rPr>
      </w:pPr>
    </w:p>
    <w:p w14:paraId="05BDC243" w14:textId="77777777" w:rsidR="00DF1744" w:rsidRPr="002752A9" w:rsidRDefault="00DF1744" w:rsidP="00DF1744">
      <w:pPr>
        <w:numPr>
          <w:ilvl w:val="1"/>
          <w:numId w:val="21"/>
        </w:numPr>
        <w:ind w:left="567"/>
        <w:contextualSpacing/>
        <w:rPr>
          <w:sz w:val="22"/>
          <w:szCs w:val="22"/>
        </w:rPr>
      </w:pPr>
      <w:r w:rsidRPr="002752A9">
        <w:rPr>
          <w:sz w:val="22"/>
          <w:szCs w:val="22"/>
        </w:rPr>
        <w:t xml:space="preserve">Wykonawca będzie przesyłał do Zamawiającego kopie uzyskanych decyzji, pozwoleń, postanowień, uzgodnień, opinii i warunków w dniu kolejnym po ich uzyskaniu. </w:t>
      </w:r>
    </w:p>
    <w:p w14:paraId="5BD22BC0" w14:textId="77777777" w:rsidR="00DF1744" w:rsidRPr="002752A9" w:rsidRDefault="00DF1744" w:rsidP="00DF1744">
      <w:pPr>
        <w:ind w:left="567"/>
        <w:rPr>
          <w:sz w:val="22"/>
          <w:szCs w:val="22"/>
        </w:rPr>
      </w:pPr>
    </w:p>
    <w:p w14:paraId="28E5536C" w14:textId="77777777" w:rsidR="00DF1744" w:rsidRPr="002752A9" w:rsidRDefault="00DF1744" w:rsidP="00DF1744">
      <w:pPr>
        <w:numPr>
          <w:ilvl w:val="1"/>
          <w:numId w:val="21"/>
        </w:numPr>
        <w:ind w:left="567"/>
        <w:contextualSpacing/>
        <w:rPr>
          <w:sz w:val="22"/>
          <w:szCs w:val="22"/>
        </w:rPr>
      </w:pPr>
      <w:r w:rsidRPr="002752A9">
        <w:rPr>
          <w:sz w:val="22"/>
          <w:szCs w:val="22"/>
        </w:rPr>
        <w:t>Wszystkie decyzje/uzgodnienia/opinie, winny być w oryginałach załączone do egz. Nr1 PB. Na okładce tego egzemplarza należy umieścić napis w kolorze czerwonym „Egzemplarz zawiera oryginały uzgodnień”.</w:t>
      </w:r>
    </w:p>
    <w:p w14:paraId="00BE1494" w14:textId="77777777" w:rsidR="00DF1744" w:rsidRPr="002752A9" w:rsidRDefault="00DF1744" w:rsidP="00DF1744">
      <w:pPr>
        <w:ind w:left="567"/>
        <w:rPr>
          <w:sz w:val="22"/>
          <w:szCs w:val="22"/>
        </w:rPr>
      </w:pPr>
    </w:p>
    <w:p w14:paraId="17282A0A" w14:textId="77777777" w:rsidR="00DF1744" w:rsidRPr="002752A9" w:rsidRDefault="00DF1744" w:rsidP="00DF1744">
      <w:pPr>
        <w:numPr>
          <w:ilvl w:val="1"/>
          <w:numId w:val="21"/>
        </w:numPr>
        <w:ind w:left="567"/>
        <w:contextualSpacing/>
        <w:rPr>
          <w:sz w:val="22"/>
          <w:szCs w:val="22"/>
        </w:rPr>
      </w:pPr>
      <w:r w:rsidRPr="002752A9">
        <w:rPr>
          <w:sz w:val="22"/>
          <w:szCs w:val="22"/>
        </w:rPr>
        <w:t xml:space="preserve">Wszystkie oryginalne dokumenty, które nie zostały zamieszczone w PB, winny być przekazane w oddzielnej teczce. W tej samej teczce powinny znaleźć się kserokopie dokumentów załączonych </w:t>
      </w:r>
      <w:r w:rsidRPr="002752A9">
        <w:rPr>
          <w:sz w:val="22"/>
          <w:szCs w:val="22"/>
        </w:rPr>
        <w:br/>
        <w:t>do PB potwierdzone „za zgodność” i opisem, iż oryginały znajdują się w PB. Dotyczy to zarówno samych pism jak i załączników graficznych. Teczka powinna zawierać tabelaryczny spis wszystkich dokumentów oraz daty ich ważności.</w:t>
      </w:r>
    </w:p>
    <w:p w14:paraId="7AE184EB" w14:textId="77777777" w:rsidR="00DF1744" w:rsidRPr="002752A9" w:rsidRDefault="00DF1744" w:rsidP="00DF1744">
      <w:pPr>
        <w:ind w:left="567"/>
        <w:rPr>
          <w:sz w:val="22"/>
          <w:szCs w:val="22"/>
        </w:rPr>
      </w:pPr>
    </w:p>
    <w:p w14:paraId="38B5150F" w14:textId="77777777" w:rsidR="00DF1744" w:rsidRPr="002752A9" w:rsidRDefault="00DF1744" w:rsidP="00DF1744">
      <w:pPr>
        <w:numPr>
          <w:ilvl w:val="1"/>
          <w:numId w:val="21"/>
        </w:numPr>
        <w:ind w:left="567"/>
        <w:contextualSpacing/>
        <w:rPr>
          <w:sz w:val="22"/>
          <w:szCs w:val="22"/>
        </w:rPr>
      </w:pPr>
      <w:r w:rsidRPr="002752A9">
        <w:rPr>
          <w:sz w:val="22"/>
          <w:szCs w:val="22"/>
        </w:rPr>
        <w:t xml:space="preserve">Wniosek o uzyskanie decyzji ZRID należy przygotować zgodnie z wymogami </w:t>
      </w:r>
      <w:r w:rsidRPr="002752A9">
        <w:rPr>
          <w:i/>
          <w:sz w:val="22"/>
          <w:szCs w:val="22"/>
        </w:rPr>
        <w:t>ustawy z dnia 10 kwietnia 2003 r. o szczególnych zasadach przygotowania i realizacji inwestycji w zakresie dróg publicznych (Dz. U. z 2015 r., poz. 2031 ze zm.)</w:t>
      </w:r>
      <w:r w:rsidRPr="002752A9">
        <w:rPr>
          <w:sz w:val="22"/>
          <w:szCs w:val="22"/>
        </w:rPr>
        <w:t>.</w:t>
      </w:r>
    </w:p>
    <w:p w14:paraId="15F5AF0D" w14:textId="77777777" w:rsidR="00DF1744" w:rsidRPr="002752A9" w:rsidRDefault="00DF1744" w:rsidP="00DF1744">
      <w:pPr>
        <w:ind w:left="567"/>
        <w:rPr>
          <w:sz w:val="22"/>
          <w:szCs w:val="22"/>
        </w:rPr>
      </w:pPr>
    </w:p>
    <w:p w14:paraId="0D494DF5" w14:textId="77777777" w:rsidR="00DF1744" w:rsidRPr="002752A9" w:rsidRDefault="00DF1744" w:rsidP="00DF1744">
      <w:pPr>
        <w:numPr>
          <w:ilvl w:val="1"/>
          <w:numId w:val="21"/>
        </w:numPr>
        <w:ind w:left="567"/>
        <w:contextualSpacing/>
        <w:rPr>
          <w:sz w:val="22"/>
          <w:szCs w:val="22"/>
        </w:rPr>
      </w:pPr>
      <w:r w:rsidRPr="002752A9">
        <w:rPr>
          <w:sz w:val="22"/>
          <w:szCs w:val="22"/>
        </w:rPr>
        <w:t>Wykonawca jest zobowiązany do przedstawienia Zamawiającemu protokołu z przeprowadzonej, przed rozpoczęciem właściwych prac projektowych, wizji w terenie z przedstawicielem Rejonu Dróg Wojewódzkich w Tucholi. Nadto, należy wykonać inwentaryzację wszystkich nieruchomości (działek) podlegających podziałowi i wykupowi wraz z dokumentacją zdjęciową. Inwentaryzacja powinna zawierać protokoły indywidualne dla każdej nieruchomości wraz z dokładną lokalizacją istniejących zjazdów opisaną w sposób szczegółowy, poprzez wykonanie dokumentacji zdjęciowej oraz jednoznaczne wskazanej lokalizacji zjazdu, np. współrzędne GPS. Zestawienie zjazdów ma być wykonane w formie wydruków i plików PDF. Materiały mają zostać przekazane Zamawiającemu skompletowane w oddzielnych skoroszytach, dla każdej działki, opisane w sposób jednoznaczny – komplet skoroszytów umieścić w jednej teczce kartonowej z rączką, opatrzonej wykazem zawartości teczki. Archiwizacja wyżej opisanych materiałów na płytach CD powinna być wykonana w sposób łatwy do jednoznacznego zidentyfikowania dla każdej nieruchomości.</w:t>
      </w:r>
    </w:p>
    <w:p w14:paraId="50406760" w14:textId="77777777" w:rsidR="00DF1744" w:rsidRPr="002752A9" w:rsidRDefault="00DF1744" w:rsidP="00DF1744">
      <w:pPr>
        <w:ind w:left="567"/>
        <w:rPr>
          <w:sz w:val="22"/>
          <w:szCs w:val="22"/>
        </w:rPr>
      </w:pPr>
    </w:p>
    <w:p w14:paraId="51CAB0A1" w14:textId="77777777" w:rsidR="00DF1744" w:rsidRPr="002752A9" w:rsidRDefault="00DF1744" w:rsidP="00DF1744">
      <w:pPr>
        <w:numPr>
          <w:ilvl w:val="1"/>
          <w:numId w:val="21"/>
        </w:numPr>
        <w:ind w:left="567"/>
        <w:contextualSpacing/>
        <w:rPr>
          <w:sz w:val="22"/>
          <w:szCs w:val="22"/>
        </w:rPr>
      </w:pPr>
      <w:r w:rsidRPr="002752A9">
        <w:rPr>
          <w:sz w:val="22"/>
          <w:szCs w:val="22"/>
        </w:rPr>
        <w:t>Dokumentacja projektowa nie może określać technologii robót, materiałów, maszyn i urządzeń w sposób utrudniający uczciwą konkurencję. Należy dążyć do opisu elementu minimalnymi parametrami i cechami, jakie ma posiadać i które są istotne z punktu widzenia funkcjonalności elementu. W wyjątkowych przypadkach dopuszcza się wskazanie w dokumentacji projektowej na znak towarowy, patent z uzasadnionych względów technologicznych, ekonomicznych, organizacyjnych, jeżeli obowiązek taki wynika z odrębnych przepisów. W takim przypadku powinien zostać zawarty dopisek o dopuszczeniu rozwiązań równoważnych.</w:t>
      </w:r>
    </w:p>
    <w:p w14:paraId="67E6F9C3" w14:textId="77777777" w:rsidR="00DF1744" w:rsidRPr="002752A9" w:rsidRDefault="00DF1744" w:rsidP="00DF1744">
      <w:pPr>
        <w:ind w:left="567"/>
        <w:rPr>
          <w:sz w:val="22"/>
          <w:szCs w:val="22"/>
        </w:rPr>
      </w:pPr>
    </w:p>
    <w:p w14:paraId="23088F8C" w14:textId="77777777" w:rsidR="00DF1744" w:rsidRPr="002752A9" w:rsidRDefault="00DF1744" w:rsidP="00DF1744">
      <w:pPr>
        <w:numPr>
          <w:ilvl w:val="1"/>
          <w:numId w:val="21"/>
        </w:numPr>
        <w:ind w:left="567"/>
        <w:contextualSpacing/>
        <w:rPr>
          <w:sz w:val="22"/>
          <w:szCs w:val="22"/>
        </w:rPr>
      </w:pPr>
      <w:r w:rsidRPr="002752A9">
        <w:rPr>
          <w:sz w:val="22"/>
          <w:szCs w:val="22"/>
        </w:rPr>
        <w:t>W przypadku zmiany przepisów w trakcie przygotowywania dokumentacji, ale przed jej odbiorem, należy treść i zakres projektu dostosować do obowiązujących przepisów na dzień przekazania Zamawiającemu.</w:t>
      </w:r>
    </w:p>
    <w:p w14:paraId="1A77C24E" w14:textId="77777777" w:rsidR="00DF1744" w:rsidRPr="002752A9" w:rsidRDefault="00DF1744" w:rsidP="00DF1744">
      <w:pPr>
        <w:ind w:left="567"/>
        <w:rPr>
          <w:sz w:val="22"/>
          <w:szCs w:val="22"/>
        </w:rPr>
      </w:pPr>
    </w:p>
    <w:p w14:paraId="7F65F902" w14:textId="77777777" w:rsidR="00DF1744" w:rsidRPr="002752A9" w:rsidRDefault="00DF1744" w:rsidP="00DF1744">
      <w:pPr>
        <w:numPr>
          <w:ilvl w:val="1"/>
          <w:numId w:val="21"/>
        </w:numPr>
        <w:ind w:left="567"/>
        <w:contextualSpacing/>
        <w:rPr>
          <w:sz w:val="22"/>
          <w:szCs w:val="22"/>
        </w:rPr>
      </w:pPr>
      <w:r w:rsidRPr="002752A9">
        <w:rPr>
          <w:sz w:val="22"/>
          <w:szCs w:val="22"/>
        </w:rPr>
        <w:t>Dokumentację projektową należy odpowiednio skompletować w oddzielnych teczkach kartonowych z rączką z wykazem zawartości na każdej z teczek.</w:t>
      </w:r>
    </w:p>
    <w:p w14:paraId="060EB74B" w14:textId="77777777" w:rsidR="00DF1744" w:rsidRPr="002752A9" w:rsidRDefault="00DF1744" w:rsidP="00DF1744">
      <w:pPr>
        <w:ind w:left="567"/>
        <w:rPr>
          <w:sz w:val="22"/>
          <w:szCs w:val="22"/>
        </w:rPr>
      </w:pPr>
    </w:p>
    <w:p w14:paraId="7D9A6B92" w14:textId="77777777" w:rsidR="00DF1744" w:rsidRPr="002752A9" w:rsidRDefault="00DF1744" w:rsidP="00DF1744">
      <w:pPr>
        <w:numPr>
          <w:ilvl w:val="1"/>
          <w:numId w:val="21"/>
        </w:numPr>
        <w:ind w:left="567"/>
        <w:contextualSpacing/>
        <w:rPr>
          <w:sz w:val="22"/>
          <w:szCs w:val="22"/>
        </w:rPr>
      </w:pPr>
      <w:r w:rsidRPr="002752A9">
        <w:rPr>
          <w:sz w:val="22"/>
          <w:szCs w:val="22"/>
        </w:rPr>
        <w:t>W przypadku niekompletności dokumentacji projektowej Wykonawca zobowiązany będzie do wykonania dokumentacji uzupełniającej lub pokrycia w całości kosztów jej wykonania.</w:t>
      </w:r>
    </w:p>
    <w:p w14:paraId="281DAA24" w14:textId="77777777" w:rsidR="00DF1744" w:rsidRPr="002752A9" w:rsidRDefault="00DF1744" w:rsidP="00DF1744">
      <w:pPr>
        <w:ind w:left="567"/>
        <w:rPr>
          <w:sz w:val="22"/>
          <w:szCs w:val="22"/>
        </w:rPr>
      </w:pPr>
    </w:p>
    <w:p w14:paraId="1514E259" w14:textId="77777777" w:rsidR="00DF1744" w:rsidRPr="002752A9" w:rsidRDefault="00DF1744" w:rsidP="00DF1744">
      <w:pPr>
        <w:numPr>
          <w:ilvl w:val="1"/>
          <w:numId w:val="21"/>
        </w:numPr>
        <w:ind w:left="567"/>
        <w:contextualSpacing/>
        <w:rPr>
          <w:sz w:val="22"/>
          <w:szCs w:val="22"/>
        </w:rPr>
      </w:pPr>
      <w:r w:rsidRPr="002752A9">
        <w:rPr>
          <w:sz w:val="22"/>
          <w:szCs w:val="22"/>
        </w:rPr>
        <w:t xml:space="preserve">Przy opracowywaniu dokumentacji należy wprowadzić do dokumentacji obowiązujący kilometraż drogi wojewódzkiej uzyskany od Zamawiającego po wcześniejszym wystąpieniu Wykonawcy </w:t>
      </w:r>
      <w:r w:rsidRPr="002752A9">
        <w:rPr>
          <w:sz w:val="22"/>
          <w:szCs w:val="22"/>
        </w:rPr>
        <w:br/>
        <w:t>do Zamawiającego o jego udzielenie.</w:t>
      </w:r>
    </w:p>
    <w:p w14:paraId="5D3C3DCE" w14:textId="77777777" w:rsidR="00DF1744" w:rsidRPr="002752A9" w:rsidRDefault="00DF1744" w:rsidP="00DF1744">
      <w:pPr>
        <w:ind w:left="567"/>
        <w:rPr>
          <w:sz w:val="22"/>
          <w:szCs w:val="22"/>
        </w:rPr>
      </w:pPr>
    </w:p>
    <w:p w14:paraId="6B1C00FE" w14:textId="77777777" w:rsidR="00DF1744" w:rsidRPr="002752A9" w:rsidRDefault="00DF1744" w:rsidP="00DF1744">
      <w:pPr>
        <w:numPr>
          <w:ilvl w:val="1"/>
          <w:numId w:val="21"/>
        </w:numPr>
        <w:ind w:left="567"/>
        <w:contextualSpacing/>
        <w:rPr>
          <w:sz w:val="22"/>
          <w:szCs w:val="22"/>
        </w:rPr>
      </w:pPr>
      <w:r w:rsidRPr="002752A9">
        <w:rPr>
          <w:sz w:val="22"/>
          <w:szCs w:val="22"/>
        </w:rPr>
        <w:t xml:space="preserve">W trakcie postępowania o udzielenie zamówienia publicznego na roboty budowlane, realizowane na podstawie dokumentacji projektowej będącej przedmiotem niniejszego zamówienia, </w:t>
      </w:r>
      <w:r w:rsidRPr="002752A9">
        <w:rPr>
          <w:sz w:val="22"/>
          <w:szCs w:val="22"/>
        </w:rPr>
        <w:br/>
        <w:t>aż do wyłonienia wykonawcy robót budowlanych, Wykonawca będzie przygotowywał pisemne odpowiedzi na pytania i ewentualne zmiany dokumentacji projektowej, których konieczność będzie wynikała z zadawanych pytań i udzielanych odpowiedzi, w terminie wyznaczonym przez Zamawiającego, nie dłuższym niż 3 dni od dnia przekazania pytania Wykonawcy.</w:t>
      </w:r>
    </w:p>
    <w:p w14:paraId="2C5F0576" w14:textId="77777777" w:rsidR="00DF1744" w:rsidRPr="002752A9" w:rsidRDefault="00DF1744" w:rsidP="00DF1744">
      <w:pPr>
        <w:ind w:left="567"/>
        <w:rPr>
          <w:sz w:val="22"/>
          <w:szCs w:val="22"/>
        </w:rPr>
      </w:pPr>
    </w:p>
    <w:p w14:paraId="54615D01" w14:textId="77777777" w:rsidR="00DF1744" w:rsidRPr="002752A9" w:rsidRDefault="00DF1744" w:rsidP="00DF1744">
      <w:pPr>
        <w:numPr>
          <w:ilvl w:val="1"/>
          <w:numId w:val="21"/>
        </w:numPr>
        <w:ind w:left="567"/>
        <w:contextualSpacing/>
        <w:rPr>
          <w:sz w:val="22"/>
          <w:szCs w:val="22"/>
        </w:rPr>
      </w:pPr>
      <w:r w:rsidRPr="002752A9">
        <w:rPr>
          <w:sz w:val="22"/>
          <w:szCs w:val="22"/>
        </w:rPr>
        <w:t>Po przekazaniu dokumentacji zostanie ona zweryfikowana przez Zamawiającego w ciągu 14 dni roboczych, a następnie po stwierdzeniu, że dokumentacja została prawidłowo wykonana oraz złożona w ilości przewidzianej w opisie przedmiotu zamówienia, zostanie sporządzony protokół odbioru podpisany przez upoważnionego przedstawiciela Zamawiającego wskazanego w umowie. Kopia protokołu zostanie przekazana Wykonawcy.</w:t>
      </w:r>
    </w:p>
    <w:p w14:paraId="3639C0BD" w14:textId="77777777" w:rsidR="00DF1744" w:rsidRPr="002752A9" w:rsidRDefault="00DF1744" w:rsidP="00DF1744">
      <w:pPr>
        <w:ind w:left="567"/>
        <w:rPr>
          <w:sz w:val="22"/>
          <w:szCs w:val="22"/>
        </w:rPr>
      </w:pPr>
    </w:p>
    <w:p w14:paraId="60A3D02D" w14:textId="77777777" w:rsidR="00DF1744" w:rsidRPr="002752A9" w:rsidRDefault="00DF1744" w:rsidP="00DF1744">
      <w:pPr>
        <w:numPr>
          <w:ilvl w:val="1"/>
          <w:numId w:val="21"/>
        </w:numPr>
        <w:ind w:left="567"/>
        <w:contextualSpacing/>
        <w:rPr>
          <w:sz w:val="22"/>
          <w:szCs w:val="22"/>
        </w:rPr>
      </w:pPr>
      <w:r w:rsidRPr="002752A9">
        <w:rPr>
          <w:sz w:val="22"/>
          <w:szCs w:val="22"/>
        </w:rPr>
        <w:t>Protokół odbioru końcowego, podpisany przez upoważnionego przedstawiciela/przedstawicieli wskazanych w umowie, jest podstawą do wystawienia faktury za wykonaną dokumentację projektową.</w:t>
      </w:r>
    </w:p>
    <w:p w14:paraId="07762D10" w14:textId="77777777" w:rsidR="00DF1744" w:rsidRPr="002752A9" w:rsidRDefault="00DF1744" w:rsidP="00DF1744">
      <w:pPr>
        <w:ind w:left="567"/>
        <w:rPr>
          <w:sz w:val="22"/>
          <w:szCs w:val="22"/>
        </w:rPr>
      </w:pPr>
    </w:p>
    <w:p w14:paraId="5BAB62B4" w14:textId="77777777" w:rsidR="00DF1744" w:rsidRPr="002752A9" w:rsidRDefault="00DF1744" w:rsidP="00DF1744">
      <w:pPr>
        <w:numPr>
          <w:ilvl w:val="1"/>
          <w:numId w:val="21"/>
        </w:numPr>
        <w:ind w:left="567"/>
        <w:contextualSpacing/>
        <w:rPr>
          <w:sz w:val="22"/>
          <w:szCs w:val="22"/>
        </w:rPr>
      </w:pPr>
      <w:r w:rsidRPr="002752A9">
        <w:rPr>
          <w:sz w:val="22"/>
          <w:szCs w:val="22"/>
        </w:rPr>
        <w:t>W przypadku stwierdzenia niezgodności wykonanej dokumentacji projektowej z założonymi wymaganiami oraz opisem przedmiotu zamówienia, dokumentacja projektowa zostanie zwrócona Wykonawcy, celem jej poprawienia, z wyznaczeniem terminu naniesienia poprawek. Koszty transportu dokumentacji ponosi jej Wykonawca.</w:t>
      </w:r>
    </w:p>
    <w:p w14:paraId="58F66D74" w14:textId="77777777" w:rsidR="00DF1744" w:rsidRPr="002752A9" w:rsidRDefault="00DF1744" w:rsidP="00DF1744">
      <w:pPr>
        <w:ind w:left="567"/>
        <w:rPr>
          <w:sz w:val="22"/>
          <w:szCs w:val="22"/>
        </w:rPr>
      </w:pPr>
    </w:p>
    <w:p w14:paraId="00D1E1B9" w14:textId="77777777" w:rsidR="00DF1744" w:rsidRPr="002752A9" w:rsidRDefault="00DF1744" w:rsidP="00DF1744">
      <w:pPr>
        <w:numPr>
          <w:ilvl w:val="0"/>
          <w:numId w:val="22"/>
        </w:numPr>
        <w:ind w:left="567"/>
        <w:contextualSpacing/>
        <w:rPr>
          <w:sz w:val="22"/>
        </w:rPr>
      </w:pPr>
      <w:r w:rsidRPr="002752A9">
        <w:rPr>
          <w:sz w:val="22"/>
          <w:szCs w:val="22"/>
        </w:rPr>
        <w:t xml:space="preserve">Za błędy projektowe w dokumentacji projektowej, której zakres jest określony w </w:t>
      </w:r>
      <w:r w:rsidRPr="002752A9">
        <w:rPr>
          <w:i/>
          <w:sz w:val="22"/>
          <w:szCs w:val="22"/>
          <w:shd w:val="clear" w:color="auto" w:fill="FFFFFF"/>
        </w:rPr>
        <w:t xml:space="preserve">rozporządzeniu Ministra Infrastruktury z dnia 2.09.2004 r. </w:t>
      </w:r>
      <w:r w:rsidRPr="002752A9">
        <w:rPr>
          <w:i/>
          <w:sz w:val="22"/>
          <w:szCs w:val="22"/>
        </w:rPr>
        <w:t xml:space="preserve">w sprawie szczegółowego zakresu i formy dokumentacji projektowej, specyfikacji technicznych wykonania i odbioru robót budowlanych oraz programu funkcjonalno-użytkowego (tj. z dnia 10 maja 2013 r. </w:t>
      </w:r>
      <w:hyperlink r:id="rId33" w:history="1">
        <w:r w:rsidRPr="002752A9">
          <w:rPr>
            <w:i/>
            <w:color w:val="0000FF"/>
            <w:sz w:val="22"/>
            <w:szCs w:val="22"/>
            <w:u w:val="single"/>
          </w:rPr>
          <w:t>(Dz.U. z 2013 r. poz. 1129)</w:t>
        </w:r>
      </w:hyperlink>
      <w:r w:rsidRPr="002752A9">
        <w:rPr>
          <w:sz w:val="22"/>
          <w:szCs w:val="22"/>
          <w:shd w:val="clear" w:color="auto" w:fill="FFFFFF"/>
        </w:rPr>
        <w:t xml:space="preserve"> odpowiada Wykonawca</w:t>
      </w:r>
    </w:p>
    <w:p w14:paraId="0ECD1CE0" w14:textId="77777777" w:rsidR="00DF1744" w:rsidRPr="002752A9" w:rsidRDefault="00DF1744" w:rsidP="00DF1744">
      <w:pPr>
        <w:numPr>
          <w:ilvl w:val="0"/>
          <w:numId w:val="22"/>
        </w:numPr>
        <w:ind w:left="567" w:hanging="425"/>
        <w:rPr>
          <w:rFonts w:cs="Calibri"/>
          <w:sz w:val="22"/>
          <w:szCs w:val="22"/>
          <w:lang w:eastAsia="ar-SA"/>
        </w:rPr>
      </w:pPr>
      <w:r w:rsidRPr="002752A9">
        <w:rPr>
          <w:rFonts w:cs="Calibri"/>
          <w:sz w:val="22"/>
          <w:szCs w:val="22"/>
          <w:lang w:eastAsia="ar-SA"/>
        </w:rPr>
        <w:t>Uaktualnienia projektów stałej i tymczasowej na czas realizacji robót organizacji ruchu w momencie realizacji dokumentacji przez Zamawiającego wykonawca zobowiązuje się do jego aktualizacji w ciągu 14 dni kalendarzowych (w okresie udzielonej gwarancji) od powiadomienia za pomocą poczty elektronicznej lub faxem również z potwierdzeniem odbioru otrzymania.</w:t>
      </w:r>
    </w:p>
    <w:p w14:paraId="6DD9665C" w14:textId="77777777" w:rsidR="00DF1744" w:rsidRPr="002752A9" w:rsidRDefault="00DF1744" w:rsidP="00DF1744">
      <w:pPr>
        <w:suppressAutoHyphens/>
        <w:adjustRightInd w:val="0"/>
        <w:spacing w:line="360" w:lineRule="auto"/>
        <w:rPr>
          <w:rFonts w:ascii="Calibri" w:hAnsi="Calibri" w:cs="Calibri"/>
          <w:lang w:eastAsia="ar-SA"/>
        </w:rPr>
      </w:pPr>
    </w:p>
    <w:p w14:paraId="4838CA79" w14:textId="77777777" w:rsidR="00DF1744" w:rsidRPr="002752A9" w:rsidRDefault="00DF1744" w:rsidP="00DF1744">
      <w:pPr>
        <w:rPr>
          <w:sz w:val="22"/>
        </w:rPr>
      </w:pPr>
    </w:p>
    <w:p w14:paraId="45BC6D88" w14:textId="77777777" w:rsidR="00DF1744" w:rsidRPr="002752A9" w:rsidRDefault="00DF1744" w:rsidP="00DF1744">
      <w:pPr>
        <w:rPr>
          <w:b/>
          <w:sz w:val="22"/>
          <w:szCs w:val="22"/>
        </w:rPr>
      </w:pPr>
      <w:r w:rsidRPr="002752A9">
        <w:rPr>
          <w:b/>
          <w:sz w:val="22"/>
          <w:szCs w:val="22"/>
        </w:rPr>
        <w:t>Zakres przedmiotu zamówienia.</w:t>
      </w:r>
    </w:p>
    <w:p w14:paraId="68C2D19F" w14:textId="77777777" w:rsidR="00DF1744" w:rsidRPr="002752A9" w:rsidRDefault="00DF1744" w:rsidP="00DF1744">
      <w:pPr>
        <w:rPr>
          <w:b/>
          <w:sz w:val="22"/>
          <w:szCs w:val="22"/>
        </w:rPr>
      </w:pPr>
    </w:p>
    <w:p w14:paraId="14F0AB17" w14:textId="77777777" w:rsidR="00DF1744" w:rsidRPr="002752A9" w:rsidRDefault="00DF1744" w:rsidP="00DF1744">
      <w:pPr>
        <w:ind w:left="426"/>
        <w:rPr>
          <w:sz w:val="22"/>
          <w:szCs w:val="22"/>
          <w:u w:val="single"/>
        </w:rPr>
      </w:pPr>
      <w:r w:rsidRPr="002752A9">
        <w:rPr>
          <w:sz w:val="22"/>
          <w:szCs w:val="22"/>
          <w:u w:val="single"/>
        </w:rPr>
        <w:t>W ramach opracowania wykonać:</w:t>
      </w:r>
    </w:p>
    <w:p w14:paraId="6FE03B2A" w14:textId="77777777" w:rsidR="00DF1744" w:rsidRPr="002752A9" w:rsidRDefault="00DF1744" w:rsidP="00DF1744">
      <w:pPr>
        <w:ind w:left="284"/>
        <w:rPr>
          <w:sz w:val="22"/>
          <w:szCs w:val="22"/>
        </w:rPr>
      </w:pPr>
      <w:r w:rsidRPr="002752A9">
        <w:rPr>
          <w:sz w:val="22"/>
          <w:szCs w:val="22"/>
        </w:rPr>
        <w:t>- projekt budowlany i wykonawczy wykonać w 4 egzemplarzach dla każdej z branż oddzielnie, jak również w zakresie gruntów, które nie należą do pasa drogowego dróg publicznych</w:t>
      </w:r>
    </w:p>
    <w:p w14:paraId="084AA1BD" w14:textId="77777777" w:rsidR="00DF1744" w:rsidRPr="002752A9" w:rsidRDefault="00DF1744" w:rsidP="00DF1744">
      <w:pPr>
        <w:ind w:left="284"/>
        <w:rPr>
          <w:sz w:val="22"/>
          <w:szCs w:val="22"/>
        </w:rPr>
      </w:pPr>
      <w:r w:rsidRPr="002752A9">
        <w:rPr>
          <w:sz w:val="22"/>
          <w:szCs w:val="22"/>
        </w:rPr>
        <w:t>- skutecznie złożyć wniosek o wydanie decyzji ZRID  dla inwestycji objętej dokumentacją projektową będącej przedmiotem zamówienia (wniosek o ZRID należy przekazać Zamawiającemu w wersji papierowej oraz edytowalnej w formacie *.</w:t>
      </w:r>
      <w:proofErr w:type="spellStart"/>
      <w:r w:rsidRPr="002752A9">
        <w:rPr>
          <w:sz w:val="22"/>
          <w:szCs w:val="22"/>
        </w:rPr>
        <w:t>doc</w:t>
      </w:r>
      <w:proofErr w:type="spellEnd"/>
      <w:r w:rsidRPr="002752A9">
        <w:rPr>
          <w:sz w:val="22"/>
          <w:szCs w:val="22"/>
        </w:rPr>
        <w:t xml:space="preserve"> lub *.</w:t>
      </w:r>
      <w:proofErr w:type="spellStart"/>
      <w:r w:rsidRPr="002752A9">
        <w:rPr>
          <w:sz w:val="22"/>
          <w:szCs w:val="22"/>
        </w:rPr>
        <w:t>docx</w:t>
      </w:r>
      <w:proofErr w:type="spellEnd"/>
      <w:r w:rsidRPr="002752A9">
        <w:rPr>
          <w:sz w:val="22"/>
          <w:szCs w:val="22"/>
        </w:rPr>
        <w:t>); złożenie wniosku musi skutkować zawiadomieniem organu wydającego decyzję o wszczęciu postępowania administracyjnego,</w:t>
      </w:r>
    </w:p>
    <w:p w14:paraId="322B7D4B" w14:textId="77777777" w:rsidR="00DF1744" w:rsidRPr="002752A9" w:rsidRDefault="00DF1744" w:rsidP="00DF1744">
      <w:pPr>
        <w:ind w:left="284"/>
        <w:rPr>
          <w:b/>
          <w:snapToGrid w:val="0"/>
          <w:sz w:val="22"/>
          <w:szCs w:val="22"/>
        </w:rPr>
      </w:pPr>
      <w:r w:rsidRPr="002752A9">
        <w:rPr>
          <w:snapToGrid w:val="0"/>
          <w:sz w:val="22"/>
          <w:szCs w:val="22"/>
        </w:rPr>
        <w:t xml:space="preserve">- Projekt budowlany wykonać w 4 egzemplarzach w oryginale wraz z wersją elektroniczną na komputerowym nośniku informacji. </w:t>
      </w:r>
    </w:p>
    <w:p w14:paraId="49727179" w14:textId="77777777" w:rsidR="00DF1744" w:rsidRPr="002752A9" w:rsidRDefault="00DF1744" w:rsidP="00DF1744">
      <w:pPr>
        <w:ind w:left="284"/>
        <w:rPr>
          <w:sz w:val="22"/>
          <w:szCs w:val="22"/>
        </w:rPr>
      </w:pPr>
      <w:r w:rsidRPr="002752A9">
        <w:rPr>
          <w:sz w:val="22"/>
          <w:szCs w:val="22"/>
        </w:rPr>
        <w:t>- dokonać oceny podłoża gruntowego dla posadowienia projektowanych elementów w pasie drogowym,</w:t>
      </w:r>
    </w:p>
    <w:p w14:paraId="467816E2" w14:textId="77777777" w:rsidR="00DF1744" w:rsidRPr="002752A9" w:rsidRDefault="00DF1744" w:rsidP="00DF1744">
      <w:pPr>
        <w:ind w:left="284"/>
        <w:rPr>
          <w:sz w:val="22"/>
          <w:szCs w:val="22"/>
        </w:rPr>
      </w:pPr>
      <w:r w:rsidRPr="002752A9">
        <w:rPr>
          <w:sz w:val="22"/>
          <w:szCs w:val="22"/>
        </w:rPr>
        <w:t>- opracować projekty budowlane oraz wykonawcze,</w:t>
      </w:r>
    </w:p>
    <w:p w14:paraId="0812B379" w14:textId="77777777" w:rsidR="00DF1744" w:rsidRPr="002752A9" w:rsidRDefault="00DF1744" w:rsidP="00DF1744">
      <w:pPr>
        <w:ind w:left="284"/>
        <w:rPr>
          <w:sz w:val="22"/>
          <w:szCs w:val="22"/>
        </w:rPr>
      </w:pPr>
      <w:r w:rsidRPr="002752A9">
        <w:rPr>
          <w:sz w:val="22"/>
          <w:szCs w:val="22"/>
        </w:rPr>
        <w:t>- w przypadku konieczności przebudowy istniejącego uzbrojenia wykonać projekty branżowe, które będą elementem składowym projektu budowlanego i projektu wykonawczego,</w:t>
      </w:r>
    </w:p>
    <w:p w14:paraId="507BD47D" w14:textId="77777777" w:rsidR="00DF1744" w:rsidRPr="002752A9" w:rsidRDefault="00DF1744" w:rsidP="00DF1744">
      <w:pPr>
        <w:ind w:left="284"/>
        <w:rPr>
          <w:sz w:val="22"/>
          <w:szCs w:val="22"/>
        </w:rPr>
      </w:pPr>
      <w:r w:rsidRPr="002752A9">
        <w:rPr>
          <w:sz w:val="22"/>
          <w:szCs w:val="22"/>
        </w:rPr>
        <w:t xml:space="preserve">- w ramach opracowania dokumentacji należy, m. in.: opracować projekt zagospodarowania terenu na mapie do celów projektowych, sporządzić szczegółowy opis techniczny, wykonać przekroje konstrukcyjne, wykonać szczegóły konstrukcyjne, sporządzić zestawienie zjazdów (po uprzedniej inwentaryzacji), wykonać dokumentacje branżowe na przebudowę infrastruktury podziemnej lub naziemnej w przypadku takiej potrzeby, wykonać profile podłużne dla DW oraz wszystkich wlotów skrzyżowań, sporządzić zestawienia masy profilowej i robót ziemnych, </w:t>
      </w:r>
    </w:p>
    <w:p w14:paraId="3993ADB5" w14:textId="77777777" w:rsidR="00DF1744" w:rsidRPr="002752A9" w:rsidRDefault="00DF1744" w:rsidP="00DF1744">
      <w:pPr>
        <w:ind w:left="284"/>
        <w:rPr>
          <w:sz w:val="22"/>
          <w:szCs w:val="22"/>
        </w:rPr>
      </w:pPr>
      <w:r w:rsidRPr="002752A9">
        <w:rPr>
          <w:sz w:val="22"/>
          <w:szCs w:val="22"/>
        </w:rPr>
        <w:t xml:space="preserve">- pozyskać wyrysy i wypisy z ewidencji gruntów dla wszystkich działek objętych projektem, </w:t>
      </w:r>
    </w:p>
    <w:p w14:paraId="717BBA9D" w14:textId="77777777" w:rsidR="00DF1744" w:rsidRPr="002752A9" w:rsidRDefault="00DF1744" w:rsidP="00DF1744">
      <w:pPr>
        <w:ind w:left="284"/>
        <w:rPr>
          <w:sz w:val="22"/>
          <w:szCs w:val="22"/>
        </w:rPr>
      </w:pPr>
      <w:r w:rsidRPr="002752A9">
        <w:rPr>
          <w:sz w:val="22"/>
          <w:szCs w:val="22"/>
        </w:rPr>
        <w:t>- w ramach opracowania projektowego przewidzieć rozwiązania zapewniające sprawne i skuteczne odwodnienie nawierzchni w pasie drogowym</w:t>
      </w:r>
    </w:p>
    <w:p w14:paraId="32B30C47" w14:textId="77777777" w:rsidR="00DF1744" w:rsidRPr="002752A9" w:rsidRDefault="00DF1744" w:rsidP="00DF1744">
      <w:pPr>
        <w:ind w:left="284"/>
        <w:rPr>
          <w:sz w:val="22"/>
          <w:szCs w:val="22"/>
        </w:rPr>
      </w:pPr>
      <w:r w:rsidRPr="002752A9">
        <w:rPr>
          <w:snapToGrid w:val="0"/>
          <w:sz w:val="22"/>
          <w:szCs w:val="22"/>
        </w:rPr>
        <w:t xml:space="preserve">- opracować projekty wykonawcze – 4 </w:t>
      </w:r>
      <w:r w:rsidRPr="002752A9">
        <w:rPr>
          <w:sz w:val="22"/>
          <w:szCs w:val="22"/>
        </w:rPr>
        <w:t>egzemplarze + wersja elektroniczna na komputerowym nośniku informacji z rozszerzeniem *.</w:t>
      </w:r>
      <w:proofErr w:type="spellStart"/>
      <w:r w:rsidRPr="002752A9">
        <w:rPr>
          <w:sz w:val="22"/>
          <w:szCs w:val="22"/>
        </w:rPr>
        <w:t>dgn</w:t>
      </w:r>
      <w:proofErr w:type="spellEnd"/>
      <w:r w:rsidRPr="002752A9">
        <w:rPr>
          <w:sz w:val="22"/>
          <w:szCs w:val="22"/>
        </w:rPr>
        <w:t>, *</w:t>
      </w:r>
      <w:proofErr w:type="spellStart"/>
      <w:r w:rsidRPr="002752A9">
        <w:rPr>
          <w:sz w:val="22"/>
          <w:szCs w:val="22"/>
        </w:rPr>
        <w:t>dxf</w:t>
      </w:r>
      <w:proofErr w:type="spellEnd"/>
      <w:r w:rsidRPr="002752A9">
        <w:rPr>
          <w:sz w:val="22"/>
          <w:szCs w:val="22"/>
        </w:rPr>
        <w:t xml:space="preserve"> (część rysunkowa) oraz * PDF wszystkich branż oraz zbiory </w:t>
      </w:r>
      <w:proofErr w:type="spellStart"/>
      <w:r w:rsidRPr="002752A9">
        <w:rPr>
          <w:sz w:val="22"/>
          <w:szCs w:val="22"/>
        </w:rPr>
        <w:t>shape</w:t>
      </w:r>
      <w:proofErr w:type="spellEnd"/>
      <w:r w:rsidRPr="002752A9">
        <w:rPr>
          <w:sz w:val="22"/>
          <w:szCs w:val="22"/>
        </w:rPr>
        <w:t xml:space="preserve"> file z rozszerzeniem (</w:t>
      </w:r>
      <w:proofErr w:type="spellStart"/>
      <w:r w:rsidRPr="002752A9">
        <w:rPr>
          <w:sz w:val="22"/>
          <w:szCs w:val="22"/>
        </w:rPr>
        <w:t>shp</w:t>
      </w:r>
      <w:proofErr w:type="spellEnd"/>
      <w:r w:rsidRPr="002752A9">
        <w:rPr>
          <w:sz w:val="22"/>
          <w:szCs w:val="22"/>
        </w:rPr>
        <w:t xml:space="preserve">, </w:t>
      </w:r>
      <w:proofErr w:type="spellStart"/>
      <w:r w:rsidRPr="002752A9">
        <w:rPr>
          <w:sz w:val="22"/>
          <w:szCs w:val="22"/>
        </w:rPr>
        <w:t>shx</w:t>
      </w:r>
      <w:proofErr w:type="spellEnd"/>
      <w:r w:rsidRPr="002752A9">
        <w:rPr>
          <w:sz w:val="22"/>
          <w:szCs w:val="22"/>
        </w:rPr>
        <w:t xml:space="preserve">, </w:t>
      </w:r>
      <w:proofErr w:type="spellStart"/>
      <w:r w:rsidRPr="002752A9">
        <w:rPr>
          <w:sz w:val="22"/>
          <w:szCs w:val="22"/>
        </w:rPr>
        <w:t>dbf</w:t>
      </w:r>
      <w:proofErr w:type="spellEnd"/>
      <w:r w:rsidRPr="002752A9">
        <w:rPr>
          <w:sz w:val="22"/>
          <w:szCs w:val="22"/>
        </w:rPr>
        <w:t xml:space="preserve">) z opisem warstw i atrybutów, przekazać na komputerowym nośniku informacji. Pliki rastrowe tworzące podkład do projektu tworzyć muszą ciąg drogi umieszczony w układzie geodezyjnym „2000” (EPSG 2177). </w:t>
      </w:r>
      <w:r w:rsidRPr="002752A9">
        <w:rPr>
          <w:snapToGrid w:val="0"/>
          <w:sz w:val="22"/>
          <w:szCs w:val="22"/>
        </w:rPr>
        <w:t xml:space="preserve">Celem opracowania projektu wykonawczego jest uzyskanie niezbędnych danych dla potrzeb wykonania, odbioru i rozliczenia robót budowlanych. Podstawa dla opracowania projektu wykonawczego jest projekt budowlany. Projekt wykonawczy powinien zawierać rozszerzenia ww. opracowania o zagadnienia istotne z punktu widzenia wykonania robót. </w:t>
      </w:r>
      <w:r w:rsidRPr="002752A9">
        <w:rPr>
          <w:sz w:val="22"/>
          <w:szCs w:val="22"/>
        </w:rPr>
        <w:t>Dokumentacja w wersji elektronicznej winna być przystosowana do odczytu i edycji w środowisku GIS w oparciu o „Wytyczne do wykonania dokumentacji powykonawczej dla ułatwienia importu i aktualizacji Systemu Ewidencji w Zarządzie Dróg Wojewódzkich w Bydgoszczy”.</w:t>
      </w:r>
    </w:p>
    <w:p w14:paraId="19EAC15C" w14:textId="77777777" w:rsidR="00DF1744" w:rsidRPr="002752A9" w:rsidRDefault="00DF1744" w:rsidP="00DF1744">
      <w:pPr>
        <w:ind w:left="284"/>
        <w:rPr>
          <w:sz w:val="22"/>
          <w:szCs w:val="22"/>
        </w:rPr>
      </w:pPr>
      <w:r w:rsidRPr="002752A9">
        <w:rPr>
          <w:sz w:val="22"/>
          <w:szCs w:val="22"/>
        </w:rPr>
        <w:t>- opracować projekty stałej organizacji ruchu i czasowej organizacji ruchu na czas prowadzenia robót oraz uzyskać dla nich zatwierdzenie Urzędu Marszałkowskiego wraz z zatwierdzeniem rozwiązań geometrycznych przyjętych w projekcie budowlanym i projekcie wykonawczym,</w:t>
      </w:r>
    </w:p>
    <w:p w14:paraId="5E08976C" w14:textId="77777777" w:rsidR="00DF1744" w:rsidRPr="002752A9" w:rsidRDefault="00DF1744" w:rsidP="00DF1744">
      <w:pPr>
        <w:ind w:left="284"/>
        <w:rPr>
          <w:sz w:val="22"/>
          <w:szCs w:val="22"/>
        </w:rPr>
      </w:pPr>
      <w:r w:rsidRPr="002752A9">
        <w:rPr>
          <w:sz w:val="22"/>
          <w:szCs w:val="22"/>
        </w:rPr>
        <w:t>- uzyskać opinię Urzędu Miejskiego w Sępólnie Krajeńskim</w:t>
      </w:r>
    </w:p>
    <w:p w14:paraId="0AA6027F" w14:textId="77777777" w:rsidR="00DF1744" w:rsidRPr="002752A9" w:rsidRDefault="00DF1744" w:rsidP="00DF1744">
      <w:pPr>
        <w:ind w:left="284"/>
        <w:rPr>
          <w:color w:val="FF0000"/>
          <w:sz w:val="22"/>
          <w:szCs w:val="22"/>
        </w:rPr>
      </w:pPr>
      <w:r w:rsidRPr="002752A9">
        <w:rPr>
          <w:sz w:val="22"/>
          <w:szCs w:val="22"/>
        </w:rPr>
        <w:t xml:space="preserve">- </w:t>
      </w:r>
      <w:r w:rsidRPr="002752A9">
        <w:rPr>
          <w:b/>
          <w:sz w:val="22"/>
          <w:szCs w:val="22"/>
        </w:rPr>
        <w:t>wykonać audyt BRD dla projektu.</w:t>
      </w:r>
    </w:p>
    <w:p w14:paraId="1DBA8A12" w14:textId="77777777" w:rsidR="00DF1744" w:rsidRPr="002752A9" w:rsidRDefault="00DF1744" w:rsidP="00DF1744">
      <w:pPr>
        <w:ind w:left="426"/>
        <w:rPr>
          <w:sz w:val="22"/>
          <w:szCs w:val="22"/>
        </w:rPr>
      </w:pPr>
    </w:p>
    <w:p w14:paraId="184F9667" w14:textId="77777777" w:rsidR="00DF1744" w:rsidRPr="002752A9" w:rsidRDefault="00DF1744" w:rsidP="00DF1744">
      <w:pPr>
        <w:rPr>
          <w:snapToGrid w:val="0"/>
          <w:color w:val="000000"/>
          <w:sz w:val="22"/>
          <w:szCs w:val="22"/>
          <w:u w:val="single"/>
        </w:rPr>
      </w:pPr>
      <w:r w:rsidRPr="002752A9">
        <w:rPr>
          <w:snapToGrid w:val="0"/>
          <w:color w:val="000000"/>
          <w:sz w:val="22"/>
          <w:szCs w:val="22"/>
          <w:u w:val="single"/>
        </w:rPr>
        <w:t>Zatwierdzony projekt tymczasowej na czas prowadzenia robót organizacji ruchu -  należy opracować w postaci:</w:t>
      </w:r>
    </w:p>
    <w:p w14:paraId="4049BA4B" w14:textId="77777777" w:rsidR="00DF1744" w:rsidRPr="002752A9" w:rsidRDefault="00DF1744" w:rsidP="00DF1744">
      <w:pPr>
        <w:numPr>
          <w:ilvl w:val="0"/>
          <w:numId w:val="24"/>
        </w:numPr>
        <w:contextualSpacing/>
        <w:rPr>
          <w:snapToGrid w:val="0"/>
          <w:color w:val="000000"/>
          <w:sz w:val="22"/>
          <w:szCs w:val="22"/>
        </w:rPr>
      </w:pPr>
      <w:r w:rsidRPr="002752A9">
        <w:rPr>
          <w:snapToGrid w:val="0"/>
          <w:color w:val="000000"/>
          <w:sz w:val="22"/>
          <w:szCs w:val="22"/>
        </w:rPr>
        <w:t xml:space="preserve"> graficznej w 4 egzemplarzach,</w:t>
      </w:r>
    </w:p>
    <w:p w14:paraId="677CB705" w14:textId="77777777" w:rsidR="00DF1744" w:rsidRPr="002752A9" w:rsidRDefault="00DF1744" w:rsidP="00DF1744">
      <w:pPr>
        <w:rPr>
          <w:snapToGrid w:val="0"/>
          <w:color w:val="000000"/>
          <w:sz w:val="22"/>
          <w:szCs w:val="22"/>
        </w:rPr>
      </w:pPr>
    </w:p>
    <w:p w14:paraId="36862A9C" w14:textId="77777777" w:rsidR="00DF1744" w:rsidRPr="002752A9" w:rsidRDefault="00DF1744" w:rsidP="00DF1744">
      <w:pPr>
        <w:rPr>
          <w:snapToGrid w:val="0"/>
          <w:color w:val="000000"/>
          <w:sz w:val="22"/>
          <w:szCs w:val="22"/>
          <w:u w:val="single"/>
        </w:rPr>
      </w:pPr>
      <w:r w:rsidRPr="002752A9">
        <w:rPr>
          <w:snapToGrid w:val="0"/>
          <w:color w:val="000000"/>
          <w:sz w:val="22"/>
          <w:szCs w:val="22"/>
          <w:u w:val="single"/>
        </w:rPr>
        <w:t>Zatwierdzony projekt stałej organizacji ruchu należy opracować w postaci:</w:t>
      </w:r>
    </w:p>
    <w:p w14:paraId="541D7CCF" w14:textId="77777777" w:rsidR="00DF1744" w:rsidRPr="002752A9" w:rsidRDefault="00DF1744" w:rsidP="00DF1744">
      <w:pPr>
        <w:numPr>
          <w:ilvl w:val="0"/>
          <w:numId w:val="24"/>
        </w:numPr>
        <w:contextualSpacing/>
        <w:rPr>
          <w:snapToGrid w:val="0"/>
          <w:sz w:val="22"/>
          <w:szCs w:val="22"/>
        </w:rPr>
      </w:pPr>
      <w:r w:rsidRPr="002752A9">
        <w:rPr>
          <w:snapToGrid w:val="0"/>
          <w:sz w:val="22"/>
          <w:szCs w:val="22"/>
        </w:rPr>
        <w:t>graficznej w 4 egzemplarzach,</w:t>
      </w:r>
    </w:p>
    <w:p w14:paraId="0A49FEBF" w14:textId="77777777" w:rsidR="00DF1744" w:rsidRPr="002752A9" w:rsidRDefault="00DF1744" w:rsidP="00DF1744">
      <w:pPr>
        <w:numPr>
          <w:ilvl w:val="0"/>
          <w:numId w:val="24"/>
        </w:numPr>
        <w:contextualSpacing/>
        <w:rPr>
          <w:snapToGrid w:val="0"/>
          <w:sz w:val="22"/>
          <w:szCs w:val="22"/>
        </w:rPr>
      </w:pPr>
      <w:r w:rsidRPr="002752A9">
        <w:rPr>
          <w:snapToGrid w:val="0"/>
          <w:sz w:val="22"/>
          <w:szCs w:val="22"/>
        </w:rPr>
        <w:t>cyfrowej,</w:t>
      </w:r>
    </w:p>
    <w:p w14:paraId="53BEAE4B" w14:textId="77777777" w:rsidR="00DF1744" w:rsidRPr="002752A9" w:rsidRDefault="00DF1744" w:rsidP="00DF1744">
      <w:pPr>
        <w:numPr>
          <w:ilvl w:val="0"/>
          <w:numId w:val="24"/>
        </w:numPr>
        <w:contextualSpacing/>
        <w:rPr>
          <w:sz w:val="22"/>
          <w:szCs w:val="22"/>
        </w:rPr>
      </w:pPr>
      <w:r w:rsidRPr="002752A9">
        <w:rPr>
          <w:sz w:val="22"/>
          <w:szCs w:val="22"/>
        </w:rPr>
        <w:t>zbiory z rozszerzeniem *</w:t>
      </w:r>
      <w:proofErr w:type="spellStart"/>
      <w:r w:rsidRPr="002752A9">
        <w:rPr>
          <w:sz w:val="22"/>
          <w:szCs w:val="22"/>
        </w:rPr>
        <w:t>dgn</w:t>
      </w:r>
      <w:proofErr w:type="spellEnd"/>
      <w:r w:rsidRPr="002752A9">
        <w:rPr>
          <w:sz w:val="22"/>
          <w:szCs w:val="22"/>
        </w:rPr>
        <w:t xml:space="preserve"> (w wersji V 5-8) oraz zbiory </w:t>
      </w:r>
      <w:proofErr w:type="spellStart"/>
      <w:r w:rsidRPr="002752A9">
        <w:rPr>
          <w:sz w:val="22"/>
          <w:szCs w:val="22"/>
        </w:rPr>
        <w:t>shape</w:t>
      </w:r>
      <w:proofErr w:type="spellEnd"/>
      <w:r w:rsidRPr="002752A9">
        <w:rPr>
          <w:sz w:val="22"/>
          <w:szCs w:val="22"/>
        </w:rPr>
        <w:t xml:space="preserve"> file z rozszerzeniem (</w:t>
      </w:r>
      <w:proofErr w:type="spellStart"/>
      <w:r w:rsidRPr="002752A9">
        <w:rPr>
          <w:sz w:val="22"/>
          <w:szCs w:val="22"/>
        </w:rPr>
        <w:t>shp</w:t>
      </w:r>
      <w:proofErr w:type="spellEnd"/>
      <w:r w:rsidRPr="002752A9">
        <w:rPr>
          <w:sz w:val="22"/>
          <w:szCs w:val="22"/>
        </w:rPr>
        <w:t xml:space="preserve">, </w:t>
      </w:r>
      <w:proofErr w:type="spellStart"/>
      <w:r w:rsidRPr="002752A9">
        <w:rPr>
          <w:sz w:val="22"/>
          <w:szCs w:val="22"/>
        </w:rPr>
        <w:t>shx</w:t>
      </w:r>
      <w:proofErr w:type="spellEnd"/>
      <w:r w:rsidRPr="002752A9">
        <w:rPr>
          <w:sz w:val="22"/>
          <w:szCs w:val="22"/>
        </w:rPr>
        <w:t xml:space="preserve">, </w:t>
      </w:r>
      <w:proofErr w:type="spellStart"/>
      <w:r w:rsidRPr="002752A9">
        <w:rPr>
          <w:sz w:val="22"/>
          <w:szCs w:val="22"/>
        </w:rPr>
        <w:t>dbf</w:t>
      </w:r>
      <w:proofErr w:type="spellEnd"/>
      <w:r w:rsidRPr="002752A9">
        <w:rPr>
          <w:sz w:val="22"/>
          <w:szCs w:val="22"/>
        </w:rPr>
        <w:t>) z opisem warstw i atrybutów, przekazać na komputerowym nośniku informacji. Pliki rastrowe tworzące podkład do projektu tworzyć muszą ciąg drogi umieszczony w układzie geodezyjnym „2000” (EPSG 2177). W przypadku dołączania plików referencyjnych do projektu, główny plik zawierający projekt powinien mieć w sobie aktywne ścieżki dostępu do plików referencyjnych.</w:t>
      </w:r>
    </w:p>
    <w:p w14:paraId="553142F8" w14:textId="77777777" w:rsidR="00DF1744" w:rsidRPr="002752A9" w:rsidRDefault="00DF1744" w:rsidP="00DF1744">
      <w:pPr>
        <w:numPr>
          <w:ilvl w:val="0"/>
          <w:numId w:val="24"/>
        </w:numPr>
        <w:contextualSpacing/>
        <w:rPr>
          <w:sz w:val="22"/>
          <w:szCs w:val="22"/>
        </w:rPr>
      </w:pPr>
      <w:r w:rsidRPr="002752A9">
        <w:rPr>
          <w:sz w:val="22"/>
          <w:szCs w:val="22"/>
        </w:rPr>
        <w:t>projekty organizacji ruchu przystosować do odczytu i edycji w środowisku GIS w oparciu o „Wytyczne do wykonania dokumentacji powykonawczej dla ułatwienia importu i aktualizacji Systemu Ewidencji w Zarządzie Dróg Wojewódzkich w Bydgoszczy”.</w:t>
      </w:r>
    </w:p>
    <w:p w14:paraId="5DE3081F" w14:textId="77777777" w:rsidR="00DF1744" w:rsidRPr="002752A9" w:rsidRDefault="00DF1744" w:rsidP="00DF1744">
      <w:pPr>
        <w:numPr>
          <w:ilvl w:val="0"/>
          <w:numId w:val="24"/>
        </w:numPr>
        <w:contextualSpacing/>
        <w:rPr>
          <w:snapToGrid w:val="0"/>
          <w:sz w:val="22"/>
          <w:szCs w:val="22"/>
        </w:rPr>
      </w:pPr>
      <w:r w:rsidRPr="002752A9">
        <w:rPr>
          <w:snapToGrid w:val="0"/>
          <w:sz w:val="22"/>
          <w:szCs w:val="22"/>
        </w:rPr>
        <w:t>Opracowanie w formie cyfrowej winno charakteryzować się następującymi parametrami:</w:t>
      </w:r>
    </w:p>
    <w:p w14:paraId="69BB79E8" w14:textId="77777777" w:rsidR="00DF1744" w:rsidRPr="002752A9" w:rsidRDefault="00DF1744" w:rsidP="00DF1744">
      <w:pPr>
        <w:numPr>
          <w:ilvl w:val="0"/>
          <w:numId w:val="24"/>
        </w:numPr>
        <w:contextualSpacing/>
        <w:rPr>
          <w:snapToGrid w:val="0"/>
          <w:sz w:val="22"/>
          <w:szCs w:val="22"/>
        </w:rPr>
      </w:pPr>
      <w:r w:rsidRPr="002752A9">
        <w:rPr>
          <w:snapToGrid w:val="0"/>
          <w:sz w:val="22"/>
          <w:szCs w:val="22"/>
        </w:rPr>
        <w:t>znaki pionowe jako zgrupowany obiekt, który poddaje się rozgrupowaniu za pomocą narzędzia Drop Element.</w:t>
      </w:r>
    </w:p>
    <w:p w14:paraId="5840A1A8" w14:textId="77777777" w:rsidR="00DF1744" w:rsidRPr="002752A9" w:rsidRDefault="00DF1744" w:rsidP="00DF1744">
      <w:pPr>
        <w:numPr>
          <w:ilvl w:val="0"/>
          <w:numId w:val="24"/>
        </w:numPr>
        <w:contextualSpacing/>
        <w:rPr>
          <w:snapToGrid w:val="0"/>
          <w:sz w:val="22"/>
          <w:szCs w:val="22"/>
        </w:rPr>
      </w:pPr>
      <w:r w:rsidRPr="002752A9">
        <w:rPr>
          <w:snapToGrid w:val="0"/>
          <w:sz w:val="22"/>
          <w:szCs w:val="22"/>
        </w:rPr>
        <w:t>symbol oraz przepisany pod nim kilometr znaku jako edytowalny tekst, wielkością dopasowany do grafiki znaku pionowego, niezmiennie w całym opracowaniu.</w:t>
      </w:r>
    </w:p>
    <w:p w14:paraId="428684D8" w14:textId="77777777" w:rsidR="00DF1744" w:rsidRPr="002752A9" w:rsidRDefault="00DF1744" w:rsidP="00DF1744">
      <w:pPr>
        <w:numPr>
          <w:ilvl w:val="0"/>
          <w:numId w:val="24"/>
        </w:numPr>
        <w:contextualSpacing/>
        <w:rPr>
          <w:snapToGrid w:val="0"/>
          <w:sz w:val="22"/>
          <w:szCs w:val="22"/>
        </w:rPr>
      </w:pPr>
      <w:r w:rsidRPr="002752A9">
        <w:rPr>
          <w:snapToGrid w:val="0"/>
          <w:sz w:val="22"/>
          <w:szCs w:val="22"/>
        </w:rPr>
        <w:t>symbol słupka jak i odnośnik prowadzący do grafiki znaku nie stanowią grupy obiektów z w/w grafiką znaku,</w:t>
      </w:r>
    </w:p>
    <w:p w14:paraId="3DA33201" w14:textId="77777777" w:rsidR="00DF1744" w:rsidRPr="002752A9" w:rsidRDefault="00DF1744" w:rsidP="00DF1744">
      <w:pPr>
        <w:numPr>
          <w:ilvl w:val="0"/>
          <w:numId w:val="24"/>
        </w:numPr>
        <w:contextualSpacing/>
        <w:rPr>
          <w:snapToGrid w:val="0"/>
          <w:sz w:val="22"/>
          <w:szCs w:val="22"/>
        </w:rPr>
      </w:pPr>
      <w:r w:rsidRPr="002752A9">
        <w:rPr>
          <w:snapToGrid w:val="0"/>
          <w:sz w:val="22"/>
          <w:szCs w:val="22"/>
        </w:rPr>
        <w:t>zachowanie czytelności grafiki oznakowania jak i tekstów opisujących oznakowanie przy wydrukach 1:1 000,</w:t>
      </w:r>
    </w:p>
    <w:p w14:paraId="38C21A8B" w14:textId="77777777" w:rsidR="00DF1744" w:rsidRPr="002752A9" w:rsidRDefault="00DF1744" w:rsidP="00DF1744">
      <w:pPr>
        <w:numPr>
          <w:ilvl w:val="0"/>
          <w:numId w:val="24"/>
        </w:numPr>
        <w:contextualSpacing/>
        <w:rPr>
          <w:sz w:val="22"/>
          <w:szCs w:val="22"/>
        </w:rPr>
      </w:pPr>
      <w:r w:rsidRPr="002752A9">
        <w:rPr>
          <w:sz w:val="22"/>
          <w:szCs w:val="22"/>
        </w:rPr>
        <w:t>należy dostarczyć plik w formacie *</w:t>
      </w:r>
      <w:proofErr w:type="spellStart"/>
      <w:r w:rsidRPr="002752A9">
        <w:rPr>
          <w:sz w:val="22"/>
          <w:szCs w:val="22"/>
        </w:rPr>
        <w:t>dgn</w:t>
      </w:r>
      <w:proofErr w:type="spellEnd"/>
      <w:r w:rsidRPr="002752A9">
        <w:rPr>
          <w:sz w:val="22"/>
          <w:szCs w:val="22"/>
        </w:rPr>
        <w:t xml:space="preserve"> zawierający wszystkie użyte w opracowaniu znaki pionowe, jako pogrupowane obiekty wielkości odpowiadające użytej w opracowaniu oraz wszystkie typy i odmiany użytych znaków pionowych w plikach *</w:t>
      </w:r>
      <w:proofErr w:type="spellStart"/>
      <w:r w:rsidRPr="002752A9">
        <w:rPr>
          <w:sz w:val="22"/>
          <w:szCs w:val="22"/>
        </w:rPr>
        <w:t>svg</w:t>
      </w:r>
      <w:proofErr w:type="spellEnd"/>
      <w:r w:rsidRPr="002752A9">
        <w:rPr>
          <w:sz w:val="22"/>
          <w:szCs w:val="22"/>
        </w:rPr>
        <w:t xml:space="preserve"> i *</w:t>
      </w:r>
      <w:proofErr w:type="spellStart"/>
      <w:r w:rsidRPr="002752A9">
        <w:rPr>
          <w:sz w:val="22"/>
          <w:szCs w:val="22"/>
        </w:rPr>
        <w:t>png</w:t>
      </w:r>
      <w:proofErr w:type="spellEnd"/>
      <w:r w:rsidRPr="002752A9">
        <w:rPr>
          <w:sz w:val="22"/>
          <w:szCs w:val="22"/>
        </w:rPr>
        <w:t xml:space="preserve"> osobno dla każdego znaku</w:t>
      </w:r>
    </w:p>
    <w:p w14:paraId="09811998" w14:textId="77777777" w:rsidR="00DF1744" w:rsidRPr="002752A9" w:rsidRDefault="00DF1744" w:rsidP="00DF1744">
      <w:pPr>
        <w:numPr>
          <w:ilvl w:val="0"/>
          <w:numId w:val="24"/>
        </w:numPr>
        <w:contextualSpacing/>
        <w:rPr>
          <w:sz w:val="22"/>
          <w:szCs w:val="22"/>
        </w:rPr>
      </w:pPr>
      <w:r w:rsidRPr="002752A9">
        <w:rPr>
          <w:sz w:val="22"/>
          <w:szCs w:val="22"/>
        </w:rPr>
        <w:t>w przypadku, gdy opracowanie zostanie wykonane w innym niż posiadające w sobie zapis do formatu *</w:t>
      </w:r>
      <w:proofErr w:type="spellStart"/>
      <w:r w:rsidRPr="002752A9">
        <w:rPr>
          <w:sz w:val="22"/>
          <w:szCs w:val="22"/>
        </w:rPr>
        <w:t>dgn</w:t>
      </w:r>
      <w:proofErr w:type="spellEnd"/>
      <w:r w:rsidRPr="002752A9">
        <w:rPr>
          <w:sz w:val="22"/>
          <w:szCs w:val="22"/>
        </w:rPr>
        <w:t xml:space="preserve"> oprogramowaniu, należy dostarczyć także pliki, z których dokonywana była konwersja do formatu *</w:t>
      </w:r>
      <w:proofErr w:type="spellStart"/>
      <w:r w:rsidRPr="002752A9">
        <w:rPr>
          <w:sz w:val="22"/>
          <w:szCs w:val="22"/>
        </w:rPr>
        <w:t>dgn</w:t>
      </w:r>
      <w:proofErr w:type="spellEnd"/>
      <w:r w:rsidRPr="002752A9">
        <w:rPr>
          <w:sz w:val="22"/>
          <w:szCs w:val="22"/>
        </w:rPr>
        <w:t>,</w:t>
      </w:r>
    </w:p>
    <w:p w14:paraId="38BFA08E" w14:textId="77777777" w:rsidR="00DF1744" w:rsidRPr="002752A9" w:rsidRDefault="00DF1744" w:rsidP="00DF1744">
      <w:pPr>
        <w:ind w:left="426"/>
        <w:rPr>
          <w:sz w:val="22"/>
          <w:szCs w:val="22"/>
        </w:rPr>
      </w:pPr>
      <w:r w:rsidRPr="002752A9">
        <w:rPr>
          <w:sz w:val="22"/>
          <w:szCs w:val="22"/>
        </w:rPr>
        <w:t>- opracować dokumentację przetargową - przedmiar, kosztorys inwestorski, kosztorys ofertowy (również w wersji edytowalnej .xls), szczegółowe specyfikacje techniczne - z podziałem na kategorie dróg dla każdej z branż oddzielnie, jak również w zakresie gruntów, które nie należą do pasa drogowego dróg publicznych</w:t>
      </w:r>
    </w:p>
    <w:p w14:paraId="2A7F343D" w14:textId="77777777" w:rsidR="00DF1744" w:rsidRPr="002752A9" w:rsidRDefault="00DF1744" w:rsidP="00DF1744">
      <w:pPr>
        <w:numPr>
          <w:ilvl w:val="0"/>
          <w:numId w:val="23"/>
        </w:numPr>
        <w:ind w:left="993"/>
        <w:contextualSpacing/>
        <w:rPr>
          <w:snapToGrid w:val="0"/>
          <w:sz w:val="22"/>
          <w:szCs w:val="22"/>
        </w:rPr>
      </w:pPr>
      <w:r w:rsidRPr="002752A9">
        <w:rPr>
          <w:snapToGrid w:val="0"/>
          <w:sz w:val="22"/>
          <w:szCs w:val="22"/>
        </w:rPr>
        <w:t>Szczegółowe Specyfikacje Techniczne Wykonania i Odbioru Robót Budowlanych dla wszystkich branż – odpowiednio do przedmiaru robót (4 egzemplarze dla Zamawiającego + wersja elektroniczna na komputerowym nośniku informacji) – powinny zawierać szczegółowe wymagania dla wykonawcy robót w zakresie: sprzętu, materiałów, transportu, wykonania robót, kontroli jakości robót, obmiarów robót, odbiorów robót i płatności za roboty.</w:t>
      </w:r>
    </w:p>
    <w:p w14:paraId="6D03DB07" w14:textId="77777777" w:rsidR="00DF1744" w:rsidRPr="002752A9" w:rsidRDefault="00DF1744" w:rsidP="00DF1744">
      <w:pPr>
        <w:numPr>
          <w:ilvl w:val="0"/>
          <w:numId w:val="23"/>
        </w:numPr>
        <w:ind w:left="993"/>
        <w:contextualSpacing/>
        <w:rPr>
          <w:snapToGrid w:val="0"/>
          <w:sz w:val="22"/>
          <w:szCs w:val="22"/>
        </w:rPr>
      </w:pPr>
      <w:r w:rsidRPr="002752A9">
        <w:rPr>
          <w:snapToGrid w:val="0"/>
          <w:sz w:val="22"/>
          <w:szCs w:val="22"/>
        </w:rPr>
        <w:t>przedmiar robót  dla wszystkich branż (4 egzemplarze dla Zamawiającego + wersja elektroniczna na komputerowym nośniku informacji w formacie danych kompatybilnych z MS Excel),</w:t>
      </w:r>
    </w:p>
    <w:p w14:paraId="47F697B3" w14:textId="77777777" w:rsidR="00DF1744" w:rsidRPr="002752A9" w:rsidRDefault="00DF1744" w:rsidP="00DF1744">
      <w:pPr>
        <w:numPr>
          <w:ilvl w:val="0"/>
          <w:numId w:val="23"/>
        </w:numPr>
        <w:ind w:left="993"/>
        <w:contextualSpacing/>
        <w:rPr>
          <w:snapToGrid w:val="0"/>
          <w:sz w:val="22"/>
          <w:szCs w:val="22"/>
        </w:rPr>
      </w:pPr>
      <w:r w:rsidRPr="002752A9">
        <w:rPr>
          <w:snapToGrid w:val="0"/>
          <w:sz w:val="22"/>
          <w:szCs w:val="22"/>
        </w:rPr>
        <w:t xml:space="preserve">kosztorys ofertowy dla wszystkich branż (4 egzemplarze dla Zamawiającego + wersja elektroniczna na komputerowym nośniku informacji w formacji danych kompatybilnych z MS Excel) </w:t>
      </w:r>
    </w:p>
    <w:p w14:paraId="5A26871E" w14:textId="77777777" w:rsidR="00DF1744" w:rsidRPr="002752A9" w:rsidRDefault="00DF1744" w:rsidP="00DF1744">
      <w:pPr>
        <w:numPr>
          <w:ilvl w:val="0"/>
          <w:numId w:val="23"/>
        </w:numPr>
        <w:ind w:left="993"/>
        <w:contextualSpacing/>
        <w:rPr>
          <w:snapToGrid w:val="0"/>
          <w:sz w:val="22"/>
          <w:szCs w:val="22"/>
        </w:rPr>
      </w:pPr>
      <w:r w:rsidRPr="002752A9">
        <w:rPr>
          <w:snapToGrid w:val="0"/>
          <w:sz w:val="22"/>
          <w:szCs w:val="22"/>
        </w:rPr>
        <w:t>zbiorcze zestawienie kosztów</w:t>
      </w:r>
      <w:r w:rsidRPr="002752A9">
        <w:rPr>
          <w:b/>
          <w:snapToGrid w:val="0"/>
          <w:sz w:val="22"/>
          <w:szCs w:val="22"/>
        </w:rPr>
        <w:t xml:space="preserve"> </w:t>
      </w:r>
      <w:r w:rsidRPr="002752A9">
        <w:rPr>
          <w:snapToGrid w:val="0"/>
          <w:sz w:val="22"/>
          <w:szCs w:val="22"/>
        </w:rPr>
        <w:t>dla wszystkich branż (4 egzemplarze dla Zamawiającego + wersja elektroniczna na komputerowym nośniku informacji w formacie danych kompatybilnych z MS Excel),</w:t>
      </w:r>
    </w:p>
    <w:p w14:paraId="131A629E" w14:textId="77777777" w:rsidR="00DF1744" w:rsidRPr="002752A9" w:rsidRDefault="00DF1744" w:rsidP="00DF1744">
      <w:pPr>
        <w:numPr>
          <w:ilvl w:val="0"/>
          <w:numId w:val="23"/>
        </w:numPr>
        <w:ind w:left="993"/>
        <w:contextualSpacing/>
        <w:rPr>
          <w:snapToGrid w:val="0"/>
          <w:sz w:val="22"/>
          <w:szCs w:val="22"/>
        </w:rPr>
      </w:pPr>
      <w:r w:rsidRPr="002752A9">
        <w:rPr>
          <w:snapToGrid w:val="0"/>
          <w:sz w:val="22"/>
          <w:szCs w:val="22"/>
        </w:rPr>
        <w:t>kosztorys inwestorski  jest to opracowanie projektowe wykonywane w celu oceny kosztów budowy i przeprowadzenia postępowania o udzielenie zamówienia publicznego na wykonanie robót budowlano – montażowych (2 egzemplarze dla Zamawiającego + wersja elektroniczna na komputerowym nośniku informacji w formacie danych kompatybilnych z MS Excel), z uwzględnieniem podatku VAT.</w:t>
      </w:r>
    </w:p>
    <w:p w14:paraId="7645FD45" w14:textId="77777777" w:rsidR="00DF1744" w:rsidRPr="002752A9" w:rsidRDefault="00DF1744" w:rsidP="00DF1744">
      <w:pPr>
        <w:numPr>
          <w:ilvl w:val="0"/>
          <w:numId w:val="23"/>
        </w:numPr>
        <w:ind w:left="993"/>
        <w:contextualSpacing/>
        <w:rPr>
          <w:snapToGrid w:val="0"/>
          <w:sz w:val="22"/>
          <w:szCs w:val="22"/>
        </w:rPr>
      </w:pPr>
      <w:r w:rsidRPr="002752A9">
        <w:rPr>
          <w:snapToGrid w:val="0"/>
          <w:sz w:val="22"/>
          <w:szCs w:val="22"/>
        </w:rPr>
        <w:t>w przedmiarze oraz w kosztorysie ująć wyniesienie i trwałą stabilizację w terenie granic pasa drogowego powstałego w wyniku wydania decyzji ZRID</w:t>
      </w:r>
    </w:p>
    <w:p w14:paraId="761230E8" w14:textId="77777777" w:rsidR="00DF1744" w:rsidRPr="002752A9" w:rsidRDefault="00DF1744" w:rsidP="00DF1744">
      <w:pPr>
        <w:ind w:left="284"/>
        <w:rPr>
          <w:sz w:val="22"/>
          <w:szCs w:val="22"/>
        </w:rPr>
      </w:pPr>
      <w:r w:rsidRPr="002752A9">
        <w:rPr>
          <w:sz w:val="22"/>
          <w:szCs w:val="22"/>
        </w:rPr>
        <w:t xml:space="preserve">- uzyskać decyzję o środowiskowych uwarunkowaniach (w przypadku konieczności wykonania zamówienie obejmuje sporządzenie KIP, Raportu o oddziaływaniu inwestycji na środowisko), a w przypadku braku potrzeby jej uzyskania uzyskać opinię właściwego organu o braku konieczności jej uzyskania. </w:t>
      </w:r>
      <w:r w:rsidRPr="002752A9">
        <w:rPr>
          <w:snapToGrid w:val="0"/>
          <w:sz w:val="22"/>
          <w:szCs w:val="22"/>
        </w:rPr>
        <w:t>Wykonawca złoży – w imieniu Zamawiającego – wniosek o wydanie decyzji o środowiskowych uwarunkowaniach realizacji przedsięwzięcia wraz z załącznikami, przy czym treść tych załączników musi zostać zaakceptowana przez Zamawiającego przed złożeniem wniosku. Wykonawca przekaże jeden egzemplarz wniosku Zamawiającemu. Wykonawca będzie uczestniczył w procesie uzyskiwania wszystkich wymaganych opinii i przedmiotowych decyzji poprzez udzielenie wyjaśnień i dokonywanie potrzebnych zmian i uzupełnień w opracowaniach projektowych. Po uzyskaniu decyzji o środowiskowych uwarunkowaniach realizacji inwestycji Wykonawca przekaże Zamawiającemu komplet materiałów – załączniki do wniosku o decyzję środowiskową w 4 egzemplarzach.</w:t>
      </w:r>
    </w:p>
    <w:p w14:paraId="32EB2367" w14:textId="77777777" w:rsidR="00DF1744" w:rsidRPr="002752A9" w:rsidRDefault="00DF1744" w:rsidP="00DF1744">
      <w:pPr>
        <w:ind w:left="284"/>
        <w:rPr>
          <w:sz w:val="22"/>
          <w:szCs w:val="22"/>
        </w:rPr>
      </w:pPr>
      <w:r w:rsidRPr="002752A9">
        <w:rPr>
          <w:sz w:val="22"/>
          <w:szCs w:val="22"/>
        </w:rPr>
        <w:t>- uzyskać decyzje pozwolenie wodnoprawne lub stanowisko właściwego organu o braku konieczności jej uzyskania,</w:t>
      </w:r>
    </w:p>
    <w:p w14:paraId="01B9E849" w14:textId="77777777" w:rsidR="00DF1744" w:rsidRPr="002752A9" w:rsidRDefault="00DF1744" w:rsidP="00DF1744">
      <w:pPr>
        <w:ind w:left="284"/>
        <w:rPr>
          <w:sz w:val="22"/>
          <w:szCs w:val="22"/>
          <w:shd w:val="clear" w:color="auto" w:fill="FFFFFF"/>
        </w:rPr>
      </w:pPr>
      <w:r w:rsidRPr="002752A9">
        <w:rPr>
          <w:sz w:val="22"/>
          <w:szCs w:val="22"/>
        </w:rPr>
        <w:t xml:space="preserve">- </w:t>
      </w:r>
      <w:r w:rsidRPr="002752A9">
        <w:rPr>
          <w:sz w:val="22"/>
          <w:szCs w:val="22"/>
          <w:shd w:val="clear" w:color="auto" w:fill="FFFFFF"/>
        </w:rPr>
        <w:t xml:space="preserve">uzyskać we własnym zakresie i na własny koszt materiały wyjściowe do projektowania, tj.: aktualną mapę </w:t>
      </w:r>
      <w:proofErr w:type="spellStart"/>
      <w:r w:rsidRPr="002752A9">
        <w:rPr>
          <w:sz w:val="22"/>
          <w:szCs w:val="22"/>
          <w:shd w:val="clear" w:color="auto" w:fill="FFFFFF"/>
        </w:rPr>
        <w:t>sytuacyjno</w:t>
      </w:r>
      <w:proofErr w:type="spellEnd"/>
      <w:r w:rsidRPr="002752A9">
        <w:rPr>
          <w:sz w:val="22"/>
          <w:szCs w:val="22"/>
          <w:shd w:val="clear" w:color="auto" w:fill="FFFFFF"/>
        </w:rPr>
        <w:t xml:space="preserve"> – wysokościową do celów projektowych w skali 1:500, mapę ewidencyjną gruntów oraz skrócone wypisy z ewidencji gruntów itd.; </w:t>
      </w:r>
    </w:p>
    <w:p w14:paraId="5410DF08" w14:textId="77777777" w:rsidR="00DF1744" w:rsidRPr="002752A9" w:rsidRDefault="00DF1744" w:rsidP="00DF1744">
      <w:pPr>
        <w:ind w:left="284"/>
        <w:rPr>
          <w:sz w:val="22"/>
          <w:szCs w:val="22"/>
        </w:rPr>
      </w:pPr>
      <w:r w:rsidRPr="002752A9">
        <w:rPr>
          <w:sz w:val="22"/>
          <w:szCs w:val="22"/>
          <w:shd w:val="clear" w:color="auto" w:fill="FFFFFF"/>
        </w:rPr>
        <w:t xml:space="preserve">- uzyskać na własny koszt i własnym staraniem wszystkie niezbędne materiały, </w:t>
      </w:r>
      <w:r w:rsidRPr="002752A9">
        <w:rPr>
          <w:sz w:val="22"/>
          <w:szCs w:val="22"/>
        </w:rPr>
        <w:t>decyzje, pozwolenia, postanowienia, uzgodnienia, opinie i warunki,</w:t>
      </w:r>
    </w:p>
    <w:p w14:paraId="26491DB0" w14:textId="77777777" w:rsidR="00DF1744" w:rsidRPr="002752A9" w:rsidRDefault="00DF1744" w:rsidP="00DF1744">
      <w:pPr>
        <w:spacing w:before="240"/>
        <w:ind w:left="284"/>
        <w:rPr>
          <w:sz w:val="22"/>
          <w:szCs w:val="22"/>
        </w:rPr>
      </w:pPr>
      <w:r w:rsidRPr="002752A9">
        <w:rPr>
          <w:sz w:val="22"/>
          <w:szCs w:val="22"/>
        </w:rPr>
        <w:t>- należy wykonać wymagane projekty podziału nieruchomości (</w:t>
      </w:r>
      <w:r w:rsidRPr="002752A9">
        <w:rPr>
          <w:sz w:val="22"/>
          <w:szCs w:val="22"/>
          <w:u w:val="single"/>
        </w:rPr>
        <w:t>nieruchomości</w:t>
      </w:r>
      <w:r w:rsidRPr="002752A9">
        <w:rPr>
          <w:sz w:val="22"/>
          <w:szCs w:val="22"/>
        </w:rPr>
        <w:t xml:space="preserve"> – </w:t>
      </w:r>
      <w:r w:rsidRPr="002752A9">
        <w:rPr>
          <w:b/>
          <w:sz w:val="22"/>
          <w:szCs w:val="22"/>
        </w:rPr>
        <w:t>dla każdej działki oddzielnie</w:t>
      </w:r>
      <w:r w:rsidRPr="002752A9">
        <w:rPr>
          <w:sz w:val="22"/>
          <w:szCs w:val="22"/>
        </w:rPr>
        <w:t>) oraz po zatwierdzeniu podziałów należy wyznaczyć i utrwalić na gruncie nowe punkty graniczne, według zasad określonych w przepisach dotyczących geodezji i kartografii (wraz ze sporządzeniem protokołu i włączeniu do państwowego zasobu geodezyjnego i kartograficznego dokumentów geodezyjnych opracowanych w toku czynności wyznaczenia i utrwalenia nowych punktów granicznych)</w:t>
      </w:r>
    </w:p>
    <w:p w14:paraId="5E04A301" w14:textId="77777777" w:rsidR="00DF1744" w:rsidRPr="002752A9" w:rsidRDefault="00DF1744" w:rsidP="00DF1744">
      <w:pPr>
        <w:ind w:left="284"/>
        <w:rPr>
          <w:b/>
          <w:sz w:val="22"/>
          <w:szCs w:val="22"/>
        </w:rPr>
      </w:pPr>
      <w:r w:rsidRPr="002752A9">
        <w:rPr>
          <w:sz w:val="22"/>
          <w:szCs w:val="22"/>
        </w:rPr>
        <w:t>- wymagane przygotowanie informacji BIOZ ze względu na specyfikę obiektów budowlanych, objętych projektem, określającej jednoznacznie konieczność opracowania planu BIOZ przed rozpoczęciem robót realizowanych na podstawie przedmiotowej dokumentacji</w:t>
      </w:r>
    </w:p>
    <w:p w14:paraId="72EE54CC" w14:textId="77777777" w:rsidR="00DF1744" w:rsidRPr="002752A9" w:rsidRDefault="00DF1744" w:rsidP="00DF1744">
      <w:pPr>
        <w:ind w:firstLine="708"/>
        <w:rPr>
          <w:sz w:val="22"/>
        </w:rPr>
      </w:pPr>
    </w:p>
    <w:p w14:paraId="3C38047B" w14:textId="77777777" w:rsidR="00DF1744" w:rsidRPr="002752A9" w:rsidRDefault="00DF1744" w:rsidP="00DF1744">
      <w:pPr>
        <w:ind w:left="284" w:firstLine="2"/>
        <w:rPr>
          <w:sz w:val="22"/>
          <w:szCs w:val="22"/>
        </w:rPr>
      </w:pPr>
      <w:r w:rsidRPr="002752A9">
        <w:rPr>
          <w:sz w:val="22"/>
          <w:szCs w:val="22"/>
        </w:rPr>
        <w:t>W ramach opracowania projektowego przewidzieć rozwiązania zapewniające sprawne i skuteczne odwodnienie nawierzchni w pasie drogowym.</w:t>
      </w:r>
    </w:p>
    <w:p w14:paraId="4C10AB97" w14:textId="77777777" w:rsidR="00DF1744" w:rsidRPr="002752A9" w:rsidRDefault="00DF1744" w:rsidP="00DF1744">
      <w:pPr>
        <w:ind w:left="284" w:firstLine="2"/>
        <w:rPr>
          <w:sz w:val="22"/>
          <w:szCs w:val="22"/>
        </w:rPr>
      </w:pPr>
    </w:p>
    <w:p w14:paraId="36938F94" w14:textId="77777777" w:rsidR="00DF1744" w:rsidRPr="002752A9" w:rsidRDefault="00DF1744" w:rsidP="00DF1744">
      <w:pPr>
        <w:ind w:left="284" w:firstLine="2"/>
        <w:rPr>
          <w:sz w:val="22"/>
          <w:szCs w:val="22"/>
        </w:rPr>
      </w:pPr>
      <w:r w:rsidRPr="002752A9">
        <w:rPr>
          <w:sz w:val="22"/>
          <w:szCs w:val="22"/>
        </w:rPr>
        <w:t xml:space="preserve">Wykonać projekty branżowe dla wymaganej przebudowy istniejącego uzbrojenia w tym, np. kanalizacji deszczowej, oświetlenia ulicznego, przestawienie/wymiana słupów, wycinka drzewostanu wraz </w:t>
      </w:r>
      <w:r w:rsidRPr="002752A9">
        <w:rPr>
          <w:sz w:val="22"/>
          <w:szCs w:val="22"/>
        </w:rPr>
        <w:br/>
        <w:t xml:space="preserve">z ewentualnym projektem </w:t>
      </w:r>
      <w:proofErr w:type="spellStart"/>
      <w:r w:rsidRPr="002752A9">
        <w:rPr>
          <w:sz w:val="22"/>
          <w:szCs w:val="22"/>
        </w:rPr>
        <w:t>nasadzeń</w:t>
      </w:r>
      <w:proofErr w:type="spellEnd"/>
      <w:r w:rsidRPr="002752A9">
        <w:rPr>
          <w:sz w:val="22"/>
          <w:szCs w:val="22"/>
        </w:rPr>
        <w:t xml:space="preserve"> zastępczych. </w:t>
      </w:r>
    </w:p>
    <w:p w14:paraId="55F804CB" w14:textId="77777777" w:rsidR="00DF1744" w:rsidRPr="002752A9" w:rsidRDefault="00DF1744" w:rsidP="00DF1744">
      <w:pPr>
        <w:ind w:left="284" w:firstLine="2"/>
        <w:rPr>
          <w:sz w:val="22"/>
          <w:szCs w:val="22"/>
        </w:rPr>
      </w:pPr>
      <w:r w:rsidRPr="002752A9">
        <w:rPr>
          <w:sz w:val="22"/>
          <w:szCs w:val="22"/>
        </w:rPr>
        <w:t>Przewidzieć wymaganą do realizacji regulację wysokościową /dyslokację istniejącego uzbrojenia naziemnego. Wszelka ingerencja w istniejące uzbrojenie wymaga zgody jego gestora. Uzyskać uzgodnienia gestorów uzbrojenia występującego w zakresie opracowania niezależnie czy występuje fizyczna kolizja czy nie.</w:t>
      </w:r>
    </w:p>
    <w:p w14:paraId="26DCCC65" w14:textId="77777777" w:rsidR="00DF1744" w:rsidRPr="002752A9" w:rsidRDefault="00DF1744" w:rsidP="00DF1744">
      <w:pPr>
        <w:ind w:left="284" w:firstLine="2"/>
        <w:rPr>
          <w:sz w:val="22"/>
          <w:szCs w:val="22"/>
        </w:rPr>
      </w:pPr>
      <w:r w:rsidRPr="002752A9">
        <w:rPr>
          <w:sz w:val="22"/>
          <w:szCs w:val="22"/>
        </w:rPr>
        <w:t xml:space="preserve">Dla terenu niezbędnego do czasowego zajęcia w związku z prowadzeniem robót w zakresie nieprzewidzianym zapisami „specustawy drogowej”, należy uzyskać od właścicieli gruntów oświadczenia o prawie do dysponowania nieruchomością na cele budowlane. </w:t>
      </w:r>
    </w:p>
    <w:p w14:paraId="7F9A00B3" w14:textId="77777777" w:rsidR="00DF1744" w:rsidRPr="002752A9" w:rsidRDefault="00DF1744" w:rsidP="00DF1744">
      <w:pPr>
        <w:ind w:left="284" w:firstLine="2"/>
        <w:rPr>
          <w:sz w:val="22"/>
          <w:szCs w:val="22"/>
        </w:rPr>
      </w:pPr>
      <w:r w:rsidRPr="002752A9">
        <w:rPr>
          <w:sz w:val="22"/>
          <w:szCs w:val="22"/>
        </w:rPr>
        <w:t>Uwzględnić wymagane wycinki zieleni kolidującej z rozwiązaniami projektowymi układu drogowego.</w:t>
      </w:r>
    </w:p>
    <w:p w14:paraId="5219D434" w14:textId="77777777" w:rsidR="00DF1744" w:rsidRPr="002752A9" w:rsidRDefault="00DF1744" w:rsidP="00DF1744">
      <w:pPr>
        <w:rPr>
          <w:color w:val="FF0000"/>
          <w:sz w:val="22"/>
          <w:szCs w:val="22"/>
        </w:rPr>
      </w:pPr>
    </w:p>
    <w:p w14:paraId="43EEAE6D" w14:textId="77777777" w:rsidR="00DF1744" w:rsidRPr="002752A9" w:rsidRDefault="00DF1744" w:rsidP="00DF1744">
      <w:pPr>
        <w:ind w:left="284" w:firstLine="2"/>
        <w:rPr>
          <w:sz w:val="22"/>
          <w:szCs w:val="22"/>
          <w:u w:val="single"/>
        </w:rPr>
      </w:pPr>
      <w:r w:rsidRPr="002752A9">
        <w:rPr>
          <w:sz w:val="22"/>
          <w:szCs w:val="22"/>
          <w:u w:val="single"/>
        </w:rPr>
        <w:t>Rozpoznanie podłoża gruntowego</w:t>
      </w:r>
    </w:p>
    <w:p w14:paraId="36A655C7" w14:textId="77777777" w:rsidR="00DF1744" w:rsidRPr="002752A9" w:rsidRDefault="00DF1744" w:rsidP="00DF1744">
      <w:pPr>
        <w:ind w:left="284" w:firstLine="2"/>
        <w:rPr>
          <w:sz w:val="22"/>
          <w:szCs w:val="22"/>
          <w:u w:val="single"/>
        </w:rPr>
      </w:pPr>
    </w:p>
    <w:p w14:paraId="26358664" w14:textId="77777777" w:rsidR="00DF1744" w:rsidRPr="002752A9" w:rsidRDefault="00DF1744" w:rsidP="00DF1744">
      <w:pPr>
        <w:ind w:left="284" w:firstLine="2"/>
        <w:rPr>
          <w:sz w:val="22"/>
          <w:szCs w:val="22"/>
        </w:rPr>
      </w:pPr>
      <w:r w:rsidRPr="002752A9">
        <w:rPr>
          <w:sz w:val="22"/>
          <w:szCs w:val="22"/>
        </w:rPr>
        <w:t xml:space="preserve">Odwierty należy wykonać w obrębie projektowanych nawierzchni w celu zidentyfikowania warunków geotechnicznych. Rozpoznanie będzie podstawą do sporządzenia projektu konstrukcji nawierzchni. </w:t>
      </w:r>
    </w:p>
    <w:p w14:paraId="6E716EA9" w14:textId="77777777" w:rsidR="00DF1744" w:rsidRPr="002752A9" w:rsidRDefault="00DF1744" w:rsidP="00DF1744">
      <w:pPr>
        <w:ind w:left="284" w:firstLine="2"/>
        <w:rPr>
          <w:sz w:val="22"/>
          <w:szCs w:val="22"/>
        </w:rPr>
      </w:pPr>
    </w:p>
    <w:p w14:paraId="10AF3C6A" w14:textId="77777777" w:rsidR="00DF1744" w:rsidRPr="002752A9" w:rsidRDefault="00DF1744" w:rsidP="00DF1744">
      <w:pPr>
        <w:ind w:left="284" w:firstLine="2"/>
        <w:rPr>
          <w:sz w:val="22"/>
          <w:szCs w:val="22"/>
          <w:u w:val="single"/>
        </w:rPr>
      </w:pPr>
      <w:r w:rsidRPr="002752A9">
        <w:rPr>
          <w:sz w:val="22"/>
          <w:szCs w:val="22"/>
          <w:u w:val="single"/>
        </w:rPr>
        <w:t>Geotechniczne warunki posadowienia</w:t>
      </w:r>
    </w:p>
    <w:p w14:paraId="2DAD5B17" w14:textId="77777777" w:rsidR="00DF1744" w:rsidRPr="002752A9" w:rsidRDefault="00DF1744" w:rsidP="00DF1744">
      <w:pPr>
        <w:ind w:left="284" w:firstLine="2"/>
        <w:rPr>
          <w:sz w:val="22"/>
          <w:szCs w:val="22"/>
          <w:u w:val="single"/>
        </w:rPr>
      </w:pPr>
    </w:p>
    <w:p w14:paraId="6E8C5E1D" w14:textId="77777777" w:rsidR="00DF1744" w:rsidRPr="002752A9" w:rsidRDefault="00DF1744" w:rsidP="00DF1744">
      <w:pPr>
        <w:ind w:left="284" w:firstLine="2"/>
        <w:rPr>
          <w:i/>
          <w:sz w:val="22"/>
          <w:szCs w:val="22"/>
        </w:rPr>
      </w:pPr>
      <w:r w:rsidRPr="002752A9">
        <w:rPr>
          <w:sz w:val="22"/>
          <w:szCs w:val="22"/>
        </w:rPr>
        <w:t xml:space="preserve">Geotechniczne warunki należy przedstawić w formie opinii geotechnicznej. Niezależnie od formy, opracowanie (część tekstowa i graficzna) powinno dostarczyć kompletne dane niezbędne do projektowania, budowy i eksploatacji obiektu budowlanego. Poziom szczegółowości opracowania należy dostosować odpowiednio do rodzaju obiektu. Zawartość opracowania oraz zakres i rodzaj badań geotechnicznych powinny odpowiadać wymaganiom </w:t>
      </w:r>
      <w:r w:rsidRPr="002752A9">
        <w:rPr>
          <w:i/>
          <w:sz w:val="22"/>
          <w:szCs w:val="22"/>
        </w:rPr>
        <w:t xml:space="preserve">rozporządzenia Ministra Transportu, Budownictwa i Gospodarki Morskiej z dnia 25 kwietnia 2012 r. w sprawie geotechnicznych warunków posada wiania obiektów budowlanych (Dz. U. z 2012 r., poz. 463 z </w:t>
      </w:r>
      <w:proofErr w:type="spellStart"/>
      <w:r w:rsidRPr="002752A9">
        <w:rPr>
          <w:i/>
          <w:sz w:val="22"/>
          <w:szCs w:val="22"/>
        </w:rPr>
        <w:t>późn</w:t>
      </w:r>
      <w:proofErr w:type="spellEnd"/>
      <w:r w:rsidRPr="002752A9">
        <w:rPr>
          <w:i/>
          <w:sz w:val="22"/>
          <w:szCs w:val="22"/>
        </w:rPr>
        <w:t xml:space="preserve">. zm.) </w:t>
      </w:r>
      <w:r w:rsidRPr="002752A9">
        <w:rPr>
          <w:sz w:val="22"/>
          <w:szCs w:val="22"/>
        </w:rPr>
        <w:t xml:space="preserve">w zależności od formy opracowania i kategorii geotechnicznej obiektu. W celu określenia grupy nośności podłoża drogi, rozpoznanie warunków gruntowo-wodnych należy wykonać do głębokości nie mniejszej niż </w:t>
      </w:r>
      <w:smartTag w:uri="urn:schemas-microsoft-com:office:smarttags" w:element="metricconverter">
        <w:smartTagPr>
          <w:attr w:name="ProductID" w:val="2,0 m"/>
        </w:smartTagPr>
        <w:r w:rsidRPr="002752A9">
          <w:rPr>
            <w:sz w:val="22"/>
            <w:szCs w:val="22"/>
          </w:rPr>
          <w:t>2,0 m</w:t>
        </w:r>
      </w:smartTag>
      <w:r w:rsidRPr="002752A9">
        <w:rPr>
          <w:sz w:val="22"/>
          <w:szCs w:val="22"/>
        </w:rPr>
        <w:t xml:space="preserve"> poniżej spągu konstrukcji nawierzchni istniejącej drogi lub co najmniej </w:t>
      </w:r>
      <w:smartTag w:uri="urn:schemas-microsoft-com:office:smarttags" w:element="metricconverter">
        <w:smartTagPr>
          <w:attr w:name="ProductID" w:val="2,0 m"/>
        </w:smartTagPr>
        <w:r w:rsidRPr="002752A9">
          <w:rPr>
            <w:sz w:val="22"/>
            <w:szCs w:val="22"/>
          </w:rPr>
          <w:t>2,0 m</w:t>
        </w:r>
      </w:smartTag>
      <w:r w:rsidRPr="002752A9">
        <w:rPr>
          <w:sz w:val="22"/>
          <w:szCs w:val="22"/>
        </w:rPr>
        <w:t xml:space="preserve"> poniżej przewidywanej maksymalnej głębokości prowadzenia robót ziemnych. Opracowanie powinno być oparte na badaniach geotechnicznych (polowych i laboratoryjnych). </w:t>
      </w:r>
    </w:p>
    <w:p w14:paraId="1A0379CB" w14:textId="77777777" w:rsidR="00DF1744" w:rsidRPr="002752A9" w:rsidRDefault="00DF1744" w:rsidP="00DF1744">
      <w:pPr>
        <w:ind w:left="284" w:firstLine="2"/>
        <w:rPr>
          <w:sz w:val="22"/>
          <w:szCs w:val="22"/>
        </w:rPr>
      </w:pPr>
    </w:p>
    <w:p w14:paraId="126432F2" w14:textId="77777777" w:rsidR="00DF1744" w:rsidRPr="002752A9" w:rsidRDefault="00DF1744" w:rsidP="00DF1744">
      <w:pPr>
        <w:ind w:left="284" w:firstLine="2"/>
        <w:rPr>
          <w:sz w:val="22"/>
          <w:szCs w:val="22"/>
          <w:u w:val="single"/>
        </w:rPr>
      </w:pPr>
      <w:r w:rsidRPr="002752A9">
        <w:rPr>
          <w:sz w:val="22"/>
          <w:szCs w:val="22"/>
          <w:u w:val="single"/>
        </w:rPr>
        <w:t>Dokumentacja geologiczno-inżynierska oraz hydrogeologiczna</w:t>
      </w:r>
    </w:p>
    <w:p w14:paraId="29032B5B" w14:textId="77777777" w:rsidR="00DF1744" w:rsidRPr="002752A9" w:rsidRDefault="00DF1744" w:rsidP="00DF1744">
      <w:pPr>
        <w:ind w:left="284" w:firstLine="2"/>
        <w:rPr>
          <w:sz w:val="22"/>
          <w:szCs w:val="22"/>
          <w:u w:val="single"/>
        </w:rPr>
      </w:pPr>
    </w:p>
    <w:p w14:paraId="79A319CC" w14:textId="77777777" w:rsidR="00DF1744" w:rsidRPr="002752A9" w:rsidRDefault="00DF1744" w:rsidP="00DF1744">
      <w:pPr>
        <w:ind w:left="284" w:firstLine="2"/>
        <w:rPr>
          <w:sz w:val="22"/>
          <w:szCs w:val="22"/>
        </w:rPr>
      </w:pPr>
      <w:r w:rsidRPr="002752A9">
        <w:rPr>
          <w:sz w:val="22"/>
          <w:szCs w:val="22"/>
        </w:rPr>
        <w:t>Dokumentację geologiczno-inżynierską należy sporządzić w zależności od kategorii geotechnicznej obiektu.</w:t>
      </w:r>
    </w:p>
    <w:p w14:paraId="01219BDA" w14:textId="77777777" w:rsidR="00DF1744" w:rsidRPr="002752A9" w:rsidRDefault="00DF1744" w:rsidP="00DF1744">
      <w:pPr>
        <w:rPr>
          <w:sz w:val="22"/>
        </w:rPr>
      </w:pPr>
    </w:p>
    <w:p w14:paraId="0164ADAD" w14:textId="77777777" w:rsidR="00DF1744" w:rsidRPr="002752A9" w:rsidRDefault="00DF1744" w:rsidP="00DF1744">
      <w:pPr>
        <w:ind w:left="426"/>
        <w:rPr>
          <w:sz w:val="22"/>
          <w:szCs w:val="22"/>
          <w:u w:val="single"/>
        </w:rPr>
      </w:pPr>
      <w:r w:rsidRPr="002752A9">
        <w:rPr>
          <w:sz w:val="22"/>
          <w:szCs w:val="22"/>
          <w:u w:val="single"/>
        </w:rPr>
        <w:t>Mapa do celów projektowych</w:t>
      </w:r>
    </w:p>
    <w:p w14:paraId="0E677129" w14:textId="77777777" w:rsidR="00DF1744" w:rsidRPr="002752A9" w:rsidRDefault="00DF1744" w:rsidP="00DF1744">
      <w:pPr>
        <w:rPr>
          <w:sz w:val="22"/>
        </w:rPr>
      </w:pPr>
    </w:p>
    <w:p w14:paraId="316CF06C" w14:textId="77777777" w:rsidR="00DF1744" w:rsidRPr="002752A9" w:rsidRDefault="00DF1744" w:rsidP="00DF1744">
      <w:pPr>
        <w:ind w:left="284"/>
        <w:rPr>
          <w:sz w:val="22"/>
          <w:szCs w:val="22"/>
        </w:rPr>
      </w:pPr>
      <w:r w:rsidRPr="002752A9">
        <w:rPr>
          <w:sz w:val="22"/>
          <w:szCs w:val="22"/>
        </w:rPr>
        <w:t xml:space="preserve">Mapę do celów projektowych należy opracować w postaci wektorowej przyjętej do państwowego zasobu geodezyjno-kartograficznego zgodnie z obowiązującymi przepisami. Nie dopuszcza się mapy jednostkowej w postaci rastrowej lub hybrydowej. Mapę do celów projektowych należy opracować w skali 1 : 500. Mapa powinna zawierać w swojej treści przebieg projektowanych i uzgodnionych przez właściwy PZUDP sieci uzbrojenia terenu lub informację o braku takich uzgodnień w zakresie objętym opracowaniem. Granice działek ewidencyjnych, wchodzących w zakres planowanej inwestycji, mają być przedstawione na mapie do celów projektowych na podstawie dokumentacji geodezyjnej przyjętej do państwowego zasobu geodezyjnego i kartograficznego po przeprowadzonej analizie, potwierdzającej zgodność tej dokumentacji z obowiązującymi standardami technicznymi. W przypadku braku takiej dokumentacji lub danych, które nie spełniają standardów technicznych, dane dotyczące przebiegu granic ewidencyjnych należy pozyskać w wyniku terenowych pomiarów geodezyjnych, poprzedzonych ustaleniem przebiegu tych granic na gruncie, zgodnie z obowiązującymi przepisami. Sposób określenia przebiegu granic działek ewidencyjnych ma zostać opisany w legendzie mapy do celów projektowych. </w:t>
      </w:r>
    </w:p>
    <w:p w14:paraId="3B50251B" w14:textId="77777777" w:rsidR="00DF1744" w:rsidRPr="002752A9" w:rsidRDefault="00DF1744" w:rsidP="00DF1744">
      <w:pPr>
        <w:ind w:left="284"/>
        <w:rPr>
          <w:sz w:val="22"/>
          <w:szCs w:val="22"/>
        </w:rPr>
      </w:pPr>
    </w:p>
    <w:p w14:paraId="0CAC520B" w14:textId="77777777" w:rsidR="00DF1744" w:rsidRPr="002752A9" w:rsidRDefault="00DF1744" w:rsidP="00DF1744">
      <w:pPr>
        <w:ind w:left="284"/>
        <w:rPr>
          <w:sz w:val="22"/>
          <w:szCs w:val="22"/>
        </w:rPr>
      </w:pPr>
    </w:p>
    <w:p w14:paraId="49D427E4" w14:textId="77777777" w:rsidR="00DF1744" w:rsidRPr="002752A9" w:rsidRDefault="00DF1744" w:rsidP="00DF1744">
      <w:pPr>
        <w:ind w:left="284"/>
        <w:rPr>
          <w:sz w:val="22"/>
          <w:szCs w:val="22"/>
          <w:u w:val="single"/>
        </w:rPr>
      </w:pPr>
      <w:r w:rsidRPr="002752A9">
        <w:rPr>
          <w:sz w:val="22"/>
          <w:szCs w:val="22"/>
          <w:u w:val="single"/>
        </w:rPr>
        <w:t>Pomiar wysokościowy</w:t>
      </w:r>
    </w:p>
    <w:p w14:paraId="6B0B42FF" w14:textId="77777777" w:rsidR="00DF1744" w:rsidRPr="002752A9" w:rsidRDefault="00DF1744" w:rsidP="00DF1744">
      <w:pPr>
        <w:ind w:left="284"/>
        <w:rPr>
          <w:sz w:val="22"/>
          <w:szCs w:val="22"/>
          <w:u w:val="single"/>
        </w:rPr>
      </w:pPr>
    </w:p>
    <w:p w14:paraId="2A16236E" w14:textId="77777777" w:rsidR="00DF1744" w:rsidRPr="002752A9" w:rsidRDefault="00DF1744" w:rsidP="00DF1744">
      <w:pPr>
        <w:ind w:left="284"/>
        <w:rPr>
          <w:sz w:val="22"/>
          <w:szCs w:val="22"/>
        </w:rPr>
      </w:pPr>
      <w:r w:rsidRPr="002752A9">
        <w:rPr>
          <w:sz w:val="22"/>
          <w:szCs w:val="22"/>
        </w:rPr>
        <w:t xml:space="preserve">W celu optymalnego i prawidłowego wykonania przedmiotu zamówienia pod względem wysokościowym, należy dokonać pomiaru wysokościowego terenu przeznaczonego pod inwestycję. Zamawiający wymaga wykonania przekrojów poprzecznych w rozstawie nie większym niż 20m oraz w innych miejscach charakterystycznych dla przyjętych rozwiązań. Ponadto należy dokonać pomiarów wysokościowych wszystkich zjazdów celem określenia ich spadku podłużnego (od krawędzi jezdni do granicy pasa drogowego oraz od krawędzi jezdni do bramy). Inwentaryzacji wysokościowej podlegają również wszystkie elementy odwodnienia, studnie, włazy, zawory itp. – elementy, dla których wymagane będzie wysokościowe dostosowanie do przyjętych rozwiązań projektowych. W zależności od potrzeb, wynikających z opracowań branżowych, należy dokonać innych specjalistycznych pomiarów. </w:t>
      </w:r>
    </w:p>
    <w:p w14:paraId="2E59F0EE" w14:textId="77777777" w:rsidR="00DF1744" w:rsidRPr="002752A9" w:rsidRDefault="00DF1744" w:rsidP="00DF1744">
      <w:pPr>
        <w:ind w:left="284"/>
        <w:rPr>
          <w:color w:val="FF0000"/>
          <w:sz w:val="22"/>
          <w:szCs w:val="22"/>
        </w:rPr>
      </w:pPr>
    </w:p>
    <w:p w14:paraId="4B7C9641" w14:textId="77777777" w:rsidR="00DF1744" w:rsidRPr="002752A9" w:rsidRDefault="00DF1744" w:rsidP="00DF1744">
      <w:pPr>
        <w:ind w:left="284"/>
        <w:rPr>
          <w:sz w:val="22"/>
          <w:szCs w:val="22"/>
          <w:u w:val="single"/>
        </w:rPr>
      </w:pPr>
      <w:r w:rsidRPr="002752A9">
        <w:rPr>
          <w:sz w:val="22"/>
          <w:szCs w:val="22"/>
          <w:u w:val="single"/>
        </w:rPr>
        <w:t>Dokumentacja do regulacji prawnej nieruchomości zajętych istniejącym i projektowanym pasem drogowym</w:t>
      </w:r>
    </w:p>
    <w:p w14:paraId="059D1382" w14:textId="77777777" w:rsidR="00DF1744" w:rsidRPr="002752A9" w:rsidRDefault="00DF1744" w:rsidP="00DF1744">
      <w:pPr>
        <w:ind w:left="284"/>
        <w:rPr>
          <w:sz w:val="22"/>
          <w:szCs w:val="22"/>
        </w:rPr>
      </w:pPr>
      <w:r w:rsidRPr="002752A9">
        <w:rPr>
          <w:sz w:val="22"/>
          <w:szCs w:val="22"/>
        </w:rPr>
        <w:t xml:space="preserve">Dokumentację należy sporządzić w zakresie niezbędnym do złożenia wniosku o uzyskanie decyzji Wojewody Kujawsko-Pomorskiego, o nabyciu z mocy prawa, własności działek leżących w istniejącym pasie drogowym, na rzecz Województwa Kujawsko-Pomorskiego, na podstawie </w:t>
      </w:r>
      <w:r w:rsidRPr="002752A9">
        <w:rPr>
          <w:i/>
          <w:sz w:val="22"/>
          <w:szCs w:val="22"/>
        </w:rPr>
        <w:t xml:space="preserve">art. 60 lub 73 ustawy z dnia 13 października 1998 r. przepisy wprowadzające ustawy reformujące administrację publiczną (Dz. U. z 1998 r. Nr 133, poz. 872, z </w:t>
      </w:r>
      <w:proofErr w:type="spellStart"/>
      <w:r w:rsidRPr="002752A9">
        <w:rPr>
          <w:i/>
          <w:sz w:val="22"/>
          <w:szCs w:val="22"/>
        </w:rPr>
        <w:t>późn</w:t>
      </w:r>
      <w:proofErr w:type="spellEnd"/>
      <w:r w:rsidRPr="002752A9">
        <w:rPr>
          <w:i/>
          <w:sz w:val="22"/>
          <w:szCs w:val="22"/>
        </w:rPr>
        <w:t>. zm.)</w:t>
      </w:r>
      <w:r w:rsidRPr="002752A9">
        <w:rPr>
          <w:sz w:val="22"/>
          <w:szCs w:val="22"/>
        </w:rPr>
        <w:t xml:space="preserve"> lub w zakresie niezbędnym do uzyskania decyzji o podziale nieruchomości na podstawie </w:t>
      </w:r>
      <w:r w:rsidRPr="002752A9">
        <w:rPr>
          <w:i/>
          <w:sz w:val="22"/>
          <w:szCs w:val="22"/>
        </w:rPr>
        <w:t xml:space="preserve">ustawy z dnia 21 sierpnia 1997 r. o gospodarce nieruchomościami (tj. z dnia 30 października 2015 r. </w:t>
      </w:r>
      <w:hyperlink r:id="rId34" w:history="1">
        <w:r w:rsidRPr="002752A9">
          <w:rPr>
            <w:i/>
            <w:color w:val="0000FF"/>
            <w:sz w:val="22"/>
            <w:szCs w:val="22"/>
            <w:u w:val="single"/>
          </w:rPr>
          <w:t>(Dz.U. z 2015 r. poz. 1774)</w:t>
        </w:r>
      </w:hyperlink>
      <w:r w:rsidRPr="002752A9">
        <w:rPr>
          <w:i/>
          <w:sz w:val="22"/>
          <w:szCs w:val="22"/>
        </w:rPr>
        <w:t xml:space="preserve">. </w:t>
      </w:r>
      <w:r w:rsidRPr="002752A9">
        <w:rPr>
          <w:sz w:val="22"/>
          <w:szCs w:val="22"/>
        </w:rPr>
        <w:t>Wykonawca jest zobowiązany do aktywnego uczestnictwa w procedurze uzyskiwania decyzji ZRID. W związku z tym, w przypadku konieczności uzupełnienia złożonych dokumentów do Wojewody Kujawsko-Pomorskiego, Wykonawca zobowiązany jest wnieść stosowne poprawki/uzupełnienia/wyjaśnienia w wymaganym w wezwaniu terminie.</w:t>
      </w:r>
    </w:p>
    <w:p w14:paraId="7602182C" w14:textId="77777777" w:rsidR="00DF1744" w:rsidRPr="002752A9" w:rsidRDefault="00DF1744" w:rsidP="00DF1744">
      <w:pPr>
        <w:rPr>
          <w:b/>
          <w:sz w:val="22"/>
          <w:szCs w:val="22"/>
        </w:rPr>
      </w:pPr>
    </w:p>
    <w:p w14:paraId="496647CB" w14:textId="77777777" w:rsidR="00DF1744" w:rsidRPr="002752A9" w:rsidRDefault="00DF1744" w:rsidP="00DF1744">
      <w:pPr>
        <w:ind w:firstLine="284"/>
        <w:rPr>
          <w:b/>
          <w:sz w:val="22"/>
          <w:szCs w:val="22"/>
        </w:rPr>
      </w:pPr>
      <w:r w:rsidRPr="002752A9">
        <w:rPr>
          <w:b/>
          <w:sz w:val="22"/>
          <w:szCs w:val="22"/>
        </w:rPr>
        <w:t xml:space="preserve">Termin realizacji: do </w:t>
      </w:r>
      <w:r>
        <w:rPr>
          <w:b/>
          <w:sz w:val="22"/>
          <w:szCs w:val="22"/>
        </w:rPr>
        <w:t>15</w:t>
      </w:r>
      <w:r w:rsidRPr="002752A9">
        <w:rPr>
          <w:b/>
          <w:sz w:val="22"/>
          <w:szCs w:val="22"/>
        </w:rPr>
        <w:t>.1</w:t>
      </w:r>
      <w:r>
        <w:rPr>
          <w:b/>
          <w:sz w:val="22"/>
          <w:szCs w:val="22"/>
        </w:rPr>
        <w:t>2</w:t>
      </w:r>
      <w:r w:rsidRPr="002752A9">
        <w:rPr>
          <w:b/>
          <w:sz w:val="22"/>
          <w:szCs w:val="22"/>
        </w:rPr>
        <w:t>.2018 r.</w:t>
      </w:r>
    </w:p>
    <w:p w14:paraId="73DD21AA" w14:textId="77777777" w:rsidR="00DF1744" w:rsidRPr="002752A9" w:rsidRDefault="00DF1744" w:rsidP="00DF1744">
      <w:pPr>
        <w:rPr>
          <w:b/>
          <w:sz w:val="22"/>
          <w:szCs w:val="22"/>
        </w:rPr>
      </w:pPr>
    </w:p>
    <w:p w14:paraId="05617EAF" w14:textId="77777777" w:rsidR="00DF1744" w:rsidRPr="002752A9" w:rsidRDefault="00DF1744" w:rsidP="00DF1744">
      <w:pPr>
        <w:ind w:left="284"/>
        <w:rPr>
          <w:sz w:val="22"/>
          <w:szCs w:val="22"/>
        </w:rPr>
      </w:pPr>
      <w:r w:rsidRPr="002752A9">
        <w:rPr>
          <w:sz w:val="22"/>
          <w:szCs w:val="22"/>
        </w:rPr>
        <w:t xml:space="preserve">Termin 30.11.2018 r. – za wykonanie umowy uznaje się uzyskanie zawiadomienia organu wydającego decyzję ZRID o wszczęciu postępowania administracyjnego w sprawie wydania decyzji ZRID. </w:t>
      </w:r>
    </w:p>
    <w:p w14:paraId="08459FDF" w14:textId="77777777" w:rsidR="00DF1744" w:rsidRPr="002752A9" w:rsidRDefault="00DF1744" w:rsidP="00DF1744">
      <w:pPr>
        <w:rPr>
          <w:b/>
          <w:snapToGrid w:val="0"/>
          <w:color w:val="000000"/>
          <w:sz w:val="22"/>
          <w:szCs w:val="22"/>
        </w:rPr>
      </w:pPr>
    </w:p>
    <w:p w14:paraId="7212EC80" w14:textId="77777777" w:rsidR="00DF1744" w:rsidRPr="002752A9" w:rsidRDefault="00DF1744" w:rsidP="00DF1744">
      <w:pPr>
        <w:ind w:firstLine="284"/>
        <w:rPr>
          <w:b/>
          <w:snapToGrid w:val="0"/>
          <w:sz w:val="22"/>
        </w:rPr>
      </w:pPr>
      <w:r w:rsidRPr="002752A9">
        <w:rPr>
          <w:b/>
          <w:snapToGrid w:val="0"/>
          <w:sz w:val="22"/>
        </w:rPr>
        <w:t>Pełnienie nadzoru autorskiego</w:t>
      </w:r>
    </w:p>
    <w:p w14:paraId="5B07D712" w14:textId="77777777" w:rsidR="00DF1744" w:rsidRPr="002752A9" w:rsidRDefault="00DF1744" w:rsidP="00DF1744">
      <w:pPr>
        <w:ind w:left="284"/>
        <w:rPr>
          <w:b/>
          <w:sz w:val="22"/>
        </w:rPr>
      </w:pPr>
    </w:p>
    <w:p w14:paraId="56D2AF05" w14:textId="77777777" w:rsidR="00DF1744" w:rsidRPr="002752A9" w:rsidRDefault="00DF1744" w:rsidP="00DF1744">
      <w:pPr>
        <w:ind w:left="284"/>
        <w:rPr>
          <w:sz w:val="22"/>
        </w:rPr>
      </w:pPr>
      <w:r w:rsidRPr="002752A9">
        <w:rPr>
          <w:sz w:val="22"/>
        </w:rPr>
        <w:t>Projektant zobowiązany jest do pełnienia nadzoru autorskiego , a koszt nadzoru zawarty jest w oferowanej cenie</w:t>
      </w:r>
    </w:p>
    <w:p w14:paraId="6B9138B7" w14:textId="77777777" w:rsidR="00DF1744" w:rsidRPr="002752A9" w:rsidRDefault="00DF1744" w:rsidP="00DF1744">
      <w:pPr>
        <w:ind w:left="284"/>
        <w:rPr>
          <w:sz w:val="22"/>
        </w:rPr>
      </w:pPr>
      <w:r w:rsidRPr="002752A9">
        <w:rPr>
          <w:sz w:val="22"/>
        </w:rPr>
        <w:t>Nadzór autorski obejmuje następujące czynności:</w:t>
      </w:r>
    </w:p>
    <w:p w14:paraId="3D39C5E2" w14:textId="77777777" w:rsidR="00DF1744" w:rsidRPr="002752A9" w:rsidRDefault="00DF1744" w:rsidP="00DF1744">
      <w:pPr>
        <w:ind w:left="284"/>
        <w:rPr>
          <w:sz w:val="22"/>
        </w:rPr>
      </w:pPr>
      <w:r w:rsidRPr="002752A9">
        <w:rPr>
          <w:b/>
          <w:sz w:val="22"/>
        </w:rPr>
        <w:t>a) podstawowe</w:t>
      </w:r>
      <w:r w:rsidRPr="002752A9">
        <w:rPr>
          <w:sz w:val="22"/>
        </w:rPr>
        <w:t xml:space="preserve">, </w:t>
      </w:r>
      <w:r w:rsidRPr="002752A9">
        <w:rPr>
          <w:b/>
          <w:sz w:val="22"/>
        </w:rPr>
        <w:t>określone wymogami prawa budowlanego tj. art. 20 ust. 1 pkt 3, 3a, 4, a w szczególności:</w:t>
      </w:r>
    </w:p>
    <w:p w14:paraId="6C693D40" w14:textId="77777777" w:rsidR="00DF1744" w:rsidRPr="002752A9" w:rsidRDefault="00DF1744" w:rsidP="00DF1744">
      <w:pPr>
        <w:widowControl w:val="0"/>
        <w:ind w:left="284"/>
        <w:rPr>
          <w:color w:val="000000"/>
          <w:sz w:val="22"/>
          <w:lang w:val="cs-CZ"/>
        </w:rPr>
      </w:pPr>
      <w:r w:rsidRPr="002752A9">
        <w:rPr>
          <w:color w:val="000000"/>
          <w:sz w:val="22"/>
          <w:lang w:val="cs-CZ"/>
        </w:rPr>
        <w:t>- stwierdzenia w toku wykonywania robót budowlanych zgodności ich realizacji z dokumentacja techniczną poprzez udział w radzie budowy /naradach technicznych, komisjach/ przynajmniej 1 raz w miesiącu,</w:t>
      </w:r>
    </w:p>
    <w:p w14:paraId="1C5FAB66" w14:textId="77777777" w:rsidR="00DF1744" w:rsidRPr="002752A9" w:rsidRDefault="00DF1744" w:rsidP="00DF1744">
      <w:pPr>
        <w:widowControl w:val="0"/>
        <w:ind w:left="284" w:firstLine="1"/>
        <w:rPr>
          <w:color w:val="000000"/>
          <w:sz w:val="22"/>
          <w:lang w:val="cs-CZ"/>
        </w:rPr>
      </w:pPr>
      <w:r w:rsidRPr="002752A9">
        <w:rPr>
          <w:color w:val="000000"/>
          <w:sz w:val="22"/>
          <w:lang w:val="cs-CZ"/>
        </w:rPr>
        <w:t>- uzgodnienia możliwości wprowadzenia rozwiązań zamiennych w stosunku do przewidzianych w dokumentacji projektowej w odniesieniu do materiałów i konstrukcji oraz rozwiązań technicznych i technologicznych, zgłoszonych przez kierownika budowy lub inżyniera kontraktu pełniącego funkcję inspektora nadzoru w terminie 14 dni od daty otrzymania takiego wniosku.</w:t>
      </w:r>
    </w:p>
    <w:p w14:paraId="1D3F384E" w14:textId="77777777" w:rsidR="00DF1744" w:rsidRPr="002752A9" w:rsidRDefault="00DF1744" w:rsidP="00DF1744">
      <w:pPr>
        <w:widowControl w:val="0"/>
        <w:ind w:left="284"/>
        <w:rPr>
          <w:i/>
          <w:color w:val="000000"/>
          <w:sz w:val="22"/>
          <w:lang w:val="cs-CZ"/>
        </w:rPr>
      </w:pPr>
      <w:r w:rsidRPr="002752A9">
        <w:rPr>
          <w:color w:val="000000"/>
          <w:sz w:val="22"/>
          <w:lang w:val="cs-CZ"/>
        </w:rPr>
        <w:t>-  wyjaśnienia wątpliwości dotyczących dokumentacji projektowej i zawartych w niej rozwiązań oraz uzupełnienie szczegółów dokumentacji projektowej w terminie  wyznaczonym przez Zamawiającego nie dłuższym niż 14 dni.</w:t>
      </w:r>
    </w:p>
    <w:p w14:paraId="1D5FD06B" w14:textId="77777777" w:rsidR="00DF1744" w:rsidRPr="002752A9" w:rsidRDefault="00DF1744" w:rsidP="00DF1744">
      <w:pPr>
        <w:widowControl w:val="0"/>
        <w:rPr>
          <w:b/>
          <w:color w:val="000000"/>
          <w:sz w:val="22"/>
          <w:lang w:val="cs-CZ"/>
        </w:rPr>
      </w:pPr>
    </w:p>
    <w:p w14:paraId="7FCB68AB" w14:textId="77777777" w:rsidR="00DF1744" w:rsidRPr="002752A9" w:rsidRDefault="00DF1744" w:rsidP="00DF1744">
      <w:pPr>
        <w:widowControl w:val="0"/>
        <w:ind w:left="284"/>
        <w:rPr>
          <w:b/>
          <w:color w:val="000000"/>
          <w:sz w:val="22"/>
          <w:lang w:val="cs-CZ"/>
        </w:rPr>
      </w:pPr>
      <w:r w:rsidRPr="002752A9">
        <w:rPr>
          <w:b/>
          <w:color w:val="000000"/>
          <w:sz w:val="22"/>
          <w:lang w:val="cs-CZ"/>
        </w:rPr>
        <w:t>b) dodatkowe, określone wymaganiami Zamawiającego, a polegające  na wykonaniu obowiązku:</w:t>
      </w:r>
    </w:p>
    <w:p w14:paraId="397B531F" w14:textId="77777777" w:rsidR="00DF1744" w:rsidRPr="002752A9" w:rsidRDefault="00DF1744" w:rsidP="00DF1744">
      <w:pPr>
        <w:widowControl w:val="0"/>
        <w:ind w:left="284"/>
        <w:rPr>
          <w:i/>
          <w:color w:val="000000"/>
          <w:sz w:val="22"/>
          <w:lang w:val="cs-CZ"/>
        </w:rPr>
      </w:pPr>
      <w:r w:rsidRPr="002752A9">
        <w:rPr>
          <w:color w:val="000000"/>
          <w:sz w:val="22"/>
          <w:lang w:val="cs-CZ"/>
        </w:rPr>
        <w:t>-  dokonywanie zmian rysunków, specyfikacji lub innych dokumentów , których potrzeba zmiany może zaistnieć z przyczyn Zamawiającego,</w:t>
      </w:r>
      <w:r w:rsidRPr="002752A9">
        <w:rPr>
          <w:bCs/>
          <w:i/>
          <w:color w:val="000000"/>
          <w:sz w:val="22"/>
          <w:lang w:val="cs-CZ"/>
        </w:rPr>
        <w:t xml:space="preserve"> </w:t>
      </w:r>
      <w:r w:rsidRPr="002752A9">
        <w:rPr>
          <w:color w:val="000000"/>
          <w:sz w:val="22"/>
          <w:lang w:val="cs-CZ"/>
        </w:rPr>
        <w:t>w terminie  wyznaczonym przez Zamawiającego nie dłuższym niż 14 dni.</w:t>
      </w:r>
    </w:p>
    <w:p w14:paraId="4B308E6C" w14:textId="77777777" w:rsidR="00DF1744" w:rsidRPr="002752A9" w:rsidRDefault="00DF1744" w:rsidP="00DF1744">
      <w:pPr>
        <w:widowControl w:val="0"/>
        <w:ind w:left="284"/>
        <w:rPr>
          <w:color w:val="000000"/>
          <w:sz w:val="22"/>
          <w:lang w:val="cs-CZ"/>
        </w:rPr>
      </w:pPr>
      <w:r w:rsidRPr="002752A9">
        <w:rPr>
          <w:color w:val="000000"/>
          <w:sz w:val="22"/>
          <w:lang w:val="cs-CZ"/>
        </w:rPr>
        <w:t>-  czuwanie by zakres wprowadzonych zmian nie spowodował istotnej zmiany zatwierdzonego projektu budowlanego wymagającej uzyskania nowego pozwolenia na budowę.</w:t>
      </w:r>
    </w:p>
    <w:p w14:paraId="20D4ADFD" w14:textId="77777777" w:rsidR="00DF1744" w:rsidRPr="002752A9" w:rsidRDefault="00DF1744" w:rsidP="00DF1744">
      <w:pPr>
        <w:keepNext/>
        <w:suppressAutoHyphens/>
        <w:spacing w:before="240" w:after="120"/>
        <w:ind w:left="284"/>
        <w:rPr>
          <w:rFonts w:eastAsia="SimSun"/>
          <w:i/>
          <w:iCs/>
          <w:sz w:val="22"/>
          <w:lang w:eastAsia="ar-SA"/>
        </w:rPr>
      </w:pPr>
      <w:r w:rsidRPr="002752A9">
        <w:rPr>
          <w:rFonts w:eastAsia="SimSun"/>
          <w:bCs/>
          <w:i/>
          <w:iCs/>
          <w:sz w:val="22"/>
          <w:lang w:eastAsia="ar-SA"/>
        </w:rPr>
        <w:t>- zatwierdzenia do realizacji dokumentacji technicznej opracowanej przez wykonawcę robót budowlanych w terminie 14 dni od daty jej przekazania do zaopiniowania, w szczególnych przypadkach termin ten może ulec zmianie za zgodą Zamawiającego.</w:t>
      </w:r>
    </w:p>
    <w:p w14:paraId="1A2373D7" w14:textId="77777777" w:rsidR="00DF1744" w:rsidRPr="002752A9" w:rsidRDefault="00DF1744" w:rsidP="00DF1744">
      <w:pPr>
        <w:keepNext/>
        <w:suppressAutoHyphens/>
        <w:spacing w:before="240" w:after="120"/>
        <w:rPr>
          <w:rFonts w:eastAsia="SimSun"/>
          <w:i/>
          <w:iCs/>
          <w:sz w:val="22"/>
          <w:lang w:eastAsia="ar-SA"/>
        </w:rPr>
      </w:pPr>
    </w:p>
    <w:p w14:paraId="5D1FCA08" w14:textId="77777777" w:rsidR="00DF1744" w:rsidRPr="002752A9" w:rsidRDefault="00DF1744" w:rsidP="00DF1744">
      <w:pPr>
        <w:keepNext/>
        <w:suppressAutoHyphens/>
        <w:spacing w:before="240" w:after="120"/>
        <w:ind w:left="284"/>
        <w:rPr>
          <w:rFonts w:eastAsia="SimSun"/>
          <w:b/>
          <w:i/>
          <w:iCs/>
          <w:sz w:val="22"/>
          <w:lang w:eastAsia="ar-SA"/>
        </w:rPr>
      </w:pPr>
      <w:r w:rsidRPr="002752A9">
        <w:rPr>
          <w:rFonts w:eastAsia="SimSun"/>
          <w:b/>
          <w:i/>
          <w:iCs/>
          <w:sz w:val="22"/>
          <w:lang w:eastAsia="ar-SA"/>
        </w:rPr>
        <w:t>c) udokumentowanie wykonania przez projektanta sprawującego nadzór autorski, aktualizacji rozwiązań projektowych nastąpi poprzez:</w:t>
      </w:r>
    </w:p>
    <w:p w14:paraId="27968753" w14:textId="77777777" w:rsidR="00DF1744" w:rsidRPr="002752A9" w:rsidRDefault="00DF1744" w:rsidP="00DF1744">
      <w:pPr>
        <w:keepNext/>
        <w:suppressAutoHyphens/>
        <w:spacing w:before="240" w:after="120"/>
        <w:ind w:left="284"/>
        <w:rPr>
          <w:rFonts w:eastAsia="SimSun"/>
          <w:i/>
          <w:iCs/>
          <w:sz w:val="22"/>
          <w:lang w:eastAsia="ar-SA"/>
        </w:rPr>
      </w:pPr>
      <w:r w:rsidRPr="002752A9">
        <w:rPr>
          <w:rFonts w:eastAsia="SimSun"/>
          <w:i/>
          <w:iCs/>
          <w:sz w:val="22"/>
          <w:lang w:eastAsia="ar-SA"/>
        </w:rPr>
        <w:t>- wprowadzenie zmian na rysunkach wchodzących w skład dokumentacji projektowej,</w:t>
      </w:r>
    </w:p>
    <w:p w14:paraId="54D23CA4" w14:textId="77777777" w:rsidR="00DF1744" w:rsidRPr="002752A9" w:rsidRDefault="00DF1744" w:rsidP="00DF1744">
      <w:pPr>
        <w:keepNext/>
        <w:suppressAutoHyphens/>
        <w:spacing w:before="240" w:after="120"/>
        <w:ind w:left="284"/>
        <w:rPr>
          <w:rFonts w:eastAsia="SimSun"/>
          <w:i/>
          <w:iCs/>
          <w:sz w:val="22"/>
          <w:lang w:eastAsia="ar-SA"/>
        </w:rPr>
      </w:pPr>
      <w:r w:rsidRPr="002752A9">
        <w:rPr>
          <w:rFonts w:eastAsia="SimSun"/>
          <w:i/>
          <w:iCs/>
          <w:sz w:val="22"/>
          <w:lang w:eastAsia="ar-SA"/>
        </w:rPr>
        <w:t xml:space="preserve">- opracowanie rysunków zamiennych lub szkiców, albo nowych projektów opatrzonych datą, </w:t>
      </w:r>
    </w:p>
    <w:p w14:paraId="206D2FFA" w14:textId="77777777" w:rsidR="00DF1744" w:rsidRPr="002752A9" w:rsidRDefault="00DF1744" w:rsidP="00DF1744">
      <w:pPr>
        <w:keepNext/>
        <w:suppressAutoHyphens/>
        <w:spacing w:before="240" w:after="120"/>
        <w:ind w:left="284"/>
        <w:rPr>
          <w:rFonts w:eastAsia="SimSun"/>
          <w:i/>
          <w:iCs/>
          <w:sz w:val="22"/>
          <w:lang w:eastAsia="ar-SA"/>
        </w:rPr>
      </w:pPr>
      <w:r w:rsidRPr="002752A9">
        <w:rPr>
          <w:rFonts w:eastAsia="SimSun"/>
          <w:i/>
          <w:iCs/>
          <w:sz w:val="22"/>
          <w:lang w:eastAsia="ar-SA"/>
        </w:rPr>
        <w:t xml:space="preserve">   podpisem oraz informacją jaki element dokumentacji zastępują,</w:t>
      </w:r>
    </w:p>
    <w:p w14:paraId="17D65FD7" w14:textId="77777777" w:rsidR="00DF1744" w:rsidRPr="002752A9" w:rsidRDefault="00DF1744" w:rsidP="00DF1744">
      <w:pPr>
        <w:keepNext/>
        <w:suppressAutoHyphens/>
        <w:spacing w:before="240" w:after="120"/>
        <w:ind w:left="284"/>
        <w:rPr>
          <w:rFonts w:eastAsia="SimSun"/>
          <w:i/>
          <w:iCs/>
          <w:sz w:val="22"/>
          <w:lang w:eastAsia="ar-SA"/>
        </w:rPr>
      </w:pPr>
      <w:r w:rsidRPr="002752A9">
        <w:rPr>
          <w:rFonts w:eastAsia="SimSun"/>
          <w:i/>
          <w:iCs/>
          <w:sz w:val="22"/>
          <w:lang w:eastAsia="ar-SA"/>
        </w:rPr>
        <w:t>- dokonanie wpisów do dziennika budowy,</w:t>
      </w:r>
    </w:p>
    <w:p w14:paraId="162782AA" w14:textId="77777777" w:rsidR="00DF1744" w:rsidRPr="002752A9" w:rsidRDefault="00DF1744" w:rsidP="00DF1744">
      <w:pPr>
        <w:keepNext/>
        <w:suppressAutoHyphens/>
        <w:spacing w:before="240" w:after="120"/>
        <w:ind w:left="284"/>
        <w:rPr>
          <w:rFonts w:eastAsia="SimSun"/>
          <w:i/>
          <w:iCs/>
          <w:sz w:val="22"/>
          <w:lang w:eastAsia="ar-SA"/>
        </w:rPr>
      </w:pPr>
      <w:r w:rsidRPr="002752A9">
        <w:rPr>
          <w:rFonts w:eastAsia="SimSun"/>
          <w:i/>
          <w:iCs/>
          <w:sz w:val="22"/>
          <w:lang w:eastAsia="ar-SA"/>
        </w:rPr>
        <w:t>- opracowanie protokołów lub notatek służbowych.</w:t>
      </w:r>
    </w:p>
    <w:p w14:paraId="04CC7925" w14:textId="77777777" w:rsidR="00DF1744" w:rsidRPr="002752A9" w:rsidRDefault="00DF1744" w:rsidP="00DF1744">
      <w:pPr>
        <w:rPr>
          <w:b/>
          <w:snapToGrid w:val="0"/>
          <w:color w:val="000000"/>
          <w:sz w:val="22"/>
          <w:szCs w:val="22"/>
        </w:rPr>
      </w:pPr>
    </w:p>
    <w:p w14:paraId="33503B90" w14:textId="77777777" w:rsidR="00DF1744" w:rsidRPr="002752A9" w:rsidRDefault="00DF1744" w:rsidP="00DF1744">
      <w:pPr>
        <w:rPr>
          <w:b/>
          <w:snapToGrid w:val="0"/>
          <w:color w:val="000000"/>
          <w:sz w:val="22"/>
          <w:szCs w:val="22"/>
        </w:rPr>
      </w:pPr>
      <w:r w:rsidRPr="002752A9">
        <w:rPr>
          <w:b/>
          <w:snapToGrid w:val="0"/>
          <w:color w:val="000000"/>
          <w:sz w:val="22"/>
          <w:szCs w:val="22"/>
        </w:rPr>
        <w:t>Kontrola i odbiór opracowań projektowych</w:t>
      </w:r>
    </w:p>
    <w:p w14:paraId="2809C2DA" w14:textId="77777777" w:rsidR="00DF1744" w:rsidRPr="002752A9" w:rsidRDefault="00DF1744" w:rsidP="00DF1744">
      <w:pPr>
        <w:rPr>
          <w:b/>
          <w:snapToGrid w:val="0"/>
          <w:color w:val="000000"/>
          <w:sz w:val="22"/>
          <w:szCs w:val="22"/>
        </w:rPr>
      </w:pPr>
    </w:p>
    <w:p w14:paraId="1985003C" w14:textId="77777777" w:rsidR="00DF1744" w:rsidRPr="002752A9" w:rsidRDefault="00DF1744" w:rsidP="00DF1744">
      <w:pPr>
        <w:rPr>
          <w:snapToGrid w:val="0"/>
          <w:color w:val="000000"/>
          <w:sz w:val="22"/>
          <w:szCs w:val="22"/>
        </w:rPr>
      </w:pPr>
      <w:r w:rsidRPr="002752A9">
        <w:rPr>
          <w:snapToGrid w:val="0"/>
          <w:color w:val="000000"/>
          <w:sz w:val="22"/>
          <w:szCs w:val="22"/>
        </w:rPr>
        <w:t>Wykonawca odpowiedzialny jest za jakość, rzetelność, zgodność z obowiązującymi przepisami, normami, wytycznymi i instrukcjami, nowoczesność i ekonomiczność zastosowanych rozwiązań technicznych. Przedmiot i wykonanie zamówienia winny spełniać wymagania stanowione treścią art. 20 ust 1, 2, 3 i 4 ustawy z dnia 7 lipca 1994 – Prawo budowlane (</w:t>
      </w:r>
      <w:r w:rsidRPr="002752A9">
        <w:rPr>
          <w:color w:val="000000"/>
          <w:sz w:val="22"/>
          <w:szCs w:val="22"/>
        </w:rPr>
        <w:t>tj. z dnia 9 lutego, Dz. U z 2016, poz. 290</w:t>
      </w:r>
      <w:r w:rsidRPr="002752A9">
        <w:rPr>
          <w:snapToGrid w:val="0"/>
          <w:color w:val="000000"/>
          <w:sz w:val="22"/>
          <w:szCs w:val="22"/>
        </w:rPr>
        <w:t>).</w:t>
      </w:r>
    </w:p>
    <w:p w14:paraId="1E66CBE0" w14:textId="77777777" w:rsidR="00DF1744" w:rsidRPr="002752A9" w:rsidRDefault="00DF1744" w:rsidP="00DF1744">
      <w:pPr>
        <w:rPr>
          <w:snapToGrid w:val="0"/>
          <w:color w:val="000000"/>
          <w:sz w:val="22"/>
          <w:szCs w:val="22"/>
        </w:rPr>
      </w:pPr>
      <w:r w:rsidRPr="002752A9">
        <w:rPr>
          <w:snapToGrid w:val="0"/>
          <w:color w:val="000000"/>
          <w:sz w:val="22"/>
          <w:szCs w:val="22"/>
        </w:rPr>
        <w:t>Wykonawca zobowiązany jest uzyskać pozytywne opinie i uzgodnienia odpowiednich instytucji.</w:t>
      </w:r>
    </w:p>
    <w:p w14:paraId="68A80E30" w14:textId="77777777" w:rsidR="00DF1744" w:rsidRPr="002752A9" w:rsidRDefault="00DF1744" w:rsidP="00DF1744">
      <w:pPr>
        <w:rPr>
          <w:snapToGrid w:val="0"/>
          <w:color w:val="000000"/>
          <w:sz w:val="22"/>
          <w:szCs w:val="22"/>
        </w:rPr>
      </w:pPr>
    </w:p>
    <w:p w14:paraId="12354206" w14:textId="77777777" w:rsidR="00DF1744" w:rsidRPr="002752A9" w:rsidRDefault="00DF1744" w:rsidP="00DF1744">
      <w:pPr>
        <w:rPr>
          <w:b/>
          <w:snapToGrid w:val="0"/>
          <w:color w:val="000000"/>
          <w:sz w:val="22"/>
          <w:szCs w:val="22"/>
        </w:rPr>
      </w:pPr>
      <w:r w:rsidRPr="002752A9">
        <w:rPr>
          <w:b/>
          <w:snapToGrid w:val="0"/>
          <w:color w:val="000000"/>
          <w:sz w:val="22"/>
          <w:szCs w:val="22"/>
        </w:rPr>
        <w:t>- nadzór procesu projektowego przez Zamawiającego</w:t>
      </w:r>
    </w:p>
    <w:p w14:paraId="203299F4" w14:textId="77777777" w:rsidR="00DF1744" w:rsidRPr="002752A9" w:rsidRDefault="00DF1744" w:rsidP="00DF1744">
      <w:pPr>
        <w:widowControl w:val="0"/>
        <w:rPr>
          <w:snapToGrid w:val="0"/>
          <w:color w:val="000000"/>
          <w:sz w:val="22"/>
          <w:szCs w:val="22"/>
          <w:lang w:val="cs-CZ"/>
        </w:rPr>
      </w:pPr>
      <w:r w:rsidRPr="002752A9">
        <w:rPr>
          <w:color w:val="000000"/>
          <w:sz w:val="22"/>
          <w:szCs w:val="22"/>
          <w:lang w:val="cs-CZ"/>
        </w:rPr>
        <w:t xml:space="preserve">Wykonawca zobowiązany jest do prezentacji postępów prac w tym do zgłaszania ewentualnych problemów niezbędnych do rozstrzygnięcia przez zamawiającego, co najmniej raz na miesiąc w okresie realizacji umowy /na radzie technicznej/, przy czym </w:t>
      </w:r>
      <w:r w:rsidRPr="002752A9">
        <w:rPr>
          <w:snapToGrid w:val="0"/>
          <w:color w:val="000000"/>
          <w:sz w:val="22"/>
          <w:szCs w:val="22"/>
          <w:lang w:val="cs-CZ"/>
        </w:rPr>
        <w:t xml:space="preserve">przedstawiciele Zamawiającego wymienieni w specyfikacji istotnych warunków zamówienia maja prawo do zapoznania się z przebiegiem i postępem prac na każdym etapie realizacji zadania. </w:t>
      </w:r>
    </w:p>
    <w:p w14:paraId="5048DAD7" w14:textId="77777777" w:rsidR="00DF1744" w:rsidRPr="002752A9" w:rsidRDefault="00DF1744" w:rsidP="00DF1744">
      <w:pPr>
        <w:widowControl w:val="0"/>
        <w:rPr>
          <w:snapToGrid w:val="0"/>
          <w:color w:val="000000"/>
          <w:sz w:val="22"/>
          <w:szCs w:val="22"/>
          <w:lang w:val="cs-CZ"/>
        </w:rPr>
      </w:pPr>
      <w:r w:rsidRPr="002752A9">
        <w:rPr>
          <w:snapToGrid w:val="0"/>
          <w:color w:val="000000"/>
          <w:sz w:val="22"/>
          <w:szCs w:val="22"/>
          <w:lang w:val="cs-CZ"/>
        </w:rPr>
        <w:t>Wykonawca zobowiązany jest do przedstawienia na pierwszej radzie technicznej notatki z przeprowadzonej wizji w terenie z przedstawicielem Rejonu Dróg Wojewódzkich w Tucholi.</w:t>
      </w:r>
    </w:p>
    <w:p w14:paraId="16004299" w14:textId="77777777" w:rsidR="00DF1744" w:rsidRPr="002752A9" w:rsidRDefault="00DF1744" w:rsidP="00DF1744">
      <w:pPr>
        <w:widowControl w:val="0"/>
        <w:rPr>
          <w:snapToGrid w:val="0"/>
          <w:color w:val="000000"/>
          <w:sz w:val="22"/>
          <w:szCs w:val="22"/>
          <w:lang w:val="cs-CZ"/>
        </w:rPr>
      </w:pPr>
      <w:r w:rsidRPr="002752A9">
        <w:rPr>
          <w:snapToGrid w:val="0"/>
          <w:color w:val="000000"/>
          <w:sz w:val="22"/>
          <w:szCs w:val="22"/>
          <w:lang w:val="cs-CZ"/>
        </w:rPr>
        <w:t>Proponowane rozwiązania techniczne Wykonawca będzie konsultował z Zamawiającym.</w:t>
      </w:r>
    </w:p>
    <w:p w14:paraId="2307AEEA" w14:textId="77777777" w:rsidR="00DF1744" w:rsidRPr="002752A9" w:rsidRDefault="00DF1744" w:rsidP="00DF1744">
      <w:pPr>
        <w:rPr>
          <w:color w:val="000000"/>
          <w:sz w:val="22"/>
          <w:szCs w:val="22"/>
        </w:rPr>
      </w:pPr>
      <w:r w:rsidRPr="002752A9">
        <w:rPr>
          <w:color w:val="000000"/>
          <w:sz w:val="22"/>
          <w:szCs w:val="22"/>
        </w:rPr>
        <w:t xml:space="preserve">Wykonawca będzie przesyłał do Zamawiającego kopie uzyskanych decyzji, pozwoleń, postanowień, uzgodnień, opinii i warunków w dniu kolejnym po ich uzyskaniu. </w:t>
      </w:r>
    </w:p>
    <w:p w14:paraId="78CE1DD9" w14:textId="77777777" w:rsidR="00DF1744" w:rsidRPr="002752A9" w:rsidRDefault="00DF1744" w:rsidP="00DF1744">
      <w:pPr>
        <w:widowControl w:val="0"/>
        <w:rPr>
          <w:snapToGrid w:val="0"/>
          <w:color w:val="000000"/>
          <w:sz w:val="22"/>
          <w:szCs w:val="22"/>
          <w:lang w:val="cs-CZ"/>
        </w:rPr>
      </w:pPr>
      <w:r w:rsidRPr="002752A9">
        <w:rPr>
          <w:snapToGrid w:val="0"/>
          <w:color w:val="000000"/>
          <w:sz w:val="22"/>
          <w:szCs w:val="22"/>
          <w:lang w:val="cs-CZ"/>
        </w:rPr>
        <w:t xml:space="preserve"> </w:t>
      </w:r>
    </w:p>
    <w:p w14:paraId="165BFBAE" w14:textId="77777777" w:rsidR="00DF1744" w:rsidRPr="002752A9" w:rsidRDefault="00DF1744" w:rsidP="00DF1744">
      <w:pPr>
        <w:rPr>
          <w:b/>
          <w:snapToGrid w:val="0"/>
          <w:color w:val="000000"/>
          <w:sz w:val="22"/>
          <w:szCs w:val="22"/>
        </w:rPr>
      </w:pPr>
      <w:r w:rsidRPr="002752A9">
        <w:rPr>
          <w:b/>
          <w:snapToGrid w:val="0"/>
          <w:color w:val="000000"/>
          <w:sz w:val="22"/>
          <w:szCs w:val="22"/>
        </w:rPr>
        <w:t>- harmonogram prac projektowych, stanowiący załącznik do umowy.</w:t>
      </w:r>
    </w:p>
    <w:p w14:paraId="61D300C6" w14:textId="77777777" w:rsidR="00DF1744" w:rsidRPr="002752A9" w:rsidRDefault="00DF1744" w:rsidP="00DF1744">
      <w:pPr>
        <w:tabs>
          <w:tab w:val="left" w:pos="284"/>
        </w:tabs>
        <w:rPr>
          <w:color w:val="000000"/>
          <w:sz w:val="22"/>
          <w:szCs w:val="22"/>
        </w:rPr>
      </w:pPr>
      <w:r w:rsidRPr="002752A9">
        <w:rPr>
          <w:color w:val="000000"/>
          <w:sz w:val="22"/>
          <w:szCs w:val="22"/>
        </w:rPr>
        <w:t xml:space="preserve">Harmonogram prac projektowych należy przekazać Zamawiającemu w dniu podpisania umowy </w:t>
      </w:r>
      <w:r w:rsidRPr="002752A9">
        <w:rPr>
          <w:color w:val="000000"/>
          <w:sz w:val="22"/>
          <w:szCs w:val="22"/>
        </w:rPr>
        <w:br/>
        <w:t>z podaniem terminów realizacji poszczególnych zadań wraz z uzyskaniem wymaganych decyzji, pozwoleń, postanowień, uzgodnień, opinii i warunków. Jakakolwiek zmiana harmonogramu wymaga pisemnej zgody Zarządu Dróg Wojewódzkich w Bydgoszczy. Wykonawca projektu powinien podchodzić do projektowania w sposób zdyscyplinowany w dostosowaniu do ogólnego harmonogramu prac projektowych zaakceptowanego przez Zamawiającego. W razie potrzeby Wykonawca wystąpi do Zamawiającego z wnioskiem o zmianę harmonogramu, przedstawi swoją propozycje wraz z uzasadnieniem przyczyny zmian.</w:t>
      </w:r>
    </w:p>
    <w:p w14:paraId="76D19F77" w14:textId="77777777" w:rsidR="00DF1744" w:rsidRPr="002752A9" w:rsidRDefault="00DF1744" w:rsidP="00DF1744">
      <w:pPr>
        <w:rPr>
          <w:b/>
          <w:snapToGrid w:val="0"/>
          <w:color w:val="000000"/>
          <w:sz w:val="22"/>
          <w:szCs w:val="22"/>
          <w:u w:val="single"/>
        </w:rPr>
      </w:pPr>
    </w:p>
    <w:p w14:paraId="62DF9BE1" w14:textId="77777777" w:rsidR="00DF1744" w:rsidRPr="002752A9" w:rsidRDefault="00DF1744" w:rsidP="00DF1744">
      <w:pPr>
        <w:rPr>
          <w:b/>
          <w:snapToGrid w:val="0"/>
          <w:color w:val="000000"/>
          <w:sz w:val="22"/>
          <w:szCs w:val="22"/>
        </w:rPr>
      </w:pPr>
      <w:r w:rsidRPr="002752A9">
        <w:rPr>
          <w:b/>
          <w:snapToGrid w:val="0"/>
          <w:color w:val="000000"/>
          <w:sz w:val="22"/>
          <w:szCs w:val="22"/>
        </w:rPr>
        <w:t>- szata graficzna</w:t>
      </w:r>
    </w:p>
    <w:p w14:paraId="376BE61F" w14:textId="77777777" w:rsidR="00DF1744" w:rsidRPr="002752A9" w:rsidRDefault="00DF1744" w:rsidP="00DF1744">
      <w:pPr>
        <w:rPr>
          <w:snapToGrid w:val="0"/>
          <w:color w:val="000000"/>
          <w:sz w:val="22"/>
          <w:szCs w:val="22"/>
        </w:rPr>
      </w:pPr>
      <w:r w:rsidRPr="002752A9">
        <w:rPr>
          <w:snapToGrid w:val="0"/>
          <w:color w:val="000000"/>
          <w:sz w:val="22"/>
          <w:szCs w:val="22"/>
        </w:rPr>
        <w:t>Wykonawca wykona opracowania projektowe w szacie graficznej, która spełnia następujące wymagania:</w:t>
      </w:r>
    </w:p>
    <w:p w14:paraId="416815DE" w14:textId="77777777" w:rsidR="00DF1744" w:rsidRPr="002752A9" w:rsidRDefault="00DF1744" w:rsidP="00DF1744">
      <w:pPr>
        <w:rPr>
          <w:snapToGrid w:val="0"/>
          <w:color w:val="000000"/>
          <w:sz w:val="22"/>
          <w:szCs w:val="22"/>
        </w:rPr>
      </w:pPr>
      <w:r w:rsidRPr="002752A9">
        <w:rPr>
          <w:snapToGrid w:val="0"/>
          <w:color w:val="000000"/>
          <w:sz w:val="22"/>
          <w:szCs w:val="22"/>
        </w:rPr>
        <w:t>- zapewnia czytelność, przejrzystość i jednoznaczność treści,</w:t>
      </w:r>
    </w:p>
    <w:p w14:paraId="511BC0FC" w14:textId="77777777" w:rsidR="00DF1744" w:rsidRPr="002752A9" w:rsidRDefault="00DF1744" w:rsidP="00DF1744">
      <w:pPr>
        <w:rPr>
          <w:snapToGrid w:val="0"/>
          <w:color w:val="000000"/>
          <w:sz w:val="22"/>
          <w:szCs w:val="22"/>
        </w:rPr>
      </w:pPr>
      <w:r w:rsidRPr="002752A9">
        <w:rPr>
          <w:snapToGrid w:val="0"/>
          <w:color w:val="000000"/>
          <w:sz w:val="22"/>
          <w:szCs w:val="22"/>
        </w:rPr>
        <w:t>- część opisowa będzie pisana na komputerze,</w:t>
      </w:r>
    </w:p>
    <w:p w14:paraId="30C76D7F" w14:textId="77777777" w:rsidR="00DF1744" w:rsidRPr="002752A9" w:rsidRDefault="00DF1744" w:rsidP="00DF1744">
      <w:pPr>
        <w:rPr>
          <w:snapToGrid w:val="0"/>
          <w:color w:val="000000"/>
          <w:sz w:val="22"/>
          <w:szCs w:val="22"/>
        </w:rPr>
      </w:pPr>
      <w:r w:rsidRPr="002752A9">
        <w:rPr>
          <w:snapToGrid w:val="0"/>
          <w:color w:val="000000"/>
          <w:sz w:val="22"/>
          <w:szCs w:val="22"/>
        </w:rPr>
        <w:t>- jest zgodna z wymaganiami odpowiednich przepisów, norm i wytycznych,</w:t>
      </w:r>
    </w:p>
    <w:p w14:paraId="6DC074D4" w14:textId="77777777" w:rsidR="00DF1744" w:rsidRPr="002752A9" w:rsidRDefault="00DF1744" w:rsidP="00DF1744">
      <w:pPr>
        <w:rPr>
          <w:snapToGrid w:val="0"/>
          <w:color w:val="000000"/>
          <w:sz w:val="22"/>
          <w:szCs w:val="22"/>
        </w:rPr>
      </w:pPr>
      <w:r w:rsidRPr="002752A9">
        <w:rPr>
          <w:snapToGrid w:val="0"/>
          <w:color w:val="000000"/>
          <w:sz w:val="22"/>
          <w:szCs w:val="22"/>
        </w:rPr>
        <w:t>- ilość arkuszy rysunkowych będzie ograniczona do niezbędnego minimum,</w:t>
      </w:r>
    </w:p>
    <w:p w14:paraId="0B4EE51A" w14:textId="77777777" w:rsidR="00DF1744" w:rsidRPr="002752A9" w:rsidRDefault="00DF1744" w:rsidP="00DF1744">
      <w:pPr>
        <w:rPr>
          <w:snapToGrid w:val="0"/>
          <w:color w:val="000000"/>
          <w:sz w:val="22"/>
          <w:szCs w:val="22"/>
        </w:rPr>
      </w:pPr>
      <w:r w:rsidRPr="002752A9">
        <w:rPr>
          <w:snapToGrid w:val="0"/>
          <w:color w:val="000000"/>
          <w:sz w:val="22"/>
          <w:szCs w:val="22"/>
        </w:rPr>
        <w:t xml:space="preserve">- całość dokumentacji będzie oprawiona w twardą, wytrzymałą oprawę, na odwrocie której będzie  </w:t>
      </w:r>
    </w:p>
    <w:p w14:paraId="6CB7C220" w14:textId="77777777" w:rsidR="00DF1744" w:rsidRPr="002752A9" w:rsidRDefault="00DF1744" w:rsidP="00DF1744">
      <w:pPr>
        <w:rPr>
          <w:i/>
          <w:snapToGrid w:val="0"/>
          <w:color w:val="000000"/>
          <w:sz w:val="22"/>
          <w:szCs w:val="22"/>
        </w:rPr>
      </w:pPr>
      <w:r w:rsidRPr="002752A9">
        <w:rPr>
          <w:snapToGrid w:val="0"/>
          <w:color w:val="000000"/>
          <w:sz w:val="22"/>
          <w:szCs w:val="22"/>
        </w:rPr>
        <w:t xml:space="preserve">  spis treści,</w:t>
      </w:r>
    </w:p>
    <w:p w14:paraId="609F41DB" w14:textId="77777777" w:rsidR="00DF1744" w:rsidRPr="002752A9" w:rsidRDefault="00DF1744" w:rsidP="00DF1744">
      <w:pPr>
        <w:rPr>
          <w:snapToGrid w:val="0"/>
          <w:color w:val="000000"/>
          <w:sz w:val="22"/>
          <w:szCs w:val="22"/>
        </w:rPr>
      </w:pPr>
      <w:r w:rsidRPr="002752A9">
        <w:rPr>
          <w:snapToGrid w:val="0"/>
          <w:color w:val="000000"/>
          <w:sz w:val="22"/>
          <w:szCs w:val="22"/>
        </w:rPr>
        <w:t>- rysunki będą wykonane wg zasad rysunku technicznego,</w:t>
      </w:r>
    </w:p>
    <w:p w14:paraId="58AE4EB1" w14:textId="77777777" w:rsidR="00DF1744" w:rsidRPr="002752A9" w:rsidRDefault="00DF1744" w:rsidP="00DF1744">
      <w:pPr>
        <w:rPr>
          <w:snapToGrid w:val="0"/>
          <w:color w:val="000000"/>
          <w:sz w:val="22"/>
          <w:szCs w:val="22"/>
        </w:rPr>
      </w:pPr>
      <w:r w:rsidRPr="002752A9">
        <w:rPr>
          <w:snapToGrid w:val="0"/>
          <w:color w:val="000000"/>
          <w:sz w:val="22"/>
          <w:szCs w:val="22"/>
        </w:rPr>
        <w:t xml:space="preserve">- każdy rysunek powinien być opatrzony metryką, podobnie jak strony tytułowe i okładki </w:t>
      </w:r>
    </w:p>
    <w:p w14:paraId="320DB7DD" w14:textId="77777777" w:rsidR="00DF1744" w:rsidRPr="002752A9" w:rsidRDefault="00DF1744" w:rsidP="00DF1744">
      <w:pPr>
        <w:rPr>
          <w:snapToGrid w:val="0"/>
          <w:color w:val="000000"/>
          <w:sz w:val="22"/>
          <w:szCs w:val="22"/>
        </w:rPr>
      </w:pPr>
      <w:r w:rsidRPr="002752A9">
        <w:rPr>
          <w:snapToGrid w:val="0"/>
          <w:color w:val="000000"/>
          <w:sz w:val="22"/>
          <w:szCs w:val="22"/>
        </w:rPr>
        <w:t xml:space="preserve">   poszczególnych części składowych opracowania projektowego.</w:t>
      </w:r>
    </w:p>
    <w:p w14:paraId="535371C6" w14:textId="77777777" w:rsidR="00DF1744" w:rsidRPr="002752A9" w:rsidRDefault="00DF1744" w:rsidP="00DF1744">
      <w:pPr>
        <w:rPr>
          <w:snapToGrid w:val="0"/>
          <w:color w:val="000000"/>
          <w:sz w:val="22"/>
          <w:szCs w:val="22"/>
        </w:rPr>
      </w:pPr>
    </w:p>
    <w:p w14:paraId="4340A6A0" w14:textId="77777777" w:rsidR="00DF1744" w:rsidRPr="002752A9" w:rsidRDefault="00DF1744" w:rsidP="00DF1744">
      <w:pPr>
        <w:rPr>
          <w:snapToGrid w:val="0"/>
          <w:color w:val="000000"/>
          <w:sz w:val="22"/>
          <w:szCs w:val="22"/>
        </w:rPr>
      </w:pPr>
      <w:r w:rsidRPr="002752A9">
        <w:rPr>
          <w:snapToGrid w:val="0"/>
          <w:color w:val="000000"/>
          <w:sz w:val="22"/>
          <w:szCs w:val="22"/>
        </w:rPr>
        <w:t>Dokumentacja powinna być opracowana w formie papierowej oraz w formie elektronicznej  przekazanej na nośniku informacji (ilość egzemplarzy i wersja zapisu wg powyższych punktów).</w:t>
      </w:r>
    </w:p>
    <w:p w14:paraId="22451EF8" w14:textId="77777777" w:rsidR="00DF1744" w:rsidRPr="002752A9" w:rsidRDefault="00DF1744" w:rsidP="00DF1744">
      <w:pPr>
        <w:rPr>
          <w:snapToGrid w:val="0"/>
          <w:color w:val="000000"/>
          <w:sz w:val="22"/>
          <w:szCs w:val="22"/>
        </w:rPr>
      </w:pPr>
    </w:p>
    <w:p w14:paraId="50C1D793" w14:textId="77777777" w:rsidR="00DF1744" w:rsidRPr="002752A9" w:rsidRDefault="00DF1744" w:rsidP="00DF1744">
      <w:pPr>
        <w:rPr>
          <w:color w:val="000000"/>
          <w:sz w:val="22"/>
          <w:szCs w:val="22"/>
        </w:rPr>
      </w:pPr>
      <w:r w:rsidRPr="002752A9">
        <w:rPr>
          <w:color w:val="000000"/>
          <w:sz w:val="22"/>
          <w:szCs w:val="22"/>
        </w:rPr>
        <w:t xml:space="preserve">Dokumentację projektową należy odpowiednio skompletować w oddzielnych teczkach kartonowych </w:t>
      </w:r>
      <w:r w:rsidRPr="002752A9">
        <w:rPr>
          <w:color w:val="000000"/>
          <w:sz w:val="22"/>
          <w:szCs w:val="22"/>
        </w:rPr>
        <w:br/>
        <w:t xml:space="preserve">z rączką z wykazem zawartości na każdej z teczek. Do kompletowania dokumentacji projektowej </w:t>
      </w:r>
      <w:r w:rsidRPr="002752A9">
        <w:rPr>
          <w:color w:val="000000"/>
          <w:sz w:val="22"/>
          <w:szCs w:val="22"/>
        </w:rPr>
        <w:br/>
        <w:t>nie należy stosować kartonów archiwizacyjnych.</w:t>
      </w:r>
    </w:p>
    <w:p w14:paraId="3778072F" w14:textId="77777777" w:rsidR="00DF1744" w:rsidRPr="002752A9" w:rsidRDefault="00DF1744" w:rsidP="00DF1744">
      <w:pPr>
        <w:rPr>
          <w:snapToGrid w:val="0"/>
          <w:color w:val="000000"/>
          <w:sz w:val="22"/>
          <w:szCs w:val="22"/>
        </w:rPr>
      </w:pPr>
    </w:p>
    <w:p w14:paraId="12B85551" w14:textId="77777777" w:rsidR="00DF1744" w:rsidRPr="002752A9" w:rsidRDefault="00DF1744" w:rsidP="00DF1744">
      <w:pPr>
        <w:rPr>
          <w:b/>
          <w:snapToGrid w:val="0"/>
          <w:color w:val="000000"/>
          <w:sz w:val="22"/>
          <w:szCs w:val="22"/>
        </w:rPr>
      </w:pPr>
      <w:r w:rsidRPr="002752A9">
        <w:rPr>
          <w:snapToGrid w:val="0"/>
          <w:color w:val="000000"/>
          <w:sz w:val="22"/>
          <w:szCs w:val="22"/>
        </w:rPr>
        <w:t xml:space="preserve">- </w:t>
      </w:r>
      <w:r w:rsidRPr="002752A9">
        <w:rPr>
          <w:b/>
          <w:snapToGrid w:val="0"/>
          <w:color w:val="000000"/>
          <w:sz w:val="22"/>
          <w:szCs w:val="22"/>
        </w:rPr>
        <w:t xml:space="preserve"> obmiar opracowań projektowych</w:t>
      </w:r>
    </w:p>
    <w:p w14:paraId="44ADC397" w14:textId="77777777" w:rsidR="00DF1744" w:rsidRPr="002752A9" w:rsidRDefault="00DF1744" w:rsidP="00DF1744">
      <w:pPr>
        <w:rPr>
          <w:b/>
          <w:snapToGrid w:val="0"/>
          <w:color w:val="000000"/>
          <w:sz w:val="22"/>
          <w:szCs w:val="22"/>
        </w:rPr>
      </w:pPr>
      <w:r w:rsidRPr="002752A9">
        <w:rPr>
          <w:snapToGrid w:val="0"/>
          <w:color w:val="000000"/>
          <w:sz w:val="22"/>
          <w:szCs w:val="22"/>
        </w:rPr>
        <w:t xml:space="preserve">Obmiar opracowań projektowych, przeprowadzony przed częściowym lub ostatecznym odbiorem opracowań projektowych, będzie określać faktyczny zakres wykonywanych opracowań projektowych oraz ich wartości zgodnie z umowa, w jednostkach ustalonych w </w:t>
      </w:r>
      <w:r w:rsidRPr="002752A9">
        <w:rPr>
          <w:b/>
          <w:snapToGrid w:val="0"/>
          <w:color w:val="000000"/>
          <w:sz w:val="22"/>
          <w:szCs w:val="22"/>
        </w:rPr>
        <w:t>Tabeli opracowań projektowych.</w:t>
      </w:r>
    </w:p>
    <w:p w14:paraId="5935566A" w14:textId="77777777" w:rsidR="00DF1744" w:rsidRPr="002752A9" w:rsidRDefault="00DF1744" w:rsidP="00DF1744">
      <w:pPr>
        <w:rPr>
          <w:snapToGrid w:val="0"/>
          <w:color w:val="000000"/>
          <w:sz w:val="22"/>
          <w:szCs w:val="22"/>
        </w:rPr>
      </w:pPr>
    </w:p>
    <w:p w14:paraId="6E410330" w14:textId="77777777" w:rsidR="00DF1744" w:rsidRPr="002752A9" w:rsidRDefault="00DF1744" w:rsidP="00DF1744">
      <w:pPr>
        <w:rPr>
          <w:snapToGrid w:val="0"/>
          <w:color w:val="000000"/>
          <w:sz w:val="22"/>
          <w:szCs w:val="22"/>
        </w:rPr>
      </w:pPr>
      <w:r w:rsidRPr="002752A9">
        <w:rPr>
          <w:snapToGrid w:val="0"/>
          <w:color w:val="000000"/>
          <w:sz w:val="22"/>
          <w:szCs w:val="22"/>
        </w:rPr>
        <w:t xml:space="preserve">Wyniki obmiaru oraz wartości będą wpisane lub załączone do Protokołu zdawczo-odbiorczego w formie zestawienie wartości zakończonych opracowań projektowych, które powinno zawierać ilości i wartości oraz zsumowanie wykonanych i odbieranych pozycji </w:t>
      </w:r>
      <w:r w:rsidRPr="002752A9">
        <w:rPr>
          <w:b/>
          <w:snapToGrid w:val="0"/>
          <w:color w:val="000000"/>
          <w:sz w:val="22"/>
          <w:szCs w:val="22"/>
        </w:rPr>
        <w:t>Tabeli opracowań projektowych</w:t>
      </w:r>
      <w:r w:rsidRPr="002752A9">
        <w:rPr>
          <w:snapToGrid w:val="0"/>
          <w:color w:val="000000"/>
          <w:sz w:val="22"/>
          <w:szCs w:val="22"/>
        </w:rPr>
        <w:t>.</w:t>
      </w:r>
    </w:p>
    <w:p w14:paraId="4F242ABE" w14:textId="77777777" w:rsidR="00DF1744" w:rsidRPr="002752A9" w:rsidRDefault="00DF1744" w:rsidP="00DF1744">
      <w:pPr>
        <w:rPr>
          <w:snapToGrid w:val="0"/>
          <w:color w:val="000000"/>
          <w:sz w:val="22"/>
          <w:szCs w:val="22"/>
        </w:rPr>
      </w:pPr>
    </w:p>
    <w:p w14:paraId="3988A0DA" w14:textId="77777777" w:rsidR="00DF1744" w:rsidRPr="002752A9" w:rsidRDefault="00DF1744" w:rsidP="00DF1744">
      <w:pPr>
        <w:rPr>
          <w:b/>
          <w:snapToGrid w:val="0"/>
          <w:color w:val="000000"/>
          <w:sz w:val="22"/>
          <w:szCs w:val="22"/>
        </w:rPr>
      </w:pPr>
      <w:r w:rsidRPr="002752A9">
        <w:rPr>
          <w:b/>
          <w:snapToGrid w:val="0"/>
          <w:color w:val="000000"/>
          <w:sz w:val="22"/>
          <w:szCs w:val="22"/>
        </w:rPr>
        <w:t>-  odbiór opracowań projektowych</w:t>
      </w:r>
    </w:p>
    <w:p w14:paraId="498F9F44" w14:textId="77777777" w:rsidR="00DF1744" w:rsidRPr="002752A9" w:rsidRDefault="00DF1744" w:rsidP="00DF1744">
      <w:pPr>
        <w:rPr>
          <w:b/>
          <w:snapToGrid w:val="0"/>
          <w:color w:val="000000"/>
          <w:sz w:val="22"/>
          <w:szCs w:val="22"/>
        </w:rPr>
      </w:pPr>
      <w:r w:rsidRPr="002752A9">
        <w:rPr>
          <w:b/>
          <w:snapToGrid w:val="0"/>
          <w:color w:val="000000"/>
          <w:sz w:val="22"/>
          <w:szCs w:val="22"/>
        </w:rPr>
        <w:t>Rodzaje odbiorów opracowań projektowych</w:t>
      </w:r>
    </w:p>
    <w:p w14:paraId="25DDC5E7" w14:textId="77777777" w:rsidR="00DF1744" w:rsidRPr="002752A9" w:rsidRDefault="00DF1744" w:rsidP="00DF1744">
      <w:pPr>
        <w:rPr>
          <w:snapToGrid w:val="0"/>
          <w:color w:val="000000"/>
          <w:sz w:val="22"/>
          <w:szCs w:val="22"/>
        </w:rPr>
      </w:pPr>
      <w:r w:rsidRPr="002752A9">
        <w:rPr>
          <w:snapToGrid w:val="0"/>
          <w:color w:val="000000"/>
          <w:sz w:val="22"/>
          <w:szCs w:val="22"/>
        </w:rPr>
        <w:t>Opracowania projektowe podlegają następującym etapom odbioru:</w:t>
      </w:r>
    </w:p>
    <w:p w14:paraId="47FDEC5C" w14:textId="77777777" w:rsidR="00DF1744" w:rsidRPr="002752A9" w:rsidRDefault="00DF1744" w:rsidP="00DF1744">
      <w:pPr>
        <w:rPr>
          <w:snapToGrid w:val="0"/>
          <w:color w:val="000000"/>
          <w:sz w:val="22"/>
          <w:szCs w:val="22"/>
        </w:rPr>
      </w:pPr>
      <w:r w:rsidRPr="002752A9">
        <w:rPr>
          <w:snapToGrid w:val="0"/>
          <w:color w:val="000000"/>
          <w:sz w:val="22"/>
          <w:szCs w:val="22"/>
        </w:rPr>
        <w:t>a) odbiorowi częściowemu,</w:t>
      </w:r>
    </w:p>
    <w:p w14:paraId="73615D29" w14:textId="77777777" w:rsidR="00DF1744" w:rsidRPr="002752A9" w:rsidRDefault="00DF1744" w:rsidP="00DF1744">
      <w:pPr>
        <w:rPr>
          <w:snapToGrid w:val="0"/>
          <w:color w:val="000000"/>
          <w:sz w:val="22"/>
          <w:szCs w:val="22"/>
        </w:rPr>
      </w:pPr>
      <w:r w:rsidRPr="002752A9">
        <w:rPr>
          <w:snapToGrid w:val="0"/>
          <w:color w:val="000000"/>
          <w:sz w:val="22"/>
          <w:szCs w:val="22"/>
        </w:rPr>
        <w:t>b) odbiorowi ostatecznemu,</w:t>
      </w:r>
    </w:p>
    <w:p w14:paraId="793FE2A1" w14:textId="77777777" w:rsidR="00DF1744" w:rsidRPr="002752A9" w:rsidRDefault="00DF1744" w:rsidP="00DF1744">
      <w:pPr>
        <w:rPr>
          <w:snapToGrid w:val="0"/>
          <w:color w:val="000000"/>
          <w:sz w:val="22"/>
          <w:szCs w:val="22"/>
        </w:rPr>
      </w:pPr>
    </w:p>
    <w:p w14:paraId="22E63AB1" w14:textId="77777777" w:rsidR="00DF1744" w:rsidRPr="002752A9" w:rsidRDefault="00DF1744" w:rsidP="00DF1744">
      <w:pPr>
        <w:rPr>
          <w:b/>
          <w:snapToGrid w:val="0"/>
          <w:color w:val="000000"/>
          <w:sz w:val="22"/>
          <w:szCs w:val="22"/>
        </w:rPr>
      </w:pPr>
      <w:r w:rsidRPr="002752A9">
        <w:rPr>
          <w:b/>
          <w:snapToGrid w:val="0"/>
          <w:color w:val="000000"/>
          <w:sz w:val="22"/>
          <w:szCs w:val="22"/>
        </w:rPr>
        <w:t>Odbiór częściowy</w:t>
      </w:r>
    </w:p>
    <w:p w14:paraId="75666A0B" w14:textId="77777777" w:rsidR="00DF1744" w:rsidRPr="002752A9" w:rsidRDefault="00DF1744" w:rsidP="00DF1744">
      <w:pPr>
        <w:rPr>
          <w:snapToGrid w:val="0"/>
          <w:color w:val="000000"/>
          <w:sz w:val="22"/>
          <w:szCs w:val="22"/>
        </w:rPr>
      </w:pPr>
      <w:r w:rsidRPr="002752A9">
        <w:rPr>
          <w:snapToGrid w:val="0"/>
          <w:color w:val="000000"/>
          <w:sz w:val="22"/>
          <w:szCs w:val="22"/>
        </w:rPr>
        <w:t>Odbiór częściowy polega na finalnej ocenie Dokumentów do odbioru częściowego sporządzonych dla:</w:t>
      </w:r>
    </w:p>
    <w:p w14:paraId="74FF2EB7" w14:textId="77777777" w:rsidR="00DF1744" w:rsidRPr="002752A9" w:rsidRDefault="00DF1744" w:rsidP="00DF1744">
      <w:pPr>
        <w:rPr>
          <w:snapToGrid w:val="0"/>
          <w:color w:val="000000"/>
          <w:sz w:val="22"/>
          <w:szCs w:val="22"/>
        </w:rPr>
      </w:pPr>
      <w:r w:rsidRPr="002752A9">
        <w:rPr>
          <w:snapToGrid w:val="0"/>
          <w:color w:val="000000"/>
          <w:sz w:val="22"/>
          <w:szCs w:val="22"/>
        </w:rPr>
        <w:t>- zakończonych opracowań projektowych oraz - w przypadku przerwania umowy /zawieszenia lub rozwiązania umowy/ dla rozpoczętych i nie zakończonych opracowań projektowych wg stopnia zaawansowania.</w:t>
      </w:r>
    </w:p>
    <w:p w14:paraId="7CB01318" w14:textId="77777777" w:rsidR="00DF1744" w:rsidRPr="002752A9" w:rsidRDefault="00DF1744" w:rsidP="00DF1744">
      <w:pPr>
        <w:rPr>
          <w:snapToGrid w:val="0"/>
          <w:color w:val="000000"/>
          <w:sz w:val="22"/>
          <w:szCs w:val="22"/>
        </w:rPr>
      </w:pPr>
      <w:r w:rsidRPr="002752A9">
        <w:rPr>
          <w:snapToGrid w:val="0"/>
          <w:color w:val="000000"/>
          <w:sz w:val="22"/>
          <w:szCs w:val="22"/>
        </w:rPr>
        <w:t>Odbioru częściowego dokonuje się dla tych pozycji Formularza cenowego, które posiadają termin realizacji wcześniejszy niż termin najpóźniejszy (tzw. Termin zakończenia) zawarty w umowie.</w:t>
      </w:r>
    </w:p>
    <w:p w14:paraId="09D98039" w14:textId="77777777" w:rsidR="00DF1744" w:rsidRPr="002752A9" w:rsidRDefault="00DF1744" w:rsidP="00DF1744">
      <w:pPr>
        <w:rPr>
          <w:snapToGrid w:val="0"/>
          <w:color w:val="000000"/>
          <w:sz w:val="22"/>
          <w:szCs w:val="22"/>
        </w:rPr>
      </w:pPr>
      <w:r w:rsidRPr="002752A9">
        <w:rPr>
          <w:snapToGrid w:val="0"/>
          <w:color w:val="000000"/>
          <w:sz w:val="22"/>
          <w:szCs w:val="22"/>
        </w:rPr>
        <w:t xml:space="preserve">Odbioru częściowego dokonuje Zamawiający na podstawie Dokumentów do odbioru częściowego sporządzonych i dostarczonych przez Wykonawcę. </w:t>
      </w:r>
    </w:p>
    <w:p w14:paraId="7818D1F6" w14:textId="77777777" w:rsidR="00DF1744" w:rsidRPr="002752A9" w:rsidRDefault="00DF1744" w:rsidP="00DF1744">
      <w:pPr>
        <w:rPr>
          <w:snapToGrid w:val="0"/>
          <w:color w:val="000000"/>
          <w:sz w:val="22"/>
          <w:szCs w:val="22"/>
        </w:rPr>
      </w:pPr>
      <w:r w:rsidRPr="002752A9">
        <w:rPr>
          <w:snapToGrid w:val="0"/>
          <w:color w:val="000000"/>
          <w:sz w:val="22"/>
          <w:szCs w:val="22"/>
        </w:rPr>
        <w:t>Jeżeli Zamawiający będzie miał zastrzeżenia do Dokumentów do odbioru częściowego lub do zgodności opracowań projektowych z wymaganiami umowy, Wykonawca powinien przedłożyć takie wyjaśnienia i uzupełnienia jakie Zamawiający uzna za konieczne i dokonać korekt, jakie zostaną pomiędzy Zamawiającym i Wykonawcą uzgodnione.</w:t>
      </w:r>
    </w:p>
    <w:p w14:paraId="6B3BC09A" w14:textId="77777777" w:rsidR="00DF1744" w:rsidRPr="002752A9" w:rsidRDefault="00DF1744" w:rsidP="00DF1744">
      <w:pPr>
        <w:rPr>
          <w:snapToGrid w:val="0"/>
          <w:color w:val="000000"/>
          <w:sz w:val="22"/>
          <w:szCs w:val="22"/>
        </w:rPr>
      </w:pPr>
      <w:r w:rsidRPr="002752A9">
        <w:rPr>
          <w:snapToGrid w:val="0"/>
          <w:color w:val="000000"/>
          <w:sz w:val="22"/>
          <w:szCs w:val="22"/>
        </w:rPr>
        <w:t>Jeżeli Zamawiający nie będzie miał zastrzeżenia do przedłożonych Dokumentów do odbioru częściowego, dokona odbioru częściowego. Potwierdzeniem dokonania odbioru będzie podpisanie Protokołu Zdawczo – Odbiorczego (częściowy). Zamawiający  w ciągu 10 dni roboczych sprawdzi przekazane materiały i podpisze protokół zdawczo – odbiorczy, który będzie podstawą do wystawienia faktury.</w:t>
      </w:r>
    </w:p>
    <w:p w14:paraId="6E58C60F" w14:textId="77777777" w:rsidR="00DF1744" w:rsidRPr="002752A9" w:rsidRDefault="00DF1744" w:rsidP="00DF1744">
      <w:pPr>
        <w:rPr>
          <w:snapToGrid w:val="0"/>
          <w:color w:val="000000"/>
          <w:sz w:val="22"/>
          <w:szCs w:val="22"/>
        </w:rPr>
      </w:pPr>
      <w:r w:rsidRPr="002752A9">
        <w:rPr>
          <w:snapToGrid w:val="0"/>
          <w:color w:val="000000"/>
          <w:sz w:val="22"/>
          <w:szCs w:val="22"/>
        </w:rPr>
        <w:t>Wykonawca dostarcza w ramach odbioru częściowego wraz z protokołem zdawczo – odbiorczym opracowanie dokumentacyjne w jednym egzemplarzu.</w:t>
      </w:r>
    </w:p>
    <w:p w14:paraId="5EB31FDD" w14:textId="77777777" w:rsidR="00DF1744" w:rsidRPr="002752A9" w:rsidRDefault="00DF1744" w:rsidP="00DF1744">
      <w:pPr>
        <w:rPr>
          <w:b/>
          <w:snapToGrid w:val="0"/>
          <w:color w:val="000000"/>
          <w:sz w:val="22"/>
          <w:szCs w:val="22"/>
          <w:u w:val="single"/>
        </w:rPr>
      </w:pPr>
    </w:p>
    <w:p w14:paraId="18DA4937" w14:textId="77777777" w:rsidR="00DF1744" w:rsidRPr="002752A9" w:rsidRDefault="00DF1744" w:rsidP="00DF1744">
      <w:pPr>
        <w:rPr>
          <w:b/>
          <w:snapToGrid w:val="0"/>
          <w:color w:val="000000"/>
          <w:sz w:val="22"/>
          <w:szCs w:val="22"/>
        </w:rPr>
      </w:pPr>
      <w:r w:rsidRPr="002752A9">
        <w:rPr>
          <w:b/>
          <w:snapToGrid w:val="0"/>
          <w:color w:val="000000"/>
          <w:sz w:val="22"/>
          <w:szCs w:val="22"/>
        </w:rPr>
        <w:t xml:space="preserve"> Odbiór ostateczny</w:t>
      </w:r>
    </w:p>
    <w:p w14:paraId="093773FD" w14:textId="77777777" w:rsidR="00DF1744" w:rsidRPr="002752A9" w:rsidRDefault="00DF1744" w:rsidP="00DF1744">
      <w:pPr>
        <w:rPr>
          <w:b/>
          <w:i/>
          <w:snapToGrid w:val="0"/>
          <w:color w:val="000000"/>
          <w:sz w:val="22"/>
          <w:szCs w:val="22"/>
        </w:rPr>
      </w:pPr>
      <w:r w:rsidRPr="002752A9">
        <w:rPr>
          <w:b/>
          <w:i/>
          <w:snapToGrid w:val="0"/>
          <w:color w:val="000000"/>
          <w:sz w:val="22"/>
          <w:szCs w:val="22"/>
        </w:rPr>
        <w:t>Zasady odbioru ostatecznego</w:t>
      </w:r>
    </w:p>
    <w:p w14:paraId="2F695C72" w14:textId="77777777" w:rsidR="00DF1744" w:rsidRPr="002752A9" w:rsidRDefault="00DF1744" w:rsidP="00DF1744">
      <w:pPr>
        <w:rPr>
          <w:snapToGrid w:val="0"/>
          <w:color w:val="000000"/>
          <w:sz w:val="22"/>
          <w:szCs w:val="22"/>
        </w:rPr>
      </w:pPr>
      <w:r w:rsidRPr="002752A9">
        <w:rPr>
          <w:snapToGrid w:val="0"/>
          <w:color w:val="000000"/>
          <w:sz w:val="22"/>
          <w:szCs w:val="22"/>
        </w:rPr>
        <w:t>Odbiór ostateczny polega na finalnej ocenie Dokumentów do odbioru ostatecznego sporządzonych dla:</w:t>
      </w:r>
    </w:p>
    <w:p w14:paraId="780C4958" w14:textId="77777777" w:rsidR="00DF1744" w:rsidRPr="002752A9" w:rsidRDefault="00DF1744" w:rsidP="00DF1744">
      <w:pPr>
        <w:rPr>
          <w:snapToGrid w:val="0"/>
          <w:color w:val="000000"/>
          <w:sz w:val="22"/>
          <w:szCs w:val="22"/>
        </w:rPr>
      </w:pPr>
      <w:r w:rsidRPr="002752A9">
        <w:rPr>
          <w:snapToGrid w:val="0"/>
          <w:color w:val="000000"/>
          <w:sz w:val="22"/>
          <w:szCs w:val="22"/>
        </w:rPr>
        <w:t>– opracowania projektowego, które posiada najpóźniejszy termin realizacji (tzw. Termin zakończenia) zawarty w umowie oraz</w:t>
      </w:r>
    </w:p>
    <w:p w14:paraId="0A669D33" w14:textId="77777777" w:rsidR="00DF1744" w:rsidRPr="002752A9" w:rsidRDefault="00DF1744" w:rsidP="00DF1744">
      <w:pPr>
        <w:rPr>
          <w:snapToGrid w:val="0"/>
          <w:color w:val="000000"/>
          <w:sz w:val="22"/>
          <w:szCs w:val="22"/>
        </w:rPr>
      </w:pPr>
      <w:r w:rsidRPr="002752A9">
        <w:rPr>
          <w:snapToGrid w:val="0"/>
          <w:color w:val="000000"/>
          <w:sz w:val="22"/>
          <w:szCs w:val="22"/>
        </w:rPr>
        <w:t>– w przypadku przerwania umowy /zawieszenia lub rozwiązania umowy/  dla wszystkich nie zakończonych opracowań projektowych wg stopnia zaawansowania.</w:t>
      </w:r>
    </w:p>
    <w:p w14:paraId="1DA9541E" w14:textId="77777777" w:rsidR="00DF1744" w:rsidRPr="002752A9" w:rsidRDefault="00DF1744" w:rsidP="00DF1744">
      <w:pPr>
        <w:rPr>
          <w:snapToGrid w:val="0"/>
          <w:color w:val="000000"/>
          <w:sz w:val="22"/>
          <w:szCs w:val="22"/>
        </w:rPr>
      </w:pPr>
      <w:r w:rsidRPr="002752A9">
        <w:rPr>
          <w:snapToGrid w:val="0"/>
          <w:color w:val="000000"/>
          <w:sz w:val="22"/>
          <w:szCs w:val="22"/>
        </w:rPr>
        <w:t>Odbioru ostatecznego dokonuje Zamawiający na podstawie Dokumentów do odbioru ostatecznego sporządzonych i dostarczonych przez Wykonawcę. W toku odbioru ostatecznego Zamawiający oceni również realizacje ustaleń przyjętych w trakcie odbiorów częściowych.</w:t>
      </w:r>
    </w:p>
    <w:p w14:paraId="040CCB48" w14:textId="77777777" w:rsidR="00DF1744" w:rsidRPr="002752A9" w:rsidRDefault="00DF1744" w:rsidP="00DF1744">
      <w:pPr>
        <w:rPr>
          <w:snapToGrid w:val="0"/>
          <w:color w:val="000000"/>
          <w:sz w:val="22"/>
          <w:szCs w:val="22"/>
        </w:rPr>
      </w:pPr>
      <w:r w:rsidRPr="002752A9">
        <w:rPr>
          <w:snapToGrid w:val="0"/>
          <w:color w:val="000000"/>
          <w:sz w:val="22"/>
          <w:szCs w:val="22"/>
        </w:rPr>
        <w:t>Jeżeli Zamawiający ma zastrzeżenia do Dokumentów do odbioru ostatecznego lub do zgodności opracowań projektowych z wymaganiami umowy, Wykonawca powinien przedłożyć takie wyjaśnienia i uzupełnienia jakie Zamawiający uzna za konieczne i dokonać korekt, jakie zostaną pomiędzy Zamawiającym i Wykonawca uzgodnione.</w:t>
      </w:r>
    </w:p>
    <w:p w14:paraId="79DF4E76" w14:textId="77777777" w:rsidR="00DF1744" w:rsidRPr="002752A9" w:rsidRDefault="00DF1744" w:rsidP="00DF1744">
      <w:pPr>
        <w:rPr>
          <w:snapToGrid w:val="0"/>
          <w:color w:val="000000"/>
          <w:sz w:val="22"/>
          <w:szCs w:val="22"/>
        </w:rPr>
      </w:pPr>
      <w:r w:rsidRPr="002752A9">
        <w:rPr>
          <w:snapToGrid w:val="0"/>
          <w:color w:val="000000"/>
          <w:sz w:val="22"/>
          <w:szCs w:val="22"/>
        </w:rPr>
        <w:t>Jeżeli Zamawiający nie będzie miał zastrzeżeń do przedłożonych Dokumentów do odbioru ostatecznego, wyznaczy datę odbioru ostatecznego. Potwierdzeniem dokonania odbioru będzie podpisanie Protokołu zdawczo – odbiorczego (ostatecznego). Zamawiający  w ciągu 10 dni roboczych sprawdzi przekazane materiały i podpisze protokół zdawczo – odbiorczy, który będzie podstawą do wystawienia faktury.</w:t>
      </w:r>
    </w:p>
    <w:p w14:paraId="06D205BF" w14:textId="77777777" w:rsidR="00DF1744" w:rsidRPr="002752A9" w:rsidRDefault="00DF1744" w:rsidP="00DF1744">
      <w:pPr>
        <w:rPr>
          <w:b/>
          <w:snapToGrid w:val="0"/>
          <w:color w:val="000000"/>
          <w:sz w:val="22"/>
          <w:szCs w:val="22"/>
        </w:rPr>
      </w:pPr>
    </w:p>
    <w:p w14:paraId="4233340C" w14:textId="77777777" w:rsidR="00DF1744" w:rsidRPr="002752A9" w:rsidRDefault="00DF1744" w:rsidP="00DF1744">
      <w:pPr>
        <w:rPr>
          <w:b/>
          <w:snapToGrid w:val="0"/>
          <w:color w:val="000000"/>
          <w:sz w:val="22"/>
          <w:szCs w:val="22"/>
        </w:rPr>
      </w:pPr>
      <w:r w:rsidRPr="002752A9">
        <w:rPr>
          <w:b/>
          <w:snapToGrid w:val="0"/>
          <w:color w:val="000000"/>
          <w:sz w:val="22"/>
          <w:szCs w:val="22"/>
        </w:rPr>
        <w:t>Przedmiot odbiorów</w:t>
      </w:r>
    </w:p>
    <w:p w14:paraId="41608B06" w14:textId="77777777" w:rsidR="00DF1744" w:rsidRPr="002752A9" w:rsidRDefault="00DF1744" w:rsidP="00DF1744">
      <w:pPr>
        <w:rPr>
          <w:snapToGrid w:val="0"/>
          <w:sz w:val="22"/>
          <w:szCs w:val="22"/>
        </w:rPr>
      </w:pPr>
      <w:r w:rsidRPr="002752A9">
        <w:rPr>
          <w:snapToGrid w:val="0"/>
          <w:sz w:val="22"/>
          <w:szCs w:val="22"/>
        </w:rPr>
        <w:t>Opracowania projektowe będące przedmiotem zamówienia, uznaje się za wykonane zgodnie z umową i wymaganiami Zamawiającego, jeżeli wszystkie elementy kontroli przez Zamawiającego dały wyniki pozytywne. Przedmiotowe opracowania projektowe podlegają odbiorowi częściowemu lub ostatecznemu.</w:t>
      </w:r>
    </w:p>
    <w:p w14:paraId="2FC236C7" w14:textId="77777777" w:rsidR="00DF1744" w:rsidRPr="002752A9" w:rsidRDefault="00DF1744" w:rsidP="00DF1744">
      <w:pPr>
        <w:rPr>
          <w:b/>
          <w:snapToGrid w:val="0"/>
          <w:sz w:val="22"/>
          <w:szCs w:val="22"/>
          <w:u w:val="single"/>
        </w:rPr>
      </w:pPr>
    </w:p>
    <w:p w14:paraId="48BC42B7" w14:textId="77777777" w:rsidR="00DF1744" w:rsidRPr="002752A9" w:rsidRDefault="00DF1744" w:rsidP="00DF1744">
      <w:pPr>
        <w:rPr>
          <w:b/>
          <w:snapToGrid w:val="0"/>
          <w:sz w:val="22"/>
          <w:szCs w:val="22"/>
        </w:rPr>
      </w:pPr>
      <w:r w:rsidRPr="002752A9">
        <w:rPr>
          <w:b/>
          <w:snapToGrid w:val="0"/>
          <w:sz w:val="22"/>
          <w:szCs w:val="22"/>
        </w:rPr>
        <w:t>Płatności</w:t>
      </w:r>
    </w:p>
    <w:p w14:paraId="795838D3" w14:textId="77777777" w:rsidR="00DF1744" w:rsidRPr="002752A9" w:rsidRDefault="00DF1744" w:rsidP="00DF1744">
      <w:pPr>
        <w:rPr>
          <w:snapToGrid w:val="0"/>
          <w:sz w:val="22"/>
          <w:szCs w:val="22"/>
        </w:rPr>
      </w:pPr>
      <w:r w:rsidRPr="002752A9">
        <w:rPr>
          <w:snapToGrid w:val="0"/>
          <w:sz w:val="22"/>
          <w:szCs w:val="22"/>
        </w:rPr>
        <w:t>Dla pozycji Tabeli opracowań projektowych wycenionych ryczałtowo podstawą płatności jest wartość (kwota) podana przez Wykonawcę w danej pozycji Tabeli opracowań projektowych.</w:t>
      </w:r>
    </w:p>
    <w:p w14:paraId="4888E865" w14:textId="77777777" w:rsidR="00DF1744" w:rsidRPr="002752A9" w:rsidRDefault="00DF1744" w:rsidP="00DF1744">
      <w:pPr>
        <w:rPr>
          <w:snapToGrid w:val="0"/>
          <w:sz w:val="22"/>
          <w:szCs w:val="22"/>
        </w:rPr>
      </w:pPr>
      <w:r w:rsidRPr="002752A9">
        <w:rPr>
          <w:snapToGrid w:val="0"/>
          <w:sz w:val="22"/>
          <w:szCs w:val="22"/>
        </w:rPr>
        <w:t xml:space="preserve">Cena ryczałtowa poszczególnych pozycji Tabeli opracowań projektowych będzie uwzględniać wszystkie czynności, wymagania i badania składające się na jej wykonanie, określone dla tej pozycji. </w:t>
      </w:r>
    </w:p>
    <w:p w14:paraId="47483A57" w14:textId="77777777" w:rsidR="00DF1744" w:rsidRPr="002752A9" w:rsidRDefault="00DF1744" w:rsidP="00DF1744">
      <w:pPr>
        <w:rPr>
          <w:b/>
          <w:snapToGrid w:val="0"/>
          <w:sz w:val="22"/>
          <w:szCs w:val="22"/>
        </w:rPr>
      </w:pPr>
      <w:r w:rsidRPr="002752A9">
        <w:rPr>
          <w:b/>
          <w:snapToGrid w:val="0"/>
          <w:sz w:val="22"/>
          <w:szCs w:val="22"/>
        </w:rPr>
        <w:t>Podziały działek wykonane w ramach projektu rozliczane będą kosztorysowo.</w:t>
      </w:r>
    </w:p>
    <w:p w14:paraId="38F2F8AB" w14:textId="77777777" w:rsidR="00DF1744" w:rsidRPr="002752A9" w:rsidRDefault="00DF1744" w:rsidP="00DF1744">
      <w:pPr>
        <w:rPr>
          <w:snapToGrid w:val="0"/>
          <w:sz w:val="22"/>
          <w:szCs w:val="22"/>
        </w:rPr>
      </w:pPr>
      <w:r w:rsidRPr="002752A9">
        <w:rPr>
          <w:snapToGrid w:val="0"/>
          <w:sz w:val="22"/>
          <w:szCs w:val="22"/>
        </w:rPr>
        <w:t xml:space="preserve">Płatność odbywać się będzie zgodnie z umową. </w:t>
      </w:r>
    </w:p>
    <w:p w14:paraId="5C3A8286" w14:textId="77777777" w:rsidR="00DF1744" w:rsidRPr="002752A9" w:rsidRDefault="00DF1744" w:rsidP="00DF1744">
      <w:pPr>
        <w:rPr>
          <w:b/>
          <w:i/>
          <w:snapToGrid w:val="0"/>
          <w:sz w:val="22"/>
          <w:szCs w:val="22"/>
        </w:rPr>
      </w:pPr>
    </w:p>
    <w:p w14:paraId="4BAE36AE" w14:textId="77777777" w:rsidR="00DF1744" w:rsidRPr="002752A9" w:rsidRDefault="00DF1744" w:rsidP="00DF1744">
      <w:pPr>
        <w:rPr>
          <w:b/>
          <w:snapToGrid w:val="0"/>
          <w:sz w:val="22"/>
          <w:szCs w:val="22"/>
        </w:rPr>
      </w:pPr>
      <w:r w:rsidRPr="002752A9">
        <w:rPr>
          <w:b/>
          <w:snapToGrid w:val="0"/>
          <w:sz w:val="22"/>
          <w:szCs w:val="22"/>
        </w:rPr>
        <w:t>Istotne postanowienia umowy</w:t>
      </w:r>
    </w:p>
    <w:p w14:paraId="75748F8B" w14:textId="77777777" w:rsidR="00DF1744" w:rsidRPr="002752A9" w:rsidRDefault="00DF1744" w:rsidP="00DF1744">
      <w:pPr>
        <w:rPr>
          <w:b/>
          <w:snapToGrid w:val="0"/>
          <w:sz w:val="22"/>
          <w:szCs w:val="22"/>
        </w:rPr>
      </w:pPr>
    </w:p>
    <w:p w14:paraId="13B3BBA3" w14:textId="77777777" w:rsidR="00DF1744" w:rsidRPr="002752A9" w:rsidRDefault="00DF1744" w:rsidP="00DF1744">
      <w:pPr>
        <w:numPr>
          <w:ilvl w:val="1"/>
          <w:numId w:val="27"/>
        </w:numPr>
        <w:ind w:left="426" w:hanging="426"/>
        <w:contextualSpacing/>
        <w:rPr>
          <w:b/>
          <w:snapToGrid w:val="0"/>
          <w:sz w:val="22"/>
          <w:szCs w:val="22"/>
        </w:rPr>
      </w:pPr>
      <w:r w:rsidRPr="002752A9">
        <w:rPr>
          <w:b/>
          <w:snapToGrid w:val="0"/>
          <w:sz w:val="22"/>
          <w:szCs w:val="22"/>
        </w:rPr>
        <w:t xml:space="preserve">Wykonawca zobowiązany jest do wprowadzenia zmian i uzupełnień w dokumentacji projektowej w zakresie wynikającym z obowiązków nałożonych przez organ wydający decyzję ZRID – </w:t>
      </w:r>
      <w:r w:rsidRPr="002752A9">
        <w:rPr>
          <w:b/>
          <w:snapToGrid w:val="0"/>
          <w:sz w:val="22"/>
          <w:szCs w:val="22"/>
          <w:u w:val="single"/>
        </w:rPr>
        <w:t>na każdym etapie postępowania administracyjnego.</w:t>
      </w:r>
    </w:p>
    <w:p w14:paraId="713224AB" w14:textId="77777777" w:rsidR="00DF1744" w:rsidRPr="002752A9" w:rsidRDefault="00DF1744" w:rsidP="00DF1744">
      <w:pPr>
        <w:numPr>
          <w:ilvl w:val="1"/>
          <w:numId w:val="27"/>
        </w:numPr>
        <w:ind w:left="426" w:hanging="426"/>
        <w:contextualSpacing/>
        <w:rPr>
          <w:snapToGrid w:val="0"/>
          <w:sz w:val="22"/>
          <w:szCs w:val="22"/>
        </w:rPr>
      </w:pPr>
      <w:r w:rsidRPr="002752A9">
        <w:rPr>
          <w:snapToGrid w:val="0"/>
          <w:sz w:val="22"/>
          <w:szCs w:val="22"/>
        </w:rPr>
        <w:t>Za niewykonanie lub nienależyte wykonanie przedmiotu umowy Wykonawca zobowiązany jest do zapłacenia kar umownych z tytułu:</w:t>
      </w:r>
    </w:p>
    <w:p w14:paraId="2BB5A6C3" w14:textId="77777777" w:rsidR="00DF1744" w:rsidRPr="002752A9" w:rsidRDefault="00DF1744" w:rsidP="00DF1744">
      <w:pPr>
        <w:rPr>
          <w:snapToGrid w:val="0"/>
          <w:sz w:val="22"/>
          <w:szCs w:val="22"/>
        </w:rPr>
      </w:pPr>
      <w:r w:rsidRPr="002752A9">
        <w:rPr>
          <w:snapToGrid w:val="0"/>
          <w:sz w:val="22"/>
          <w:szCs w:val="22"/>
        </w:rPr>
        <w:t>- opóźnienia w wykonaniu zamówienia,</w:t>
      </w:r>
    </w:p>
    <w:p w14:paraId="72CB5D61" w14:textId="77777777" w:rsidR="00DF1744" w:rsidRPr="002752A9" w:rsidRDefault="00DF1744" w:rsidP="00DF1744">
      <w:pPr>
        <w:rPr>
          <w:snapToGrid w:val="0"/>
          <w:sz w:val="22"/>
          <w:szCs w:val="22"/>
        </w:rPr>
      </w:pPr>
      <w:r w:rsidRPr="002752A9">
        <w:rPr>
          <w:snapToGrid w:val="0"/>
          <w:sz w:val="22"/>
          <w:szCs w:val="22"/>
        </w:rPr>
        <w:t>- odstąpienia od umowy przez Wykonawcę,</w:t>
      </w:r>
    </w:p>
    <w:p w14:paraId="7ECA4A92" w14:textId="77777777" w:rsidR="00DF1744" w:rsidRPr="002752A9" w:rsidRDefault="00DF1744" w:rsidP="00DF1744">
      <w:pPr>
        <w:rPr>
          <w:snapToGrid w:val="0"/>
          <w:sz w:val="22"/>
          <w:szCs w:val="22"/>
        </w:rPr>
      </w:pPr>
      <w:r w:rsidRPr="002752A9">
        <w:rPr>
          <w:snapToGrid w:val="0"/>
          <w:sz w:val="22"/>
          <w:szCs w:val="22"/>
        </w:rPr>
        <w:t>- odstąpienia od umowy przez Zamawiającego z przyczyn leżących po stronie Wykonawcy,</w:t>
      </w:r>
    </w:p>
    <w:p w14:paraId="319BB874" w14:textId="77777777" w:rsidR="00DF1744" w:rsidRPr="002752A9" w:rsidRDefault="00DF1744" w:rsidP="00DF1744">
      <w:pPr>
        <w:rPr>
          <w:snapToGrid w:val="0"/>
          <w:sz w:val="22"/>
          <w:szCs w:val="22"/>
        </w:rPr>
      </w:pPr>
      <w:r w:rsidRPr="002752A9">
        <w:rPr>
          <w:snapToGrid w:val="0"/>
          <w:sz w:val="22"/>
          <w:szCs w:val="22"/>
        </w:rPr>
        <w:t xml:space="preserve">- nierzetelnego sporządzenia dokumentacji, skutkującego koniecznością wprowadzenia do niej zmian na etapie organizacji przetargu na realizację zadania, na etapie zawierania umowy </w:t>
      </w:r>
      <w:r w:rsidRPr="002752A9">
        <w:rPr>
          <w:snapToGrid w:val="0"/>
          <w:sz w:val="22"/>
          <w:szCs w:val="22"/>
        </w:rPr>
        <w:br/>
        <w:t>z wykonawcą robót budowlanych lub na etapie realizacji lub odbioru robót,</w:t>
      </w:r>
    </w:p>
    <w:p w14:paraId="3E0005E5" w14:textId="77777777" w:rsidR="00DF1744" w:rsidRPr="002752A9" w:rsidRDefault="00DF1744" w:rsidP="00DF1744">
      <w:pPr>
        <w:rPr>
          <w:snapToGrid w:val="0"/>
          <w:sz w:val="22"/>
          <w:szCs w:val="22"/>
        </w:rPr>
      </w:pPr>
      <w:r w:rsidRPr="002752A9">
        <w:rPr>
          <w:snapToGrid w:val="0"/>
          <w:sz w:val="22"/>
          <w:szCs w:val="22"/>
        </w:rPr>
        <w:t>- zwłoki w przedłożeniu harmonogramu realizacji umowy z podaniem terminów realizacji poszczególnych zadań wraz z uzyskaniem wymaganych decyzji, pozwoleń, postanowień, uzgodnień, opinii i warunków,</w:t>
      </w:r>
    </w:p>
    <w:p w14:paraId="21EEEE2C" w14:textId="77777777" w:rsidR="00DF1744" w:rsidRPr="002752A9" w:rsidRDefault="00DF1744" w:rsidP="00DF1744">
      <w:pPr>
        <w:rPr>
          <w:snapToGrid w:val="0"/>
          <w:sz w:val="22"/>
          <w:szCs w:val="22"/>
        </w:rPr>
      </w:pPr>
      <w:r w:rsidRPr="002752A9">
        <w:rPr>
          <w:snapToGrid w:val="0"/>
          <w:sz w:val="22"/>
          <w:szCs w:val="22"/>
        </w:rPr>
        <w:t>- zwłoki w usunięciu wad</w:t>
      </w:r>
    </w:p>
    <w:p w14:paraId="6633C880" w14:textId="77777777" w:rsidR="00DF1744" w:rsidRPr="002752A9" w:rsidRDefault="00DF1744" w:rsidP="00DF1744">
      <w:pPr>
        <w:rPr>
          <w:snapToGrid w:val="0"/>
          <w:sz w:val="22"/>
          <w:szCs w:val="22"/>
        </w:rPr>
      </w:pPr>
      <w:r w:rsidRPr="002752A9">
        <w:rPr>
          <w:snapToGrid w:val="0"/>
          <w:sz w:val="22"/>
          <w:szCs w:val="22"/>
        </w:rPr>
        <w:t>- niewywiązania się w okresie:</w:t>
      </w:r>
    </w:p>
    <w:p w14:paraId="6B9FD161" w14:textId="77777777" w:rsidR="00DF1744" w:rsidRPr="002752A9" w:rsidRDefault="00DF1744" w:rsidP="00DF1744">
      <w:pPr>
        <w:numPr>
          <w:ilvl w:val="0"/>
          <w:numId w:val="18"/>
        </w:numPr>
        <w:ind w:left="851"/>
        <w:rPr>
          <w:snapToGrid w:val="0"/>
          <w:sz w:val="22"/>
          <w:szCs w:val="22"/>
        </w:rPr>
      </w:pPr>
      <w:r w:rsidRPr="002752A9">
        <w:rPr>
          <w:snapToGrid w:val="0"/>
          <w:sz w:val="22"/>
          <w:szCs w:val="22"/>
        </w:rPr>
        <w:t>14 dni od wezwania z aktualizacji kosztorysów (w przypadku, gdy tracą ważność),</w:t>
      </w:r>
    </w:p>
    <w:p w14:paraId="6D30723E" w14:textId="77777777" w:rsidR="00DF1744" w:rsidRPr="002752A9" w:rsidRDefault="00DF1744" w:rsidP="00DF1744">
      <w:pPr>
        <w:numPr>
          <w:ilvl w:val="0"/>
          <w:numId w:val="18"/>
        </w:numPr>
        <w:ind w:left="851"/>
        <w:rPr>
          <w:snapToGrid w:val="0"/>
          <w:sz w:val="22"/>
          <w:szCs w:val="22"/>
        </w:rPr>
      </w:pPr>
      <w:r w:rsidRPr="002752A9">
        <w:rPr>
          <w:snapToGrid w:val="0"/>
          <w:sz w:val="22"/>
          <w:szCs w:val="22"/>
        </w:rPr>
        <w:t>40 dni od wezwania z aktualizacji wszelkich decyzji, pozwoleń, postanowień, uzgodnień, opinii i warunków (w przypadku, gdy tracą ważność).</w:t>
      </w:r>
    </w:p>
    <w:p w14:paraId="769BA609" w14:textId="77777777" w:rsidR="00DF1744" w:rsidRPr="002752A9" w:rsidRDefault="00DF1744" w:rsidP="00DF1744">
      <w:pPr>
        <w:rPr>
          <w:snapToGrid w:val="0"/>
          <w:sz w:val="22"/>
          <w:szCs w:val="22"/>
        </w:rPr>
      </w:pPr>
      <w:r w:rsidRPr="002752A9">
        <w:rPr>
          <w:snapToGrid w:val="0"/>
          <w:sz w:val="22"/>
          <w:szCs w:val="22"/>
        </w:rPr>
        <w:t>Wykonawca zapłaci Zamawiającemu karę umowną w terminie 14 dni od daty otrzymania, wystawionej przez Zamawiającego, noty księgowej zawierającej żądanie zapłaty kary.</w:t>
      </w:r>
    </w:p>
    <w:p w14:paraId="4C3DAEAA" w14:textId="77777777" w:rsidR="00DF1744" w:rsidRPr="002752A9" w:rsidRDefault="00DF1744" w:rsidP="00DF1744">
      <w:pPr>
        <w:rPr>
          <w:snapToGrid w:val="0"/>
          <w:sz w:val="22"/>
          <w:szCs w:val="22"/>
        </w:rPr>
      </w:pPr>
      <w:r w:rsidRPr="002752A9">
        <w:rPr>
          <w:snapToGrid w:val="0"/>
          <w:sz w:val="22"/>
          <w:szCs w:val="22"/>
        </w:rPr>
        <w:t>W razie zwłoki w zapłacie kary umowne Zamawiający może potrącić należną mu karę z dowolnej należności Wykonawcy.</w:t>
      </w:r>
    </w:p>
    <w:p w14:paraId="75629249" w14:textId="77777777" w:rsidR="00DF1744" w:rsidRPr="002752A9" w:rsidRDefault="00DF1744" w:rsidP="00DF1744">
      <w:pPr>
        <w:rPr>
          <w:snapToGrid w:val="0"/>
          <w:sz w:val="22"/>
          <w:szCs w:val="22"/>
        </w:rPr>
      </w:pPr>
      <w:r w:rsidRPr="002752A9">
        <w:rPr>
          <w:snapToGrid w:val="0"/>
          <w:sz w:val="22"/>
          <w:szCs w:val="22"/>
        </w:rPr>
        <w:t>Zamawiający zastrzega sobie prawo dochodzenia odszkodowania uzupełniającego do wysokości poniesionej szkody rzeczywistej, wraz z odsetkami.</w:t>
      </w:r>
    </w:p>
    <w:p w14:paraId="6192F540" w14:textId="77777777" w:rsidR="00DF1744" w:rsidRPr="002752A9" w:rsidRDefault="00DF1744" w:rsidP="00DF1744">
      <w:pPr>
        <w:numPr>
          <w:ilvl w:val="1"/>
          <w:numId w:val="27"/>
        </w:numPr>
        <w:ind w:left="426" w:hanging="426"/>
        <w:contextualSpacing/>
        <w:rPr>
          <w:snapToGrid w:val="0"/>
          <w:sz w:val="22"/>
          <w:szCs w:val="22"/>
        </w:rPr>
      </w:pPr>
      <w:r w:rsidRPr="002752A9">
        <w:rPr>
          <w:snapToGrid w:val="0"/>
          <w:sz w:val="22"/>
          <w:szCs w:val="22"/>
        </w:rPr>
        <w:t>Wykonawca w dniu podpisania umowy przedłoży harmonogram realizacji umowy z podaniem terminów realizacji poszczególnych etapów wraz z uzyskaniem wymaganych decyzji, pozwoleń, postanowień, uzgodnień, opinii i warunków. Jakakolwiek zmiana harmonogramu wymaga pisemnej zgody Zarządu Dróg Wojewódzkich w Bydgoszczy.</w:t>
      </w:r>
    </w:p>
    <w:p w14:paraId="5DD78678" w14:textId="77777777" w:rsidR="00DF1744" w:rsidRPr="002752A9" w:rsidRDefault="00DF1744" w:rsidP="00DF1744">
      <w:pPr>
        <w:numPr>
          <w:ilvl w:val="1"/>
          <w:numId w:val="27"/>
        </w:numPr>
        <w:ind w:left="426" w:hanging="447"/>
        <w:rPr>
          <w:snapToGrid w:val="0"/>
          <w:sz w:val="22"/>
          <w:szCs w:val="22"/>
        </w:rPr>
      </w:pPr>
      <w:r w:rsidRPr="002752A9">
        <w:rPr>
          <w:snapToGrid w:val="0"/>
          <w:sz w:val="22"/>
          <w:szCs w:val="22"/>
        </w:rPr>
        <w:t>Wykonawca jest zobowiązany w okresie gwarancji do aktualizacji kosztorysów (ważność 6 miesięcy od dnia sporządzenia), aktualizacji wszelkich decyzji, pozwoleń, postanowień, uzgodnień, opinii i warunków. (w przypadku, gdy tracą ważność) na wezwanie Zamawiającego. Czas realizacji aktualizacji – dla kosztorysów 14 dni od dnia wezwania oraz 40 dni dla decyzji, pozwoleń, postanowień, uzgodnień, opinii i warunków od dnia wezwania.</w:t>
      </w:r>
    </w:p>
    <w:p w14:paraId="304E8ADA" w14:textId="77777777" w:rsidR="00DF1744" w:rsidRPr="002752A9" w:rsidRDefault="00DF1744" w:rsidP="00DF1744">
      <w:pPr>
        <w:numPr>
          <w:ilvl w:val="1"/>
          <w:numId w:val="27"/>
        </w:numPr>
        <w:ind w:left="426" w:hanging="447"/>
        <w:rPr>
          <w:snapToGrid w:val="0"/>
          <w:sz w:val="22"/>
          <w:szCs w:val="22"/>
        </w:rPr>
      </w:pPr>
      <w:r w:rsidRPr="002752A9">
        <w:rPr>
          <w:snapToGrid w:val="0"/>
          <w:sz w:val="22"/>
          <w:szCs w:val="22"/>
        </w:rPr>
        <w:t>Wykonawca ponosi odpowiedzialność z tytułu błędów projektowych skutkujących zwiększeniem kosztów robót budowlanych. Zamawiający zastrzega sobie prawo dochodzenia roszczeń z tego tytułu do wysokości 100% wartości poniesionych dodatkowych kosztów.</w:t>
      </w:r>
    </w:p>
    <w:p w14:paraId="50319E31" w14:textId="77777777" w:rsidR="00DF1744" w:rsidRPr="002752A9" w:rsidRDefault="00DF1744" w:rsidP="00DF1744">
      <w:pPr>
        <w:numPr>
          <w:ilvl w:val="1"/>
          <w:numId w:val="27"/>
        </w:numPr>
        <w:ind w:left="426" w:hanging="447"/>
        <w:rPr>
          <w:snapToGrid w:val="0"/>
          <w:sz w:val="22"/>
          <w:szCs w:val="22"/>
        </w:rPr>
      </w:pPr>
      <w:r w:rsidRPr="002752A9">
        <w:rPr>
          <w:snapToGrid w:val="0"/>
          <w:sz w:val="22"/>
          <w:szCs w:val="22"/>
        </w:rPr>
        <w:t>Wykonawca wraz z przekazaniem dokumentacji projektowej przedłoży również oświadczenia:</w:t>
      </w:r>
    </w:p>
    <w:p w14:paraId="1A8EA534" w14:textId="77777777" w:rsidR="00DF1744" w:rsidRPr="002752A9" w:rsidRDefault="00DF1744" w:rsidP="00DF1744">
      <w:pPr>
        <w:numPr>
          <w:ilvl w:val="0"/>
          <w:numId w:val="19"/>
        </w:numPr>
        <w:ind w:left="851"/>
        <w:rPr>
          <w:snapToGrid w:val="0"/>
          <w:sz w:val="22"/>
          <w:szCs w:val="22"/>
        </w:rPr>
      </w:pPr>
      <w:r w:rsidRPr="002752A9">
        <w:rPr>
          <w:snapToGrid w:val="0"/>
          <w:sz w:val="22"/>
          <w:szCs w:val="22"/>
        </w:rPr>
        <w:t>że dostarczony projekt wykonany jest zgodnie z umową, obowiązującymi przepisami techniczno-budowlanymi, normami i wytycznymi oraz, że zostaje wydany w stanie kompletnym z punktu widzenia celu, któremu ma służyć.</w:t>
      </w:r>
    </w:p>
    <w:p w14:paraId="6D6488D7" w14:textId="77777777" w:rsidR="00DF1744" w:rsidRPr="002752A9" w:rsidRDefault="00DF1744" w:rsidP="00DF1744">
      <w:pPr>
        <w:numPr>
          <w:ilvl w:val="0"/>
          <w:numId w:val="19"/>
        </w:numPr>
        <w:ind w:left="851"/>
        <w:rPr>
          <w:snapToGrid w:val="0"/>
          <w:sz w:val="22"/>
          <w:szCs w:val="22"/>
        </w:rPr>
      </w:pPr>
      <w:r w:rsidRPr="002752A9">
        <w:rPr>
          <w:snapToGrid w:val="0"/>
          <w:sz w:val="22"/>
          <w:szCs w:val="22"/>
        </w:rPr>
        <w:t>że dostarczony projekt jest wolny od jakichkolwiek wad fizycznych i od wad prawnych,</w:t>
      </w:r>
    </w:p>
    <w:p w14:paraId="44E28ED9" w14:textId="77777777" w:rsidR="00DF1744" w:rsidRPr="002752A9" w:rsidRDefault="00DF1744" w:rsidP="00DF1744">
      <w:pPr>
        <w:numPr>
          <w:ilvl w:val="0"/>
          <w:numId w:val="19"/>
        </w:numPr>
        <w:ind w:left="851"/>
        <w:rPr>
          <w:snapToGrid w:val="0"/>
          <w:sz w:val="22"/>
          <w:szCs w:val="22"/>
        </w:rPr>
      </w:pPr>
      <w:r w:rsidRPr="002752A9">
        <w:rPr>
          <w:snapToGrid w:val="0"/>
          <w:sz w:val="22"/>
          <w:szCs w:val="22"/>
        </w:rPr>
        <w:t>o wzajemnej zgodności kosztorysu inwestorskiego, kosztorysu ofertowego, przedmiaru, specyfikacji technicznych i rozwiązań projektowych,</w:t>
      </w:r>
    </w:p>
    <w:p w14:paraId="428F06A7" w14:textId="77777777" w:rsidR="00DF1744" w:rsidRPr="002752A9" w:rsidRDefault="00DF1744" w:rsidP="00DF1744">
      <w:pPr>
        <w:numPr>
          <w:ilvl w:val="0"/>
          <w:numId w:val="19"/>
        </w:numPr>
        <w:ind w:left="851"/>
        <w:rPr>
          <w:snapToGrid w:val="0"/>
          <w:sz w:val="22"/>
          <w:szCs w:val="22"/>
        </w:rPr>
      </w:pPr>
      <w:r w:rsidRPr="002752A9">
        <w:rPr>
          <w:snapToGrid w:val="0"/>
          <w:sz w:val="22"/>
          <w:szCs w:val="22"/>
        </w:rPr>
        <w:t>o zgodności wersji elektronicznej dokumentacji z wersją papierową.</w:t>
      </w:r>
    </w:p>
    <w:p w14:paraId="03FF1D1F" w14:textId="77777777" w:rsidR="00DF1744" w:rsidRPr="002752A9" w:rsidRDefault="00DF1744" w:rsidP="00DF1744">
      <w:pPr>
        <w:numPr>
          <w:ilvl w:val="0"/>
          <w:numId w:val="19"/>
        </w:numPr>
        <w:ind w:left="851"/>
        <w:rPr>
          <w:snapToGrid w:val="0"/>
          <w:sz w:val="22"/>
          <w:szCs w:val="22"/>
        </w:rPr>
      </w:pPr>
      <w:r w:rsidRPr="002752A9">
        <w:rPr>
          <w:snapToGrid w:val="0"/>
          <w:sz w:val="22"/>
          <w:szCs w:val="22"/>
        </w:rPr>
        <w:t>o zgodności dokumentacji z decyzją środowiskową</w:t>
      </w:r>
    </w:p>
    <w:p w14:paraId="6D0CE9AD" w14:textId="77777777" w:rsidR="00DF1744" w:rsidRPr="002752A9" w:rsidRDefault="00DF1744" w:rsidP="00DF1744">
      <w:pPr>
        <w:numPr>
          <w:ilvl w:val="1"/>
          <w:numId w:val="27"/>
        </w:numPr>
        <w:ind w:left="426" w:hanging="447"/>
        <w:rPr>
          <w:snapToGrid w:val="0"/>
          <w:sz w:val="22"/>
          <w:szCs w:val="22"/>
        </w:rPr>
      </w:pPr>
      <w:r w:rsidRPr="002752A9">
        <w:rPr>
          <w:snapToGrid w:val="0"/>
          <w:sz w:val="22"/>
          <w:szCs w:val="22"/>
        </w:rPr>
        <w:t>Wykonawca oświadcza, że posiada prawa autorskie, prawa majątkowe oraz prawa zależne do utworów w rozumieniu ustawy o prawach autorskich i prawach pokrewnych, które zostały wytworzone w trakcie realizacji przedmiotu umowy i w ramach wynagrodzenia:</w:t>
      </w:r>
    </w:p>
    <w:p w14:paraId="236D93A0" w14:textId="77777777" w:rsidR="00DF1744" w:rsidRPr="002752A9" w:rsidRDefault="00DF1744" w:rsidP="00DF1744">
      <w:pPr>
        <w:rPr>
          <w:snapToGrid w:val="0"/>
          <w:sz w:val="22"/>
          <w:szCs w:val="22"/>
        </w:rPr>
      </w:pPr>
      <w:r w:rsidRPr="002752A9">
        <w:rPr>
          <w:snapToGrid w:val="0"/>
          <w:sz w:val="22"/>
          <w:szCs w:val="22"/>
        </w:rPr>
        <w:t>- przenosi na Zamawiającego autorskie prawa majątkowe do utworów,</w:t>
      </w:r>
    </w:p>
    <w:p w14:paraId="3DC52BAE" w14:textId="77777777" w:rsidR="00DF1744" w:rsidRPr="002752A9" w:rsidRDefault="00DF1744" w:rsidP="00DF1744">
      <w:pPr>
        <w:rPr>
          <w:snapToGrid w:val="0"/>
          <w:sz w:val="22"/>
          <w:szCs w:val="22"/>
        </w:rPr>
      </w:pPr>
      <w:r w:rsidRPr="002752A9">
        <w:rPr>
          <w:snapToGrid w:val="0"/>
          <w:sz w:val="22"/>
          <w:szCs w:val="22"/>
        </w:rPr>
        <w:t>- zezwala Zamawiającemu na dokonanie opracowań i zmian utworów, na korzystanie z opracowań utworów oraz ich przeróbek oraz na rozporządzanie tymi opracowaniami wraz z przeróbkami, tj. udziela Zamawiającemu praw zależnych.</w:t>
      </w:r>
    </w:p>
    <w:p w14:paraId="502981C9" w14:textId="77777777" w:rsidR="00DF1744" w:rsidRPr="002752A9" w:rsidRDefault="00DF1744" w:rsidP="00DF1744">
      <w:pPr>
        <w:ind w:left="708"/>
        <w:rPr>
          <w:sz w:val="22"/>
          <w:szCs w:val="22"/>
        </w:rPr>
      </w:pPr>
    </w:p>
    <w:p w14:paraId="6364D21C" w14:textId="77777777" w:rsidR="00DF1744" w:rsidRPr="002752A9" w:rsidRDefault="00DF1744" w:rsidP="00DF1744">
      <w:pPr>
        <w:rPr>
          <w:b/>
          <w:sz w:val="22"/>
          <w:szCs w:val="22"/>
        </w:rPr>
      </w:pPr>
      <w:r w:rsidRPr="002752A9">
        <w:rPr>
          <w:b/>
          <w:sz w:val="22"/>
          <w:szCs w:val="22"/>
        </w:rPr>
        <w:t>Podstawowe przepisy prawne, które należy stosować przy realizacji przedmiotowego zadania:</w:t>
      </w:r>
    </w:p>
    <w:p w14:paraId="2DDD7110" w14:textId="77777777" w:rsidR="00DF1744" w:rsidRPr="002752A9" w:rsidRDefault="00DF1744" w:rsidP="00DF1744">
      <w:pPr>
        <w:ind w:left="142"/>
        <w:rPr>
          <w:b/>
          <w:sz w:val="22"/>
          <w:szCs w:val="22"/>
        </w:rPr>
      </w:pPr>
      <w:r w:rsidRPr="002752A9">
        <w:rPr>
          <w:i/>
          <w:sz w:val="22"/>
          <w:szCs w:val="22"/>
        </w:rPr>
        <w:t xml:space="preserve">- ustawa z dnia 10 kwietnia 2003 r. o szczególnych zasadach przygotowania </w:t>
      </w:r>
      <w:r w:rsidRPr="002752A9">
        <w:rPr>
          <w:i/>
          <w:sz w:val="22"/>
          <w:szCs w:val="22"/>
        </w:rPr>
        <w:br/>
        <w:t xml:space="preserve">i realizacji inwestycji w zakresie dróg publicznych (Dz. U. z 2015 r., poz. 2031, z </w:t>
      </w:r>
      <w:proofErr w:type="spellStart"/>
      <w:r w:rsidRPr="002752A9">
        <w:rPr>
          <w:i/>
          <w:sz w:val="22"/>
          <w:szCs w:val="22"/>
        </w:rPr>
        <w:t>późn</w:t>
      </w:r>
      <w:proofErr w:type="spellEnd"/>
      <w:r w:rsidRPr="002752A9">
        <w:rPr>
          <w:i/>
          <w:sz w:val="22"/>
          <w:szCs w:val="22"/>
        </w:rPr>
        <w:t xml:space="preserve">. zm.), </w:t>
      </w:r>
    </w:p>
    <w:p w14:paraId="23473414" w14:textId="77777777" w:rsidR="00DF1744" w:rsidRPr="002752A9" w:rsidRDefault="00DF1744" w:rsidP="00DF1744">
      <w:pPr>
        <w:ind w:left="142"/>
        <w:rPr>
          <w:i/>
          <w:sz w:val="22"/>
          <w:szCs w:val="22"/>
        </w:rPr>
      </w:pPr>
      <w:r w:rsidRPr="002752A9">
        <w:rPr>
          <w:i/>
          <w:sz w:val="22"/>
          <w:szCs w:val="22"/>
        </w:rPr>
        <w:t xml:space="preserve">- ustawa z dnia 27 kwietnia 2001 r. prawo ochrony środowiska (tj. z dnia 26 sierpnia 2013 r. </w:t>
      </w:r>
      <w:bookmarkStart w:id="93" w:name="target_link_mfrxilrsgyydmnzsha3tkltqmfyc"/>
      <w:bookmarkEnd w:id="93"/>
      <w:r w:rsidRPr="002752A9">
        <w:rPr>
          <w:sz w:val="22"/>
          <w:szCs w:val="22"/>
        </w:rPr>
        <w:fldChar w:fldCharType="begin"/>
      </w:r>
      <w:r w:rsidRPr="002752A9">
        <w:rPr>
          <w:sz w:val="22"/>
          <w:szCs w:val="22"/>
        </w:rPr>
        <w:instrText xml:space="preserve"> HYPERLINK "https://sip.legalis.pl/document-view.seam?documentId=mfrxilrsgyydmnzsha3tk"</w:instrText>
      </w:r>
      <w:r w:rsidRPr="002752A9">
        <w:rPr>
          <w:sz w:val="22"/>
          <w:szCs w:val="22"/>
        </w:rPr>
        <w:fldChar w:fldCharType="separate"/>
      </w:r>
      <w:r w:rsidRPr="002752A9">
        <w:rPr>
          <w:i/>
          <w:color w:val="0000FF"/>
          <w:sz w:val="22"/>
          <w:szCs w:val="22"/>
          <w:u w:val="single"/>
        </w:rPr>
        <w:t>(Dz.U. z 2013 r. poz. 1232)</w:t>
      </w:r>
      <w:r w:rsidRPr="002752A9">
        <w:rPr>
          <w:sz w:val="22"/>
          <w:szCs w:val="22"/>
        </w:rPr>
        <w:fldChar w:fldCharType="end"/>
      </w:r>
      <w:r w:rsidRPr="002752A9">
        <w:rPr>
          <w:i/>
          <w:sz w:val="22"/>
          <w:szCs w:val="22"/>
        </w:rPr>
        <w:t>,</w:t>
      </w:r>
    </w:p>
    <w:p w14:paraId="7DA59EC1" w14:textId="77777777" w:rsidR="00DF1744" w:rsidRPr="002752A9" w:rsidRDefault="00DF1744" w:rsidP="00DF1744">
      <w:pPr>
        <w:ind w:left="142"/>
        <w:rPr>
          <w:i/>
          <w:sz w:val="22"/>
          <w:szCs w:val="22"/>
        </w:rPr>
      </w:pPr>
      <w:r w:rsidRPr="002752A9">
        <w:rPr>
          <w:i/>
          <w:sz w:val="22"/>
          <w:szCs w:val="22"/>
        </w:rPr>
        <w:t xml:space="preserve">- ustawa z dnia 3 października 2008 r. o udostępnianiu informacji o środowisku i jego ochronie, udziale  społeczeństwa w ochronie środowiska oraz ocenach oddziaływania na środowisko (tj. z dnia 26 sierpnia 2013 r. </w:t>
      </w:r>
      <w:bookmarkStart w:id="94" w:name="target_link_mfrxilrsgyydmnztga4tmltqmfyc"/>
      <w:bookmarkEnd w:id="94"/>
      <w:r w:rsidRPr="002752A9">
        <w:rPr>
          <w:sz w:val="22"/>
          <w:szCs w:val="22"/>
        </w:rPr>
        <w:fldChar w:fldCharType="begin"/>
      </w:r>
      <w:r w:rsidRPr="002752A9">
        <w:rPr>
          <w:sz w:val="22"/>
          <w:szCs w:val="22"/>
        </w:rPr>
        <w:instrText xml:space="preserve"> HYPERLINK "https://sip.legalis.pl/document-view.seam?documentId=mfrxilrsgyydmnztga4tm"</w:instrText>
      </w:r>
      <w:r w:rsidRPr="002752A9">
        <w:rPr>
          <w:sz w:val="22"/>
          <w:szCs w:val="22"/>
        </w:rPr>
        <w:fldChar w:fldCharType="separate"/>
      </w:r>
      <w:r w:rsidRPr="002752A9">
        <w:rPr>
          <w:i/>
          <w:color w:val="0000FF"/>
          <w:sz w:val="22"/>
          <w:szCs w:val="22"/>
          <w:u w:val="single"/>
        </w:rPr>
        <w:t>(Dz.U. z 2013 r. poz. 1235)</w:t>
      </w:r>
      <w:r w:rsidRPr="002752A9">
        <w:rPr>
          <w:sz w:val="22"/>
          <w:szCs w:val="22"/>
        </w:rPr>
        <w:fldChar w:fldCharType="end"/>
      </w:r>
      <w:r w:rsidRPr="002752A9">
        <w:rPr>
          <w:i/>
          <w:sz w:val="22"/>
          <w:szCs w:val="22"/>
        </w:rPr>
        <w:t xml:space="preserve"> ,</w:t>
      </w:r>
    </w:p>
    <w:p w14:paraId="55C85ADB" w14:textId="77777777" w:rsidR="00DF1744" w:rsidRPr="002752A9" w:rsidRDefault="00DF1744" w:rsidP="00DF1744">
      <w:pPr>
        <w:ind w:left="142"/>
        <w:rPr>
          <w:i/>
          <w:sz w:val="22"/>
          <w:szCs w:val="22"/>
        </w:rPr>
      </w:pPr>
      <w:r w:rsidRPr="002752A9">
        <w:rPr>
          <w:i/>
          <w:sz w:val="22"/>
          <w:szCs w:val="22"/>
        </w:rPr>
        <w:t xml:space="preserve">- ustawa z dnia 21 marca 1985 r. o drogach publicznych (tj. z dnia 27 lutego 2015 r. </w:t>
      </w:r>
      <w:bookmarkStart w:id="95" w:name="target_link_mfrxilrtgeydqmjugazdeltqmfyc"/>
      <w:bookmarkEnd w:id="95"/>
      <w:r w:rsidRPr="002752A9">
        <w:rPr>
          <w:i/>
          <w:sz w:val="22"/>
          <w:szCs w:val="22"/>
        </w:rPr>
        <w:t>(Dz.U. z 2015 r. poz.460),</w:t>
      </w:r>
    </w:p>
    <w:p w14:paraId="0252706F" w14:textId="77777777" w:rsidR="00DF1744" w:rsidRPr="002752A9" w:rsidRDefault="00DF1744" w:rsidP="00DF1744">
      <w:pPr>
        <w:ind w:left="142"/>
        <w:rPr>
          <w:i/>
          <w:sz w:val="22"/>
          <w:szCs w:val="22"/>
        </w:rPr>
      </w:pPr>
      <w:r w:rsidRPr="002752A9">
        <w:rPr>
          <w:i/>
          <w:sz w:val="22"/>
          <w:szCs w:val="22"/>
        </w:rPr>
        <w:t>- rozporządzenie Ministra Transportu i Gospodarki Morskiej z dnia 2 marca 1999 r. w sprawie warunków technicznych, jakim powinny odpowiadać drogi publiczne i ich usytuowanie (tj. z dnia 23 grudnia 2015 r. (Dz.U. z 2016 r. poz. 124) ,</w:t>
      </w:r>
    </w:p>
    <w:p w14:paraId="2FB002E1" w14:textId="77777777" w:rsidR="00DF1744" w:rsidRPr="002752A9" w:rsidRDefault="00DF1744" w:rsidP="00DF1744">
      <w:pPr>
        <w:ind w:left="142"/>
        <w:rPr>
          <w:i/>
          <w:sz w:val="22"/>
          <w:szCs w:val="22"/>
        </w:rPr>
      </w:pPr>
      <w:r w:rsidRPr="002752A9">
        <w:rPr>
          <w:i/>
          <w:sz w:val="22"/>
          <w:szCs w:val="22"/>
        </w:rPr>
        <w:t xml:space="preserve">- ustawa z dnia 7 lipca 1994 r. prawo budowlane (Dz. U. z 2013 r., poz. 1409, z </w:t>
      </w:r>
      <w:proofErr w:type="spellStart"/>
      <w:r w:rsidRPr="002752A9">
        <w:rPr>
          <w:i/>
          <w:sz w:val="22"/>
          <w:szCs w:val="22"/>
        </w:rPr>
        <w:t>późn</w:t>
      </w:r>
      <w:proofErr w:type="spellEnd"/>
      <w:r w:rsidRPr="002752A9">
        <w:rPr>
          <w:i/>
          <w:sz w:val="22"/>
          <w:szCs w:val="22"/>
        </w:rPr>
        <w:t>. zm.),</w:t>
      </w:r>
    </w:p>
    <w:p w14:paraId="0E6B4032" w14:textId="77777777" w:rsidR="00DF1744" w:rsidRPr="002752A9" w:rsidRDefault="00DF1744" w:rsidP="00DF1744">
      <w:pPr>
        <w:ind w:left="142"/>
        <w:rPr>
          <w:i/>
          <w:sz w:val="22"/>
          <w:szCs w:val="22"/>
        </w:rPr>
      </w:pPr>
      <w:r w:rsidRPr="002752A9">
        <w:rPr>
          <w:i/>
          <w:sz w:val="22"/>
          <w:szCs w:val="22"/>
        </w:rPr>
        <w:t>- rozporządzenie Ministra Infrastruktury z dnia 2.09.2004 r. w sprawie szczegółowego zakresu i formy dokumentacji projektowej, specyfikacji technicznych wykonania i odbioru robót budowlanych oraz programu funkcjonalno-użytkowego (tj. z dnia 10 maja 2013 r. (Dz.U. z 2013 r. poz. 1129),</w:t>
      </w:r>
    </w:p>
    <w:p w14:paraId="438A6919" w14:textId="77777777" w:rsidR="00DF1744" w:rsidRPr="002752A9" w:rsidRDefault="00DF1744" w:rsidP="00DF1744">
      <w:pPr>
        <w:ind w:left="142"/>
        <w:rPr>
          <w:i/>
          <w:sz w:val="22"/>
          <w:szCs w:val="22"/>
        </w:rPr>
      </w:pPr>
      <w:r w:rsidRPr="002752A9">
        <w:rPr>
          <w:i/>
          <w:sz w:val="22"/>
          <w:szCs w:val="22"/>
        </w:rPr>
        <w:t>- rozporządzenie Ministra Infrastruktury z dnia 3 lipca 2003 r. w sprawie szczegółowych warunków technicznych dla znaków i sygnałów drogowych oraz urządzeń bezpieczeństwa ruchu drogowego i warunków</w:t>
      </w:r>
      <w:r w:rsidRPr="002752A9">
        <w:rPr>
          <w:i/>
          <w:sz w:val="22"/>
          <w:szCs w:val="22"/>
        </w:rPr>
        <w:br/>
        <w:t xml:space="preserve">ich umieszczania na drogach (Dz. U. Nr 220, poz. 2181 z </w:t>
      </w:r>
      <w:proofErr w:type="spellStart"/>
      <w:r w:rsidRPr="002752A9">
        <w:rPr>
          <w:i/>
          <w:sz w:val="22"/>
          <w:szCs w:val="22"/>
        </w:rPr>
        <w:t>późn</w:t>
      </w:r>
      <w:proofErr w:type="spellEnd"/>
      <w:r w:rsidRPr="002752A9">
        <w:rPr>
          <w:i/>
          <w:sz w:val="22"/>
          <w:szCs w:val="22"/>
        </w:rPr>
        <w:t>. zm.),</w:t>
      </w:r>
    </w:p>
    <w:p w14:paraId="2FEEC0FF" w14:textId="77777777" w:rsidR="00DF1744" w:rsidRPr="002752A9" w:rsidRDefault="00DF1744" w:rsidP="00DF1744">
      <w:pPr>
        <w:ind w:left="142"/>
        <w:rPr>
          <w:i/>
          <w:sz w:val="22"/>
          <w:szCs w:val="22"/>
        </w:rPr>
      </w:pPr>
      <w:r w:rsidRPr="002752A9">
        <w:rPr>
          <w:i/>
          <w:sz w:val="22"/>
          <w:szCs w:val="22"/>
        </w:rPr>
        <w:t xml:space="preserve">- ustawa z dnia 20 czerwca 1997 r. prawo o ruchu drogowym (Dz. U. z 2012, poz. 1137 z </w:t>
      </w:r>
      <w:proofErr w:type="spellStart"/>
      <w:r w:rsidRPr="002752A9">
        <w:rPr>
          <w:i/>
          <w:sz w:val="22"/>
          <w:szCs w:val="22"/>
        </w:rPr>
        <w:t>późn</w:t>
      </w:r>
      <w:proofErr w:type="spellEnd"/>
      <w:r w:rsidRPr="002752A9">
        <w:rPr>
          <w:i/>
          <w:sz w:val="22"/>
          <w:szCs w:val="22"/>
        </w:rPr>
        <w:t>. zm.),</w:t>
      </w:r>
    </w:p>
    <w:p w14:paraId="756EB31A" w14:textId="77777777" w:rsidR="00DF1744" w:rsidRPr="002752A9" w:rsidRDefault="00DF1744" w:rsidP="00DF1744">
      <w:pPr>
        <w:ind w:left="142"/>
        <w:rPr>
          <w:i/>
          <w:sz w:val="22"/>
          <w:szCs w:val="22"/>
        </w:rPr>
      </w:pPr>
      <w:r w:rsidRPr="002752A9">
        <w:rPr>
          <w:i/>
          <w:sz w:val="22"/>
          <w:szCs w:val="22"/>
        </w:rPr>
        <w:t xml:space="preserve">- rozporządzenie Ministra Infrastruktury oraz Spraw Wewnętrznych i Administracji z dnia 31 lipca 2002 r. w sprawie znaków i sygnałów drogowych (Dz. U. Nr 170, poz. 1393 z </w:t>
      </w:r>
      <w:proofErr w:type="spellStart"/>
      <w:r w:rsidRPr="002752A9">
        <w:rPr>
          <w:i/>
          <w:sz w:val="22"/>
          <w:szCs w:val="22"/>
        </w:rPr>
        <w:t>późn</w:t>
      </w:r>
      <w:proofErr w:type="spellEnd"/>
      <w:r w:rsidRPr="002752A9">
        <w:rPr>
          <w:i/>
          <w:sz w:val="22"/>
          <w:szCs w:val="22"/>
        </w:rPr>
        <w:t>. zm.),</w:t>
      </w:r>
    </w:p>
    <w:p w14:paraId="32D9DCB0" w14:textId="77777777" w:rsidR="00DF1744" w:rsidRPr="002752A9" w:rsidRDefault="00DF1744" w:rsidP="00DF1744">
      <w:pPr>
        <w:ind w:left="142"/>
        <w:rPr>
          <w:i/>
          <w:sz w:val="22"/>
          <w:szCs w:val="22"/>
        </w:rPr>
      </w:pPr>
      <w:r w:rsidRPr="002752A9">
        <w:rPr>
          <w:i/>
          <w:sz w:val="22"/>
          <w:szCs w:val="22"/>
        </w:rPr>
        <w:t xml:space="preserve">- rozporządzenie Ministra Infrastruktury z dnia 23 września 2003 r. w sprawie szczegółowych warunków zarządzania ruchem na drogach oraz wykonywania nadzoru nad tym zarządzaniem (Dz. U. Nr 177, poz. 1729 z </w:t>
      </w:r>
      <w:proofErr w:type="spellStart"/>
      <w:r w:rsidRPr="002752A9">
        <w:rPr>
          <w:i/>
          <w:sz w:val="22"/>
          <w:szCs w:val="22"/>
        </w:rPr>
        <w:t>późn</w:t>
      </w:r>
      <w:proofErr w:type="spellEnd"/>
      <w:r w:rsidRPr="002752A9">
        <w:rPr>
          <w:i/>
          <w:sz w:val="22"/>
          <w:szCs w:val="22"/>
        </w:rPr>
        <w:t>. zm.),</w:t>
      </w:r>
    </w:p>
    <w:p w14:paraId="6AF429AC" w14:textId="77777777" w:rsidR="00DF1744" w:rsidRPr="002752A9" w:rsidRDefault="00DF1744" w:rsidP="00DF1744">
      <w:pPr>
        <w:ind w:left="142"/>
        <w:rPr>
          <w:i/>
          <w:sz w:val="22"/>
          <w:szCs w:val="22"/>
        </w:rPr>
      </w:pPr>
      <w:r w:rsidRPr="002752A9">
        <w:rPr>
          <w:i/>
          <w:sz w:val="22"/>
          <w:szCs w:val="22"/>
        </w:rPr>
        <w:t xml:space="preserve">- rozporządzenie Ministra Infrastruktury z dnia 18 maja 2004 r. w sprawie określenia metod i podstaw sporządzania kosztorysu inwestorskiego, obliczania planowanych kosztów prac projektowych oraz planowanych kosztów robót budowlanych określonych w programie funkcjonalno-użytkowym (Dz. U. Nr 130, poz. 1389 z </w:t>
      </w:r>
      <w:proofErr w:type="spellStart"/>
      <w:r w:rsidRPr="002752A9">
        <w:rPr>
          <w:i/>
          <w:sz w:val="22"/>
          <w:szCs w:val="22"/>
        </w:rPr>
        <w:t>późn</w:t>
      </w:r>
      <w:proofErr w:type="spellEnd"/>
      <w:r w:rsidRPr="002752A9">
        <w:rPr>
          <w:i/>
          <w:sz w:val="22"/>
          <w:szCs w:val="22"/>
        </w:rPr>
        <w:t>. zm.),</w:t>
      </w:r>
    </w:p>
    <w:p w14:paraId="33EF8E3E" w14:textId="77777777" w:rsidR="00DF1744" w:rsidRPr="002752A9" w:rsidRDefault="00DF1744" w:rsidP="00DF1744">
      <w:pPr>
        <w:ind w:left="142"/>
        <w:rPr>
          <w:i/>
          <w:sz w:val="22"/>
          <w:szCs w:val="22"/>
        </w:rPr>
      </w:pPr>
      <w:r w:rsidRPr="002752A9">
        <w:rPr>
          <w:i/>
          <w:sz w:val="22"/>
          <w:szCs w:val="22"/>
        </w:rPr>
        <w:t xml:space="preserve">- rozporządzenie Ministra Transportu, Budownictwa i Gospodarki Morskiej z dnia 25 kwietnia 2012 r. w sprawie szczegółowego zakresu i formy projektu budowlanego (Dz. U. z 2012 r., poz. 462, z </w:t>
      </w:r>
      <w:proofErr w:type="spellStart"/>
      <w:r w:rsidRPr="002752A9">
        <w:rPr>
          <w:i/>
          <w:sz w:val="22"/>
          <w:szCs w:val="22"/>
        </w:rPr>
        <w:t>późn</w:t>
      </w:r>
      <w:proofErr w:type="spellEnd"/>
      <w:r w:rsidRPr="002752A9">
        <w:rPr>
          <w:i/>
          <w:sz w:val="22"/>
          <w:szCs w:val="22"/>
        </w:rPr>
        <w:t>. zm.),</w:t>
      </w:r>
    </w:p>
    <w:p w14:paraId="0830A397" w14:textId="77777777" w:rsidR="00DF1744" w:rsidRPr="002752A9" w:rsidRDefault="00DF1744" w:rsidP="00DF1744">
      <w:pPr>
        <w:ind w:left="142"/>
        <w:rPr>
          <w:i/>
          <w:sz w:val="22"/>
          <w:szCs w:val="22"/>
        </w:rPr>
      </w:pPr>
      <w:r w:rsidRPr="002752A9">
        <w:rPr>
          <w:i/>
          <w:sz w:val="22"/>
          <w:szCs w:val="22"/>
        </w:rPr>
        <w:t xml:space="preserve">- rozporządzenie Ministra Infrastruktury z dnia 23 czerwca 2003 r. w sprawie informacji dotyczącej bezpieczeństwa i ochrony zdrowia (Dz. U. z 2003 r. Nr 120, poz.1126, z </w:t>
      </w:r>
      <w:proofErr w:type="spellStart"/>
      <w:r w:rsidRPr="002752A9">
        <w:rPr>
          <w:i/>
          <w:sz w:val="22"/>
          <w:szCs w:val="22"/>
        </w:rPr>
        <w:t>późn</w:t>
      </w:r>
      <w:proofErr w:type="spellEnd"/>
      <w:r w:rsidRPr="002752A9">
        <w:rPr>
          <w:i/>
          <w:sz w:val="22"/>
          <w:szCs w:val="22"/>
        </w:rPr>
        <w:t>. zm.),</w:t>
      </w:r>
    </w:p>
    <w:p w14:paraId="4D007AC6" w14:textId="77777777" w:rsidR="00DF1744" w:rsidRPr="002752A9" w:rsidRDefault="00DF1744" w:rsidP="00DF1744">
      <w:pPr>
        <w:ind w:left="142"/>
        <w:rPr>
          <w:i/>
          <w:sz w:val="22"/>
          <w:szCs w:val="22"/>
        </w:rPr>
      </w:pPr>
      <w:r w:rsidRPr="002752A9">
        <w:rPr>
          <w:i/>
          <w:sz w:val="22"/>
          <w:szCs w:val="22"/>
        </w:rPr>
        <w:t xml:space="preserve">- ustawa z dnia 17 maja 1989 r. prawo geodezyjne i kartograficzne (tj. z dnia 18 marca 2015 r. </w:t>
      </w:r>
      <w:bookmarkStart w:id="96" w:name="target_link_mfrxilrtgeydqmjzgeydiltqmfyc"/>
      <w:bookmarkEnd w:id="96"/>
      <w:r w:rsidRPr="002752A9">
        <w:rPr>
          <w:sz w:val="22"/>
          <w:szCs w:val="22"/>
        </w:rPr>
        <w:fldChar w:fldCharType="begin"/>
      </w:r>
      <w:r w:rsidRPr="002752A9">
        <w:rPr>
          <w:sz w:val="22"/>
          <w:szCs w:val="22"/>
        </w:rPr>
        <w:instrText xml:space="preserve"> HYPERLINK "https://sip.legalis.pl/document-view.seam?documentId=mfrxilrtgeydqmjzgeydi"</w:instrText>
      </w:r>
      <w:r w:rsidRPr="002752A9">
        <w:rPr>
          <w:sz w:val="22"/>
          <w:szCs w:val="22"/>
        </w:rPr>
        <w:fldChar w:fldCharType="separate"/>
      </w:r>
      <w:r w:rsidRPr="002752A9">
        <w:rPr>
          <w:i/>
          <w:color w:val="0000FF"/>
          <w:sz w:val="22"/>
          <w:szCs w:val="22"/>
          <w:u w:val="single"/>
        </w:rPr>
        <w:t>(Dz.U. z 2015 r. poz. 520)</w:t>
      </w:r>
      <w:r w:rsidRPr="002752A9">
        <w:rPr>
          <w:sz w:val="22"/>
          <w:szCs w:val="22"/>
        </w:rPr>
        <w:fldChar w:fldCharType="end"/>
      </w:r>
    </w:p>
    <w:p w14:paraId="2672CA22" w14:textId="77777777" w:rsidR="00DF1744" w:rsidRPr="002752A9" w:rsidRDefault="00DF1744" w:rsidP="00DF1744">
      <w:pPr>
        <w:ind w:left="142"/>
        <w:rPr>
          <w:i/>
          <w:sz w:val="22"/>
          <w:szCs w:val="22"/>
        </w:rPr>
      </w:pPr>
      <w:r w:rsidRPr="002752A9">
        <w:rPr>
          <w:i/>
          <w:sz w:val="22"/>
          <w:szCs w:val="22"/>
        </w:rPr>
        <w:t xml:space="preserve">- rozporządzenie Ministra Gospodarki Przestrzennej i Budownictwa z dnia 21 lutego 1995 r. w sprawie rodzaju opracowań geodezyjno-kartograficznych oraz czynności geodezyjnych obowiązujących w budownictwie (Dz. U. z 1995 r. Nr 25, poz. 133, z </w:t>
      </w:r>
      <w:proofErr w:type="spellStart"/>
      <w:r w:rsidRPr="002752A9">
        <w:rPr>
          <w:i/>
          <w:sz w:val="22"/>
          <w:szCs w:val="22"/>
        </w:rPr>
        <w:t>późn</w:t>
      </w:r>
      <w:proofErr w:type="spellEnd"/>
      <w:r w:rsidRPr="002752A9">
        <w:rPr>
          <w:i/>
          <w:sz w:val="22"/>
          <w:szCs w:val="22"/>
        </w:rPr>
        <w:t>. zm.),</w:t>
      </w:r>
    </w:p>
    <w:p w14:paraId="1CC149C7" w14:textId="77777777" w:rsidR="00DF1744" w:rsidRPr="002752A9" w:rsidRDefault="00DF1744" w:rsidP="00DF1744">
      <w:pPr>
        <w:ind w:left="142"/>
        <w:rPr>
          <w:i/>
          <w:sz w:val="22"/>
          <w:szCs w:val="22"/>
        </w:rPr>
      </w:pPr>
      <w:r w:rsidRPr="002752A9">
        <w:rPr>
          <w:i/>
          <w:sz w:val="22"/>
          <w:szCs w:val="22"/>
        </w:rPr>
        <w:t>- ustawa z dnia 18 lipca 2001 r. prawo wodne (Dz. U. z 2015 r., poz. 145),</w:t>
      </w:r>
    </w:p>
    <w:p w14:paraId="3E381F73" w14:textId="77777777" w:rsidR="00DF1744" w:rsidRPr="002752A9" w:rsidRDefault="00DF1744" w:rsidP="00DF1744">
      <w:pPr>
        <w:ind w:left="142"/>
        <w:rPr>
          <w:i/>
          <w:sz w:val="22"/>
          <w:szCs w:val="22"/>
        </w:rPr>
      </w:pPr>
      <w:r w:rsidRPr="002752A9">
        <w:rPr>
          <w:i/>
          <w:sz w:val="22"/>
          <w:szCs w:val="22"/>
        </w:rPr>
        <w:t xml:space="preserve">- ustawa z dnia 16 kwietnia 2004 r. o ochronie przyrody (tj. z dnia 21 września 2015 r. </w:t>
      </w:r>
      <w:bookmarkStart w:id="97" w:name="target_link_mfrxilrtgiydqnrqhaztsltqmfyc"/>
      <w:bookmarkEnd w:id="97"/>
      <w:r w:rsidRPr="002752A9">
        <w:rPr>
          <w:sz w:val="22"/>
          <w:szCs w:val="22"/>
        </w:rPr>
        <w:fldChar w:fldCharType="begin"/>
      </w:r>
      <w:r w:rsidRPr="002752A9">
        <w:rPr>
          <w:sz w:val="22"/>
          <w:szCs w:val="22"/>
        </w:rPr>
        <w:instrText xml:space="preserve"> HYPERLINK "https://sip.legalis.pl/document-view.seam?documentId=mfrxilrtgiydqnrqhazts"</w:instrText>
      </w:r>
      <w:r w:rsidRPr="002752A9">
        <w:rPr>
          <w:sz w:val="22"/>
          <w:szCs w:val="22"/>
        </w:rPr>
        <w:fldChar w:fldCharType="separate"/>
      </w:r>
      <w:r w:rsidRPr="002752A9">
        <w:rPr>
          <w:i/>
          <w:color w:val="0000FF"/>
          <w:sz w:val="22"/>
          <w:szCs w:val="22"/>
          <w:u w:val="single"/>
        </w:rPr>
        <w:t>(Dz.U. z 2015 r. poz. 1651)</w:t>
      </w:r>
      <w:r w:rsidRPr="002752A9">
        <w:rPr>
          <w:sz w:val="22"/>
          <w:szCs w:val="22"/>
        </w:rPr>
        <w:fldChar w:fldCharType="end"/>
      </w:r>
      <w:r w:rsidRPr="002752A9">
        <w:rPr>
          <w:i/>
          <w:sz w:val="22"/>
          <w:szCs w:val="22"/>
        </w:rPr>
        <w:t>,</w:t>
      </w:r>
    </w:p>
    <w:p w14:paraId="0A1B558C" w14:textId="77777777" w:rsidR="00DF1744" w:rsidRPr="002752A9" w:rsidRDefault="00DF1744" w:rsidP="00DF1744">
      <w:pPr>
        <w:ind w:left="142"/>
        <w:rPr>
          <w:i/>
          <w:sz w:val="22"/>
          <w:szCs w:val="22"/>
        </w:rPr>
      </w:pPr>
      <w:r w:rsidRPr="002752A9">
        <w:rPr>
          <w:i/>
          <w:sz w:val="22"/>
          <w:szCs w:val="22"/>
        </w:rPr>
        <w:t xml:space="preserve">- ustawa z dnia 27 marca 2003 r. o planowaniu i zagospodarowaniu przestrzennym (Dz. U. z 2003 r. Nr 80, poz. 717, z </w:t>
      </w:r>
      <w:proofErr w:type="spellStart"/>
      <w:r w:rsidRPr="002752A9">
        <w:rPr>
          <w:i/>
          <w:sz w:val="22"/>
          <w:szCs w:val="22"/>
        </w:rPr>
        <w:t>późn</w:t>
      </w:r>
      <w:proofErr w:type="spellEnd"/>
      <w:r w:rsidRPr="002752A9">
        <w:rPr>
          <w:i/>
          <w:sz w:val="22"/>
          <w:szCs w:val="22"/>
        </w:rPr>
        <w:t>. zm.),</w:t>
      </w:r>
    </w:p>
    <w:p w14:paraId="55AD9C5F" w14:textId="77777777" w:rsidR="00DF1744" w:rsidRPr="002752A9" w:rsidRDefault="00DF1744" w:rsidP="00DF1744">
      <w:pPr>
        <w:ind w:left="142"/>
        <w:rPr>
          <w:i/>
          <w:sz w:val="22"/>
          <w:szCs w:val="22"/>
        </w:rPr>
      </w:pPr>
      <w:r w:rsidRPr="002752A9">
        <w:rPr>
          <w:i/>
          <w:sz w:val="22"/>
          <w:szCs w:val="22"/>
        </w:rPr>
        <w:t xml:space="preserve">- ustawa z dnia 21 sierpnia 1997 r. o gospodarce nieruchomościami (tj. z dnia 30 października 2015 r. </w:t>
      </w:r>
      <w:hyperlink r:id="rId35" w:history="1">
        <w:r w:rsidRPr="002752A9">
          <w:rPr>
            <w:i/>
            <w:color w:val="0000FF"/>
            <w:sz w:val="22"/>
            <w:szCs w:val="22"/>
            <w:u w:val="single"/>
          </w:rPr>
          <w:t>(Dz.U. z 2015 r. poz. 1774)</w:t>
        </w:r>
      </w:hyperlink>
    </w:p>
    <w:p w14:paraId="0054D16A" w14:textId="77777777" w:rsidR="00DF1744" w:rsidRPr="002752A9" w:rsidRDefault="00DF1744" w:rsidP="00DF1744">
      <w:pPr>
        <w:ind w:left="142"/>
        <w:rPr>
          <w:i/>
          <w:sz w:val="22"/>
          <w:szCs w:val="22"/>
        </w:rPr>
      </w:pPr>
      <w:r w:rsidRPr="002752A9">
        <w:rPr>
          <w:i/>
          <w:sz w:val="22"/>
          <w:szCs w:val="22"/>
        </w:rPr>
        <w:t xml:space="preserve">- ustawa z dnia 13 października 1998 r. przepisy wprowadzające ustawy reformujące administrację publiczną (Dz. U. z 1998 r., Nr 133, poz. 872, z </w:t>
      </w:r>
      <w:proofErr w:type="spellStart"/>
      <w:r w:rsidRPr="002752A9">
        <w:rPr>
          <w:i/>
          <w:sz w:val="22"/>
          <w:szCs w:val="22"/>
        </w:rPr>
        <w:t>późn</w:t>
      </w:r>
      <w:proofErr w:type="spellEnd"/>
      <w:r w:rsidRPr="002752A9">
        <w:rPr>
          <w:i/>
          <w:sz w:val="22"/>
          <w:szCs w:val="22"/>
        </w:rPr>
        <w:t>. zm.),</w:t>
      </w:r>
    </w:p>
    <w:p w14:paraId="50F28E5F" w14:textId="77777777" w:rsidR="00DF1744" w:rsidRPr="002752A9" w:rsidRDefault="00DF1744" w:rsidP="00DF1744">
      <w:pPr>
        <w:ind w:left="142"/>
        <w:rPr>
          <w:i/>
          <w:sz w:val="22"/>
          <w:szCs w:val="22"/>
        </w:rPr>
      </w:pPr>
      <w:r w:rsidRPr="002752A9">
        <w:rPr>
          <w:i/>
          <w:sz w:val="22"/>
          <w:szCs w:val="22"/>
        </w:rPr>
        <w:t xml:space="preserve">- ustawa z dnia 9 czerwca 2011 r. prawo geologiczne i górnicze (tj. z dnia 30 stycznia 2015 r. </w:t>
      </w:r>
      <w:bookmarkStart w:id="98" w:name="target_link_mfrxilrtgaydqmbrgiztsltqmfyc"/>
      <w:bookmarkEnd w:id="98"/>
      <w:r w:rsidRPr="002752A9">
        <w:rPr>
          <w:sz w:val="22"/>
          <w:szCs w:val="22"/>
        </w:rPr>
        <w:fldChar w:fldCharType="begin"/>
      </w:r>
      <w:r w:rsidRPr="002752A9">
        <w:rPr>
          <w:sz w:val="22"/>
          <w:szCs w:val="22"/>
        </w:rPr>
        <w:instrText xml:space="preserve"> HYPERLINK "https://sip.legalis.pl/document-view.seam?documentId=mfrxilrtgaydqmbrgizts"</w:instrText>
      </w:r>
      <w:r w:rsidRPr="002752A9">
        <w:rPr>
          <w:sz w:val="22"/>
          <w:szCs w:val="22"/>
        </w:rPr>
        <w:fldChar w:fldCharType="separate"/>
      </w:r>
      <w:r w:rsidRPr="002752A9">
        <w:rPr>
          <w:i/>
          <w:color w:val="0000FF"/>
          <w:sz w:val="22"/>
          <w:szCs w:val="22"/>
          <w:u w:val="single"/>
        </w:rPr>
        <w:t>(Dz.U. z 2015 r. poz. 196)</w:t>
      </w:r>
      <w:r w:rsidRPr="002752A9">
        <w:rPr>
          <w:sz w:val="22"/>
          <w:szCs w:val="22"/>
        </w:rPr>
        <w:fldChar w:fldCharType="end"/>
      </w:r>
      <w:r w:rsidRPr="002752A9">
        <w:rPr>
          <w:i/>
          <w:sz w:val="22"/>
          <w:szCs w:val="22"/>
        </w:rPr>
        <w:t xml:space="preserve"> ,</w:t>
      </w:r>
    </w:p>
    <w:p w14:paraId="044CBB91" w14:textId="77777777" w:rsidR="00DF1744" w:rsidRPr="002752A9" w:rsidRDefault="00DF1744" w:rsidP="00DF1744">
      <w:pPr>
        <w:ind w:left="142"/>
        <w:rPr>
          <w:i/>
          <w:sz w:val="22"/>
          <w:szCs w:val="22"/>
        </w:rPr>
      </w:pPr>
      <w:r w:rsidRPr="002752A9">
        <w:rPr>
          <w:i/>
          <w:sz w:val="22"/>
          <w:szCs w:val="22"/>
        </w:rPr>
        <w:t xml:space="preserve">- rozporządzenie Ministra Środowiska z dnia 20 grudnia 2011 r. w sprawie szczegółowych wymagań dotyczących projektów robót geologicznych, w tym robót, których wykonanie wymaga uzyskania koncesji (Dz. U. z 2011 r., Nr 288, poz. 1696, z </w:t>
      </w:r>
      <w:proofErr w:type="spellStart"/>
      <w:r w:rsidRPr="002752A9">
        <w:rPr>
          <w:i/>
          <w:sz w:val="22"/>
          <w:szCs w:val="22"/>
        </w:rPr>
        <w:t>późn</w:t>
      </w:r>
      <w:proofErr w:type="spellEnd"/>
      <w:r w:rsidRPr="002752A9">
        <w:rPr>
          <w:i/>
          <w:sz w:val="22"/>
          <w:szCs w:val="22"/>
        </w:rPr>
        <w:t>. zm.),</w:t>
      </w:r>
    </w:p>
    <w:p w14:paraId="0EC45E81" w14:textId="77777777" w:rsidR="00DF1744" w:rsidRPr="002752A9" w:rsidRDefault="00DF1744" w:rsidP="00DF1744">
      <w:pPr>
        <w:ind w:left="142"/>
        <w:rPr>
          <w:i/>
          <w:sz w:val="22"/>
          <w:szCs w:val="22"/>
        </w:rPr>
      </w:pPr>
      <w:r w:rsidRPr="002752A9">
        <w:rPr>
          <w:i/>
          <w:sz w:val="22"/>
          <w:szCs w:val="22"/>
        </w:rPr>
        <w:t xml:space="preserve">- rozporządzenie Ministra Transportu, Budownictwa i Gospodarki Morskiej z dnia 25 kwietnia 2012 r. w sprawie geotechnicznych warunków posada wiania obiektów budowlanych (Dz. U. z 2012 r., poz. 463, z </w:t>
      </w:r>
      <w:proofErr w:type="spellStart"/>
      <w:r w:rsidRPr="002752A9">
        <w:rPr>
          <w:i/>
          <w:sz w:val="22"/>
          <w:szCs w:val="22"/>
        </w:rPr>
        <w:t>późn</w:t>
      </w:r>
      <w:proofErr w:type="spellEnd"/>
      <w:r w:rsidRPr="002752A9">
        <w:rPr>
          <w:i/>
          <w:sz w:val="22"/>
          <w:szCs w:val="22"/>
        </w:rPr>
        <w:t>. zm.),</w:t>
      </w:r>
    </w:p>
    <w:p w14:paraId="1E6A3084" w14:textId="77777777" w:rsidR="00DF1744" w:rsidRPr="002752A9" w:rsidRDefault="00DF1744" w:rsidP="00DF1744">
      <w:pPr>
        <w:ind w:left="142"/>
        <w:rPr>
          <w:i/>
          <w:sz w:val="22"/>
          <w:szCs w:val="22"/>
        </w:rPr>
      </w:pPr>
      <w:r w:rsidRPr="002752A9">
        <w:rPr>
          <w:i/>
          <w:sz w:val="22"/>
          <w:szCs w:val="22"/>
        </w:rPr>
        <w:t xml:space="preserve">- ustawa z dnia 7 maja 2010 r. o wspieraniu rozwoju usług i sieci telekomunikacyjnych (tj. z dnia 26 maja 2015 r. </w:t>
      </w:r>
      <w:bookmarkStart w:id="99" w:name="target_link_mfrxilrtge2tqmzwgizdeltqmfyc"/>
      <w:bookmarkEnd w:id="99"/>
      <w:r w:rsidRPr="002752A9">
        <w:rPr>
          <w:sz w:val="22"/>
          <w:szCs w:val="22"/>
        </w:rPr>
        <w:fldChar w:fldCharType="begin"/>
      </w:r>
      <w:r w:rsidRPr="002752A9">
        <w:rPr>
          <w:sz w:val="22"/>
          <w:szCs w:val="22"/>
        </w:rPr>
        <w:instrText xml:space="preserve"> HYPERLINK "https://sip.legalis.pl/document-view.seam?documentId=mfrxilrtge2tqmzwgizde"</w:instrText>
      </w:r>
      <w:r w:rsidRPr="002752A9">
        <w:rPr>
          <w:sz w:val="22"/>
          <w:szCs w:val="22"/>
        </w:rPr>
        <w:fldChar w:fldCharType="separate"/>
      </w:r>
      <w:r w:rsidRPr="002752A9">
        <w:rPr>
          <w:i/>
          <w:color w:val="0000FF"/>
          <w:sz w:val="22"/>
          <w:szCs w:val="22"/>
          <w:u w:val="single"/>
        </w:rPr>
        <w:t>(Dz.U. z 2015 r. poz. 880)</w:t>
      </w:r>
      <w:r w:rsidRPr="002752A9">
        <w:rPr>
          <w:sz w:val="22"/>
          <w:szCs w:val="22"/>
        </w:rPr>
        <w:fldChar w:fldCharType="end"/>
      </w:r>
      <w:r w:rsidRPr="002752A9">
        <w:rPr>
          <w:i/>
          <w:sz w:val="22"/>
          <w:szCs w:val="22"/>
        </w:rPr>
        <w:t xml:space="preserve"> ,</w:t>
      </w:r>
    </w:p>
    <w:p w14:paraId="6AD3ED86" w14:textId="77777777" w:rsidR="00DF1744" w:rsidRPr="002752A9" w:rsidRDefault="00DF1744" w:rsidP="00DF1744">
      <w:pPr>
        <w:ind w:left="142"/>
        <w:rPr>
          <w:i/>
          <w:sz w:val="22"/>
          <w:szCs w:val="22"/>
        </w:rPr>
      </w:pPr>
      <w:r w:rsidRPr="002752A9">
        <w:rPr>
          <w:i/>
          <w:sz w:val="22"/>
          <w:szCs w:val="22"/>
        </w:rPr>
        <w:t xml:space="preserve">- rozporządzenie Ministra Transportu i Gospodarki Morskiej z dnia 30 maja 2000 r. w sprawie warunków technicznych, jakim powinny odpowiadać drogowe obiekty inżynierskie ich usytuowanie (Dz. U. z 2000 r., Nr 63, poz. 735, z </w:t>
      </w:r>
      <w:proofErr w:type="spellStart"/>
      <w:r w:rsidRPr="002752A9">
        <w:rPr>
          <w:i/>
          <w:sz w:val="22"/>
          <w:szCs w:val="22"/>
        </w:rPr>
        <w:t>późn</w:t>
      </w:r>
      <w:proofErr w:type="spellEnd"/>
      <w:r w:rsidRPr="002752A9">
        <w:rPr>
          <w:i/>
          <w:sz w:val="22"/>
          <w:szCs w:val="22"/>
        </w:rPr>
        <w:t>. zm.),</w:t>
      </w:r>
    </w:p>
    <w:p w14:paraId="5F4C2903" w14:textId="77777777" w:rsidR="00DF1744" w:rsidRPr="002752A9" w:rsidRDefault="00DF1744" w:rsidP="00DF1744">
      <w:pPr>
        <w:ind w:left="142"/>
        <w:rPr>
          <w:i/>
          <w:sz w:val="22"/>
          <w:szCs w:val="22"/>
        </w:rPr>
      </w:pPr>
      <w:r w:rsidRPr="002752A9">
        <w:rPr>
          <w:i/>
          <w:sz w:val="22"/>
          <w:szCs w:val="22"/>
        </w:rPr>
        <w:t>- pozostałe właściwe normy i przepisy dla poszczególnych branż.</w:t>
      </w:r>
    </w:p>
    <w:p w14:paraId="07CE3155" w14:textId="77777777" w:rsidR="00DF1744" w:rsidRDefault="00DF1744" w:rsidP="00DF1744">
      <w:pPr>
        <w:rPr>
          <w:sz w:val="22"/>
        </w:rPr>
      </w:pPr>
    </w:p>
    <w:p w14:paraId="0C474A2C" w14:textId="77777777" w:rsidR="00DF1744" w:rsidRDefault="00DF1744" w:rsidP="00DF1744">
      <w:pPr>
        <w:rPr>
          <w:sz w:val="22"/>
        </w:rPr>
      </w:pPr>
    </w:p>
    <w:p w14:paraId="25F5279E" w14:textId="77777777" w:rsidR="00DF1744" w:rsidRDefault="00DF1744" w:rsidP="00DF1744">
      <w:pPr>
        <w:rPr>
          <w:sz w:val="22"/>
        </w:rPr>
      </w:pPr>
    </w:p>
    <w:p w14:paraId="48FDA3A0" w14:textId="77777777" w:rsidR="00DF1744" w:rsidRDefault="00DF1744" w:rsidP="00DF1744">
      <w:pPr>
        <w:rPr>
          <w:sz w:val="22"/>
        </w:rPr>
      </w:pPr>
    </w:p>
    <w:p w14:paraId="457B190D" w14:textId="77777777" w:rsidR="00DF1744" w:rsidRDefault="00DF1744" w:rsidP="00DF1744">
      <w:pPr>
        <w:rPr>
          <w:sz w:val="22"/>
        </w:rPr>
      </w:pPr>
    </w:p>
    <w:p w14:paraId="1E7CDF17" w14:textId="77777777" w:rsidR="00DF1744" w:rsidRDefault="00DF1744" w:rsidP="00DF1744">
      <w:pPr>
        <w:rPr>
          <w:sz w:val="22"/>
        </w:rPr>
      </w:pPr>
    </w:p>
    <w:p w14:paraId="37874741" w14:textId="77777777" w:rsidR="00DF1744" w:rsidRPr="00B95731" w:rsidRDefault="00DF1744" w:rsidP="00DF1744">
      <w:pPr>
        <w:rPr>
          <w:sz w:val="22"/>
        </w:rPr>
      </w:pPr>
    </w:p>
    <w:p w14:paraId="2EA941B6" w14:textId="77777777" w:rsidR="00794B47" w:rsidRDefault="00794B47" w:rsidP="00DF1744">
      <w:pPr>
        <w:pStyle w:val="2poziom"/>
        <w:rPr>
          <w:b/>
        </w:rPr>
      </w:pPr>
    </w:p>
    <w:p w14:paraId="6F26D2E8" w14:textId="7FF2E634" w:rsidR="00794B47" w:rsidRPr="00120D78" w:rsidRDefault="00794B47" w:rsidP="00794B47">
      <w:pPr>
        <w:pStyle w:val="2poziom"/>
        <w:jc w:val="right"/>
        <w:rPr>
          <w:b/>
        </w:rPr>
      </w:pPr>
      <w:r w:rsidRPr="00120D78">
        <w:rPr>
          <w:b/>
        </w:rPr>
        <w:t xml:space="preserve">Załącznik nr </w:t>
      </w:r>
      <w:r>
        <w:rPr>
          <w:b/>
        </w:rPr>
        <w:t>7</w:t>
      </w:r>
      <w:r w:rsidRPr="00120D78">
        <w:rPr>
          <w:b/>
        </w:rPr>
        <w:t xml:space="preserve"> do SIWZ</w:t>
      </w:r>
    </w:p>
    <w:p w14:paraId="11DD0D4B" w14:textId="24765E1D" w:rsidR="00794B47" w:rsidRDefault="00794B47" w:rsidP="009C32B1">
      <w:pPr>
        <w:pStyle w:val="Akapitzlist"/>
        <w:ind w:left="142"/>
        <w:rPr>
          <w:i/>
          <w:sz w:val="22"/>
          <w:szCs w:val="22"/>
        </w:rPr>
      </w:pPr>
    </w:p>
    <w:p w14:paraId="13580B66" w14:textId="77777777" w:rsidR="00794B47" w:rsidRDefault="00794B47" w:rsidP="00794B47">
      <w:pPr>
        <w:shd w:val="clear" w:color="auto" w:fill="FFFFFF"/>
        <w:jc w:val="center"/>
        <w:rPr>
          <w:b/>
          <w:sz w:val="32"/>
          <w:szCs w:val="32"/>
          <w:lang w:eastAsia="ar-SA"/>
        </w:rPr>
      </w:pPr>
    </w:p>
    <w:p w14:paraId="050F72C0" w14:textId="77777777" w:rsidR="00794B47" w:rsidRDefault="00794B47" w:rsidP="00794B47">
      <w:pPr>
        <w:shd w:val="clear" w:color="auto" w:fill="FFFFFF"/>
        <w:jc w:val="center"/>
        <w:rPr>
          <w:b/>
          <w:sz w:val="32"/>
          <w:szCs w:val="32"/>
          <w:lang w:eastAsia="ar-SA"/>
        </w:rPr>
      </w:pPr>
    </w:p>
    <w:p w14:paraId="2156A872" w14:textId="33BA16F5" w:rsidR="00794B47" w:rsidRPr="00794B47" w:rsidRDefault="00794B47" w:rsidP="00794B47">
      <w:pPr>
        <w:pStyle w:val="1poziom"/>
        <w:jc w:val="center"/>
        <w:rPr>
          <w:rFonts w:ascii="Times New Roman" w:hAnsi="Times New Roman" w:cs="Times New Roman"/>
          <w:b/>
          <w:sz w:val="32"/>
          <w:szCs w:val="32"/>
        </w:rPr>
      </w:pPr>
      <w:r w:rsidRPr="00794B47">
        <w:rPr>
          <w:rFonts w:ascii="Times New Roman" w:hAnsi="Times New Roman" w:cs="Times New Roman"/>
          <w:b/>
          <w:sz w:val="32"/>
          <w:szCs w:val="32"/>
        </w:rPr>
        <w:t xml:space="preserve">OŚWIADCZENIE W ZAKRESIE WYPEŁNIENIA </w:t>
      </w:r>
      <w:r w:rsidRPr="00794B47">
        <w:rPr>
          <w:rFonts w:ascii="Times New Roman" w:hAnsi="Times New Roman" w:cs="Times New Roman"/>
          <w:b/>
          <w:sz w:val="32"/>
          <w:szCs w:val="32"/>
        </w:rPr>
        <w:br/>
        <w:t>OBOWIĄZKU INFORMACYJNEG ( RODO)</w:t>
      </w:r>
    </w:p>
    <w:p w14:paraId="2FFC80A9" w14:textId="77777777" w:rsidR="00DF1744" w:rsidRPr="00B95731" w:rsidRDefault="00DF1744" w:rsidP="00DF1744">
      <w:pPr>
        <w:spacing w:after="240"/>
        <w:ind w:left="360"/>
        <w:jc w:val="center"/>
        <w:rPr>
          <w:u w:val="dotted"/>
        </w:rPr>
      </w:pPr>
      <w:r w:rsidRPr="00B95731">
        <w:rPr>
          <w:u w:val="dotted"/>
        </w:rPr>
        <w:t>„</w:t>
      </w:r>
      <w:r w:rsidRPr="00BC4694">
        <w:rPr>
          <w:b/>
          <w:i/>
          <w:u w:val="dotted"/>
        </w:rPr>
        <w:t>Opracowanie dokumentacji projektowej dla Rozbudowy skrzyżowania drogi woj. Nr 241 Tuchola – Sępólno Krajeńskie – Rogoźno (ul. Kościuszki) z ul. Odrodzenia i ul. Ks. Jerzego Popiełuszki w m. Sępólno Krajeńskie</w:t>
      </w:r>
      <w:r w:rsidRPr="00B95731">
        <w:rPr>
          <w:b/>
          <w:i/>
          <w:u w:val="dotted"/>
        </w:rPr>
        <w:t>”</w:t>
      </w:r>
      <w:r w:rsidRPr="00B95731">
        <w:rPr>
          <w:sz w:val="22"/>
          <w:szCs w:val="22"/>
          <w:u w:val="dotted"/>
        </w:rPr>
        <w:t>.</w:t>
      </w:r>
    </w:p>
    <w:p w14:paraId="7E12F9EA" w14:textId="37D905B2" w:rsidR="00794B47" w:rsidRDefault="00794B47" w:rsidP="00794B47">
      <w:pPr>
        <w:shd w:val="clear" w:color="auto" w:fill="FFFFFF"/>
        <w:rPr>
          <w:b/>
          <w:sz w:val="20"/>
          <w:lang w:eastAsia="ar-SA"/>
        </w:rPr>
      </w:pPr>
    </w:p>
    <w:p w14:paraId="390A82C4" w14:textId="77777777" w:rsidR="00794B47" w:rsidRDefault="00794B47" w:rsidP="00794B47">
      <w:pPr>
        <w:shd w:val="clear" w:color="auto" w:fill="FFFFFF"/>
        <w:rPr>
          <w:b/>
          <w:sz w:val="20"/>
          <w:lang w:eastAsia="ar-SA"/>
        </w:rPr>
      </w:pPr>
    </w:p>
    <w:p w14:paraId="63475D50" w14:textId="77777777" w:rsidR="00794B47" w:rsidRPr="00794B47" w:rsidRDefault="00794B47" w:rsidP="00794B47">
      <w:pPr>
        <w:pStyle w:val="1poziom"/>
        <w:rPr>
          <w:rFonts w:ascii="Times New Roman" w:hAnsi="Times New Roman" w:cs="Times New Roman"/>
        </w:rPr>
      </w:pPr>
      <w:r w:rsidRPr="00794B47">
        <w:rPr>
          <w:rFonts w:ascii="Times New Roman" w:hAnsi="Times New Roman" w:cs="Times New Roman"/>
        </w:rPr>
        <w:t>Oświadczam, że wypełniłem obowiązki informacyjne przewidziane w art. 13 lub art. 14 RODO</w:t>
      </w:r>
      <w:r w:rsidRPr="00794B47">
        <w:rPr>
          <w:rFonts w:ascii="Times New Roman" w:hAnsi="Times New Roman" w:cs="Times New Roman"/>
          <w:vertAlign w:val="superscript"/>
        </w:rPr>
        <w:t>1</w:t>
      </w:r>
      <w:r w:rsidRPr="00794B47">
        <w:rPr>
          <w:rFonts w:ascii="Times New Roman" w:hAnsi="Times New Roman" w:cs="Times New Roman"/>
        </w:rPr>
        <w:t xml:space="preserve"> </w:t>
      </w:r>
      <w:r w:rsidRPr="00794B47">
        <w:rPr>
          <w:rFonts w:ascii="Times New Roman" w:hAnsi="Times New Roman" w:cs="Times New Roman"/>
          <w:b/>
        </w:rPr>
        <w:t>wobec osób fizycznych</w:t>
      </w:r>
      <w:r w:rsidRPr="00794B47">
        <w:rPr>
          <w:rFonts w:ascii="Times New Roman" w:hAnsi="Times New Roman" w:cs="Times New Roman"/>
        </w:rPr>
        <w:t>, od których dane osobowe bezpośrednio lub pośrednio pozyskałem w celu ubiegania się o udzielenie zamówienia publicznego w niniejszym postępowaniu.*</w:t>
      </w:r>
    </w:p>
    <w:p w14:paraId="43D3A42C" w14:textId="77777777" w:rsidR="00794B47" w:rsidRDefault="00794B47" w:rsidP="00794B47">
      <w:pPr>
        <w:shd w:val="clear" w:color="auto" w:fill="FFFFFF"/>
        <w:rPr>
          <w:b/>
          <w:sz w:val="20"/>
          <w:lang w:eastAsia="ar-SA"/>
        </w:rPr>
      </w:pPr>
    </w:p>
    <w:p w14:paraId="294E0B38" w14:textId="77777777" w:rsidR="00794B47" w:rsidRDefault="00794B47" w:rsidP="00794B47">
      <w:pPr>
        <w:shd w:val="clear" w:color="auto" w:fill="FFFFFF"/>
        <w:rPr>
          <w:b/>
          <w:sz w:val="20"/>
          <w:lang w:eastAsia="ar-SA"/>
        </w:rPr>
      </w:pPr>
    </w:p>
    <w:p w14:paraId="32113804" w14:textId="77777777" w:rsidR="00794B47" w:rsidRDefault="00794B47" w:rsidP="00794B47">
      <w:pPr>
        <w:shd w:val="clear" w:color="auto" w:fill="FFFFFF"/>
        <w:rPr>
          <w:b/>
          <w:sz w:val="20"/>
          <w:lang w:eastAsia="ar-SA"/>
        </w:rPr>
      </w:pPr>
    </w:p>
    <w:p w14:paraId="599EAEAB" w14:textId="77777777" w:rsidR="00794B47" w:rsidRDefault="00794B47" w:rsidP="00794B47">
      <w:pPr>
        <w:shd w:val="clear" w:color="auto" w:fill="FFFFFF"/>
        <w:rPr>
          <w:sz w:val="20"/>
          <w:lang w:eastAsia="ar-SA"/>
        </w:rPr>
      </w:pPr>
    </w:p>
    <w:p w14:paraId="379FBF52" w14:textId="77777777" w:rsidR="00794B47" w:rsidRPr="00794B47" w:rsidRDefault="00794B47" w:rsidP="00794B47">
      <w:pPr>
        <w:pStyle w:val="1poziom"/>
        <w:rPr>
          <w:rFonts w:ascii="Times New Roman" w:hAnsi="Times New Roman" w:cs="Times New Roman"/>
        </w:rPr>
      </w:pPr>
      <w:r w:rsidRPr="00794B47">
        <w:rPr>
          <w:rFonts w:ascii="Times New Roman" w:hAnsi="Times New Roman" w:cs="Times New Roman"/>
        </w:rPr>
        <w:t xml:space="preserve">_________________ dnia __ __ 2018 roku                                </w:t>
      </w:r>
    </w:p>
    <w:p w14:paraId="067B8788" w14:textId="77777777" w:rsidR="00794B47" w:rsidRDefault="00794B47" w:rsidP="00794B47">
      <w:pPr>
        <w:shd w:val="clear" w:color="auto" w:fill="FFFFFF"/>
        <w:rPr>
          <w:sz w:val="20"/>
          <w:lang w:eastAsia="ar-SA"/>
        </w:rPr>
      </w:pPr>
      <w:r>
        <w:rPr>
          <w:sz w:val="20"/>
          <w:lang w:eastAsia="ar-SA"/>
        </w:rPr>
        <w:t xml:space="preserve">                                                                     </w:t>
      </w:r>
      <w:r>
        <w:rPr>
          <w:sz w:val="20"/>
          <w:lang w:eastAsia="ar-SA"/>
        </w:rPr>
        <w:tab/>
      </w:r>
    </w:p>
    <w:p w14:paraId="4C0B1E9C" w14:textId="77777777" w:rsidR="00794B47" w:rsidRDefault="00794B47" w:rsidP="00794B47">
      <w:pPr>
        <w:shd w:val="clear" w:color="auto" w:fill="FFFFFF"/>
        <w:rPr>
          <w:sz w:val="20"/>
          <w:lang w:eastAsia="ar-SA"/>
        </w:rPr>
      </w:pPr>
      <w:r>
        <w:rPr>
          <w:sz w:val="20"/>
          <w:lang w:eastAsia="ar-SA"/>
        </w:rPr>
        <w:tab/>
      </w:r>
      <w:r>
        <w:rPr>
          <w:sz w:val="20"/>
          <w:lang w:eastAsia="ar-SA"/>
        </w:rPr>
        <w:tab/>
      </w:r>
      <w:r>
        <w:rPr>
          <w:sz w:val="20"/>
          <w:lang w:eastAsia="ar-SA"/>
        </w:rPr>
        <w:tab/>
        <w:t xml:space="preserve">           </w:t>
      </w:r>
    </w:p>
    <w:p w14:paraId="61A214F8" w14:textId="77777777" w:rsidR="00794B47" w:rsidRDefault="00794B47" w:rsidP="00794B47">
      <w:pPr>
        <w:shd w:val="clear" w:color="auto" w:fill="FFFFFF"/>
        <w:rPr>
          <w:sz w:val="20"/>
          <w:lang w:eastAsia="ar-SA"/>
        </w:rPr>
      </w:pPr>
      <w:r>
        <w:rPr>
          <w:sz w:val="20"/>
          <w:lang w:eastAsia="ar-SA"/>
        </w:rPr>
        <w:t xml:space="preserve">                                                                                                        </w:t>
      </w:r>
    </w:p>
    <w:p w14:paraId="220B672E" w14:textId="77777777" w:rsidR="00794B47" w:rsidRPr="00794B47" w:rsidRDefault="00794B47" w:rsidP="00794B47">
      <w:pPr>
        <w:pStyle w:val="1poziom"/>
        <w:jc w:val="right"/>
        <w:rPr>
          <w:rFonts w:ascii="Times New Roman" w:hAnsi="Times New Roman" w:cs="Times New Roman"/>
          <w:sz w:val="16"/>
          <w:szCs w:val="16"/>
        </w:rPr>
      </w:pPr>
      <w:r w:rsidRPr="00794B47">
        <w:rPr>
          <w:rFonts w:ascii="Times New Roman" w:hAnsi="Times New Roman" w:cs="Times New Roman"/>
          <w:sz w:val="16"/>
          <w:szCs w:val="16"/>
        </w:rPr>
        <w:t xml:space="preserve">                                                                         ……..........................................................................................</w:t>
      </w:r>
    </w:p>
    <w:p w14:paraId="2A821792" w14:textId="77777777" w:rsidR="00794B47" w:rsidRPr="00794B47" w:rsidRDefault="00794B47" w:rsidP="00794B47">
      <w:pPr>
        <w:pStyle w:val="1poziom"/>
        <w:jc w:val="right"/>
        <w:rPr>
          <w:rFonts w:ascii="Times New Roman" w:hAnsi="Times New Roman" w:cs="Times New Roman"/>
          <w:sz w:val="16"/>
          <w:szCs w:val="16"/>
          <w:shd w:val="clear" w:color="auto" w:fill="FFFF00"/>
        </w:rPr>
      </w:pPr>
      <w:r w:rsidRPr="00794B47">
        <w:rPr>
          <w:rFonts w:ascii="Times New Roman" w:hAnsi="Times New Roman" w:cs="Times New Roman"/>
          <w:sz w:val="16"/>
          <w:szCs w:val="16"/>
        </w:rPr>
        <w:t>czytelny podpis lub podpis z pieczątką imienną osoby upoważnionej/                                                                                                                                                                                                                                                   osób upoważnionych do reprezentowania Wykonawcy</w:t>
      </w:r>
    </w:p>
    <w:p w14:paraId="5BCEF6EE" w14:textId="77777777" w:rsidR="00794B47" w:rsidRDefault="00794B47" w:rsidP="00794B47">
      <w:pPr>
        <w:keepNext/>
        <w:shd w:val="clear" w:color="auto" w:fill="FFFFFF"/>
        <w:spacing w:before="240" w:after="120"/>
        <w:jc w:val="center"/>
        <w:rPr>
          <w:rFonts w:ascii="Arial" w:eastAsia="Microsoft YaHei" w:hAnsi="Arial" w:cs="Mangal"/>
          <w:i/>
          <w:iCs/>
          <w:sz w:val="28"/>
          <w:szCs w:val="28"/>
          <w:lang w:eastAsia="ar-SA"/>
        </w:rPr>
      </w:pPr>
    </w:p>
    <w:p w14:paraId="1EDA02B1" w14:textId="77777777" w:rsidR="00794B47" w:rsidRDefault="00794B47" w:rsidP="00DF1744">
      <w:pPr>
        <w:keepNext/>
        <w:shd w:val="clear" w:color="auto" w:fill="FFFFFF"/>
        <w:spacing w:before="240" w:after="120"/>
        <w:rPr>
          <w:rFonts w:ascii="Arial" w:eastAsia="Microsoft YaHei" w:hAnsi="Arial" w:cs="Mangal"/>
          <w:i/>
          <w:iCs/>
          <w:sz w:val="28"/>
          <w:szCs w:val="28"/>
          <w:lang w:eastAsia="ar-SA"/>
        </w:rPr>
      </w:pPr>
    </w:p>
    <w:p w14:paraId="2CA60D41" w14:textId="77777777" w:rsidR="00794B47" w:rsidRDefault="00794B47" w:rsidP="00794B47">
      <w:pPr>
        <w:keepNext/>
        <w:shd w:val="clear" w:color="auto" w:fill="FFFFFF"/>
        <w:spacing w:before="240" w:after="120"/>
        <w:jc w:val="center"/>
        <w:rPr>
          <w:rFonts w:ascii="Arial" w:eastAsia="Microsoft YaHei" w:hAnsi="Arial" w:cs="Mangal"/>
          <w:i/>
          <w:iCs/>
          <w:sz w:val="28"/>
          <w:szCs w:val="28"/>
          <w:lang w:eastAsia="ar-SA"/>
        </w:rPr>
      </w:pPr>
    </w:p>
    <w:p w14:paraId="79573EFE" w14:textId="77777777" w:rsidR="00794B47" w:rsidRPr="00794B47" w:rsidRDefault="00794B47" w:rsidP="00794B47">
      <w:pPr>
        <w:pStyle w:val="1poziom"/>
        <w:rPr>
          <w:rFonts w:ascii="Times New Roman" w:eastAsia="Calibri" w:hAnsi="Times New Roman" w:cs="Times New Roman"/>
          <w:sz w:val="16"/>
          <w:szCs w:val="16"/>
        </w:rPr>
      </w:pPr>
      <w:r w:rsidRPr="00794B47">
        <w:rPr>
          <w:rFonts w:ascii="Times New Roman" w:eastAsia="Calibri" w:hAnsi="Times New Roman" w:cs="Times New Roman"/>
          <w:sz w:val="16"/>
          <w:szCs w:val="16"/>
          <w:vertAlign w:val="superscript"/>
        </w:rPr>
        <w:t xml:space="preserve">1 </w:t>
      </w:r>
      <w:r w:rsidRPr="00794B47">
        <w:rPr>
          <w:rFonts w:ascii="Times New Roman" w:eastAsia="Calibri" w:hAnsi="Times New Roman" w:cs="Times New Roman"/>
          <w:sz w:val="16"/>
          <w:szCs w:val="16"/>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231881F3" w14:textId="77777777" w:rsidR="00794B47" w:rsidRPr="00794B47" w:rsidRDefault="00794B47" w:rsidP="00794B47">
      <w:pPr>
        <w:pStyle w:val="1poziom"/>
        <w:rPr>
          <w:rFonts w:ascii="Times New Roman" w:eastAsia="Calibri" w:hAnsi="Times New Roman" w:cs="Times New Roman"/>
          <w:color w:val="FF0000"/>
          <w:sz w:val="16"/>
          <w:szCs w:val="16"/>
        </w:rPr>
      </w:pPr>
      <w:r w:rsidRPr="00794B47">
        <w:rPr>
          <w:rFonts w:ascii="Times New Roman" w:eastAsia="Calibri" w:hAnsi="Times New Roman" w:cs="Times New Roman"/>
          <w:sz w:val="16"/>
          <w:szCs w:val="16"/>
        </w:rPr>
        <w:t xml:space="preserve">* W przypadku gdy Wykonawca </w:t>
      </w:r>
      <w:r w:rsidRPr="00794B47">
        <w:rPr>
          <w:rFonts w:ascii="Times New Roman" w:eastAsia="Calibri" w:hAnsi="Times New Roman" w:cs="Times New Roman"/>
          <w:b/>
          <w:color w:val="FF0000"/>
          <w:sz w:val="16"/>
          <w:szCs w:val="16"/>
        </w:rPr>
        <w:t>nie przekazuje danych osobowych</w:t>
      </w:r>
      <w:r w:rsidRPr="00794B47">
        <w:rPr>
          <w:rFonts w:ascii="Times New Roman" w:eastAsia="Calibri" w:hAnsi="Times New Roman" w:cs="Times New Roman"/>
          <w:color w:val="FF0000"/>
          <w:sz w:val="16"/>
          <w:szCs w:val="16"/>
        </w:rPr>
        <w:t xml:space="preserve"> </w:t>
      </w:r>
      <w:r w:rsidRPr="00794B47">
        <w:rPr>
          <w:rFonts w:ascii="Times New Roman" w:eastAsia="Calibri" w:hAnsi="Times New Roman" w:cs="Times New Roman"/>
          <w:sz w:val="16"/>
          <w:szCs w:val="16"/>
          <w:u w:val="single"/>
        </w:rPr>
        <w:t>innych niż bezpośrednio jego dotyczących</w:t>
      </w:r>
      <w:r w:rsidRPr="00794B47">
        <w:rPr>
          <w:rFonts w:ascii="Times New Roman" w:eastAsia="Calibri" w:hAnsi="Times New Roman" w:cs="Times New Roman"/>
          <w:sz w:val="16"/>
          <w:szCs w:val="16"/>
        </w:rPr>
        <w:t xml:space="preserve"> lub zachodzi </w:t>
      </w:r>
      <w:r w:rsidRPr="00794B47">
        <w:rPr>
          <w:rFonts w:ascii="Times New Roman" w:eastAsia="Calibri" w:hAnsi="Times New Roman" w:cs="Times New Roman"/>
          <w:sz w:val="16"/>
          <w:szCs w:val="16"/>
          <w:u w:val="single"/>
        </w:rPr>
        <w:t>wyłączenie stosowania obowiązku informacyjnego</w:t>
      </w:r>
      <w:r w:rsidRPr="00794B47">
        <w:rPr>
          <w:rFonts w:ascii="Times New Roman" w:eastAsia="Calibri" w:hAnsi="Times New Roman" w:cs="Times New Roman"/>
          <w:sz w:val="16"/>
          <w:szCs w:val="16"/>
        </w:rPr>
        <w:t xml:space="preserve">, stosownie do art. 13 ust. 4 lub art. 14 ust. 5 RODO, </w:t>
      </w:r>
      <w:r w:rsidRPr="00794B47">
        <w:rPr>
          <w:rFonts w:ascii="Times New Roman" w:eastAsia="Calibri" w:hAnsi="Times New Roman" w:cs="Times New Roman"/>
          <w:color w:val="FF0000"/>
          <w:sz w:val="16"/>
          <w:szCs w:val="16"/>
        </w:rPr>
        <w:t>treść oświadczenia należy przekreślić i podpisać je zgodnie z formularzem.</w:t>
      </w:r>
    </w:p>
    <w:p w14:paraId="6C0556E0" w14:textId="77777777" w:rsidR="00794B47" w:rsidRPr="00794B47" w:rsidRDefault="00794B47" w:rsidP="00794B47">
      <w:pPr>
        <w:rPr>
          <w:i/>
          <w:sz w:val="22"/>
          <w:szCs w:val="22"/>
        </w:rPr>
      </w:pPr>
    </w:p>
    <w:sectPr w:rsidR="00794B47" w:rsidRPr="00794B47" w:rsidSect="0048696C">
      <w:footnotePr>
        <w:numFmt w:val="chicago"/>
      </w:footnotePr>
      <w:pgSz w:w="11907" w:h="16840"/>
      <w:pgMar w:top="1134" w:right="1134" w:bottom="1134" w:left="1134" w:header="567" w:footer="731" w:gutter="0"/>
      <w:cols w:space="708"/>
      <w:noEndnote/>
      <w:docGrid w:linePitch="30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FDF366" w14:textId="77777777" w:rsidR="006842B0" w:rsidRDefault="006842B0" w:rsidP="004D0BC0">
      <w:pPr>
        <w:spacing w:before="0" w:line="240" w:lineRule="auto"/>
      </w:pPr>
      <w:r>
        <w:separator/>
      </w:r>
    </w:p>
  </w:endnote>
  <w:endnote w:type="continuationSeparator" w:id="0">
    <w:p w14:paraId="1A1609AD" w14:textId="77777777" w:rsidR="006842B0" w:rsidRDefault="006842B0" w:rsidP="004D0BC0">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Trebuchet MS">
    <w:panose1 w:val="020B06030202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Open Sans">
    <w:altName w:val="Tahoma"/>
    <w:charset w:val="EE"/>
    <w:family w:val="swiss"/>
    <w:pitch w:val="variable"/>
    <w:sig w:usb0="E00002EF" w:usb1="4000205B" w:usb2="00000028" w:usb3="00000000" w:csb0="0000019F" w:csb1="00000000"/>
  </w:font>
  <w:font w:name="Franklin Gothic Demi Cond">
    <w:panose1 w:val="020B0706030402020204"/>
    <w:charset w:val="EE"/>
    <w:family w:val="swiss"/>
    <w:pitch w:val="variable"/>
    <w:sig w:usb0="00000287" w:usb1="00000000" w:usb2="00000000" w:usb3="00000000" w:csb0="0000009F" w:csb1="00000000"/>
  </w:font>
  <w:font w:name="Candara">
    <w:panose1 w:val="020E0502030303020204"/>
    <w:charset w:val="EE"/>
    <w:family w:val="swiss"/>
    <w:pitch w:val="variable"/>
    <w:sig w:usb0="A00002EF" w:usb1="4000A44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EE"/>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6580342"/>
      <w:docPartObj>
        <w:docPartGallery w:val="Page Numbers (Bottom of Page)"/>
        <w:docPartUnique/>
      </w:docPartObj>
    </w:sdtPr>
    <w:sdtEndPr/>
    <w:sdtContent>
      <w:p w14:paraId="6985240E" w14:textId="77777777" w:rsidR="006842B0" w:rsidRDefault="006842B0" w:rsidP="00006581">
        <w:pPr>
          <w:pStyle w:val="Stopka"/>
          <w:jc w:val="center"/>
        </w:pPr>
        <w:r>
          <w:fldChar w:fldCharType="begin"/>
        </w:r>
        <w:r>
          <w:instrText>PAGE   \* MERGEFORMAT</w:instrText>
        </w:r>
        <w:r>
          <w:fldChar w:fldCharType="separate"/>
        </w:r>
        <w:r>
          <w:rPr>
            <w:noProof/>
          </w:rPr>
          <w:t>76</w:t>
        </w:r>
        <w:r>
          <w:fldChar w:fldCharType="end"/>
        </w:r>
      </w:p>
    </w:sdtContent>
  </w:sdt>
  <w:p w14:paraId="33C50C79" w14:textId="77777777" w:rsidR="006842B0" w:rsidRDefault="006842B0" w:rsidP="00AC36D0">
    <w:pPr>
      <w:widowControl w:val="0"/>
      <w:tabs>
        <w:tab w:val="left" w:pos="9072"/>
      </w:tabs>
      <w:jc w:val="left"/>
      <w:rPr>
        <w:snapToGrid w:val="0"/>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D4726E" w14:textId="77777777" w:rsidR="006842B0" w:rsidRDefault="006842B0" w:rsidP="004D0BC0">
      <w:pPr>
        <w:spacing w:before="0" w:line="240" w:lineRule="auto"/>
      </w:pPr>
      <w:r>
        <w:separator/>
      </w:r>
    </w:p>
  </w:footnote>
  <w:footnote w:type="continuationSeparator" w:id="0">
    <w:p w14:paraId="69F0EEFD" w14:textId="77777777" w:rsidR="006842B0" w:rsidRDefault="006842B0" w:rsidP="004D0BC0">
      <w:pPr>
        <w:spacing w:before="0" w:line="240" w:lineRule="auto"/>
      </w:pPr>
      <w:r>
        <w:continuationSeparator/>
      </w:r>
    </w:p>
  </w:footnote>
  <w:footnote w:id="1">
    <w:p w14:paraId="0444DE29" w14:textId="77777777" w:rsidR="006842B0" w:rsidRDefault="006842B0" w:rsidP="002653DC">
      <w:pPr>
        <w:pStyle w:val="Tekstprzypisudolnego"/>
      </w:pPr>
      <w:r w:rsidRPr="00B60EFF">
        <w:rPr>
          <w:rStyle w:val="Odwoanieprzypisudolnego"/>
          <w:sz w:val="16"/>
          <w:szCs w:val="16"/>
        </w:rPr>
        <w:footnoteRef/>
      </w:r>
      <w:r w:rsidRPr="00B60EFF">
        <w:rPr>
          <w:rFonts w:ascii="Arial" w:hAnsi="Arial" w:cs="Arial"/>
          <w:sz w:val="16"/>
          <w:szCs w:val="16"/>
        </w:rPr>
        <w:t xml:space="preserve"> Ustawa z dnia 5 września 2016 r. – o usługach zaufania oraz identyfikacji elektronicznej (Dz. U. z 2016 r. poz. 1579)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8F6783" w14:textId="78D3EF3F" w:rsidR="006842B0" w:rsidRPr="00006581" w:rsidRDefault="006842B0" w:rsidP="00006581">
    <w:pPr>
      <w:pStyle w:val="1poziom"/>
      <w:rPr>
        <w:rFonts w:ascii="Times New Roman" w:hAnsi="Times New Roman" w:cs="Times New Roman"/>
        <w:u w:val="single"/>
      </w:rPr>
    </w:pPr>
    <w:r w:rsidRPr="00006581">
      <w:rPr>
        <w:rFonts w:ascii="Times New Roman" w:hAnsi="Times New Roman" w:cs="Times New Roman"/>
        <w:u w:val="single"/>
      </w:rPr>
      <w:t>Zarząd Dróg Wojewódzkich w Bydgoszczy                                                                  ZDW.N4.361.</w:t>
    </w:r>
    <w:r>
      <w:rPr>
        <w:rFonts w:ascii="Times New Roman" w:hAnsi="Times New Roman" w:cs="Times New Roman"/>
        <w:u w:val="single"/>
      </w:rPr>
      <w:t>19</w:t>
    </w:r>
    <w:r w:rsidRPr="00006581">
      <w:rPr>
        <w:rFonts w:ascii="Times New Roman" w:hAnsi="Times New Roman" w:cs="Times New Roman"/>
        <w:u w:val="single"/>
      </w:rPr>
      <w:t>.2018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D191DE" w14:textId="77777777" w:rsidR="006842B0" w:rsidRPr="000748A2" w:rsidRDefault="006842B0" w:rsidP="00135D2B">
    <w:pPr>
      <w:pStyle w:val="1poziom"/>
      <w:spacing w:line="240" w:lineRule="auto"/>
      <w:ind w:left="2124"/>
      <w:rPr>
        <w:rFonts w:ascii="Times New Roman" w:hAnsi="Times New Roman" w:cs="Times New Roman"/>
        <w:sz w:val="36"/>
        <w:szCs w:val="36"/>
      </w:rPr>
    </w:pPr>
    <w:r>
      <w:rPr>
        <w:noProof/>
        <w:lang w:eastAsia="pl-PL"/>
      </w:rPr>
      <w:drawing>
        <wp:anchor distT="0" distB="0" distL="114935" distR="114935" simplePos="0" relativeHeight="251658240" behindDoc="1" locked="0" layoutInCell="1" allowOverlap="1" wp14:anchorId="4B7EC17E" wp14:editId="58D1D0D2">
          <wp:simplePos x="0" y="0"/>
          <wp:positionH relativeFrom="column">
            <wp:posOffset>213360</wp:posOffset>
          </wp:positionH>
          <wp:positionV relativeFrom="paragraph">
            <wp:posOffset>11430</wp:posOffset>
          </wp:positionV>
          <wp:extent cx="1262550" cy="771525"/>
          <wp:effectExtent l="0" t="0" r="0" b="0"/>
          <wp:wrapNone/>
          <wp:docPr id="57" name="Obraz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2550" cy="7715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36"/>
        <w:szCs w:val="36"/>
      </w:rPr>
      <w:t xml:space="preserve">              </w:t>
    </w:r>
    <w:r>
      <w:rPr>
        <w:rFonts w:ascii="Times New Roman" w:hAnsi="Times New Roman" w:cs="Times New Roman"/>
        <w:sz w:val="36"/>
        <w:szCs w:val="36"/>
      </w:rPr>
      <w:br/>
      <w:t xml:space="preserve">  </w:t>
    </w:r>
    <w:r w:rsidRPr="000748A2">
      <w:rPr>
        <w:rFonts w:ascii="Times New Roman" w:hAnsi="Times New Roman" w:cs="Times New Roman"/>
        <w:sz w:val="36"/>
        <w:szCs w:val="36"/>
      </w:rPr>
      <w:t>Zarząd Dróg Wojewódzkich w Bydgoszczy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CE5C44D0"/>
    <w:name w:val="WW8Num3"/>
    <w:lvl w:ilvl="0">
      <w:start w:val="1"/>
      <w:numFmt w:val="decimal"/>
      <w:lvlText w:val="%1."/>
      <w:lvlJc w:val="left"/>
      <w:pPr>
        <w:tabs>
          <w:tab w:val="num" w:pos="0"/>
        </w:tabs>
        <w:ind w:left="425" w:hanging="425"/>
      </w:pPr>
      <w:rPr>
        <w:b w:val="0"/>
      </w:rPr>
    </w:lvl>
    <w:lvl w:ilvl="1">
      <w:start w:val="1"/>
      <w:numFmt w:val="none"/>
      <w:suff w:val="nothing"/>
      <w:lvlText w:val=""/>
      <w:lvlJc w:val="left"/>
      <w:pPr>
        <w:tabs>
          <w:tab w:val="num" w:pos="0"/>
        </w:tabs>
        <w:ind w:left="576" w:hanging="576"/>
      </w:pPr>
      <w:rPr>
        <w:rFonts w:cs="Times New Roman"/>
        <w:b w:val="0"/>
        <w:bCs w:val="0"/>
        <w:i w:val="0"/>
        <w:iCs w:val="0"/>
        <w:caps w:val="0"/>
        <w:smallCaps w:val="0"/>
        <w:dstrike/>
        <w:vanish w:val="0"/>
        <w:color w:val="000000"/>
        <w:spacing w:val="0"/>
        <w:position w:val="0"/>
        <w:sz w:val="20"/>
        <w:u w:val="none"/>
        <w:vertAlign w:val="baseline"/>
        <w:em w:val="none"/>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6"/>
    <w:multiLevelType w:val="multilevel"/>
    <w:tmpl w:val="A2F6648E"/>
    <w:name w:val="WW8Num12"/>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15:restartNumberingAfterBreak="0">
    <w:nsid w:val="00000008"/>
    <w:multiLevelType w:val="multilevel"/>
    <w:tmpl w:val="8442408E"/>
    <w:name w:val="WW8Num19"/>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rPr>
        <w:rFonts w:ascii="Courier New" w:hAnsi="Courier New" w:cs="Courier New"/>
      </w:rPr>
    </w:lvl>
    <w:lvl w:ilvl="2">
      <w:start w:val="1"/>
      <w:numFmt w:val="lowerRoman"/>
      <w:lvlText w:val="%2.%3."/>
      <w:lvlJc w:val="right"/>
      <w:pPr>
        <w:tabs>
          <w:tab w:val="num" w:pos="0"/>
        </w:tabs>
        <w:ind w:left="2160" w:hanging="180"/>
      </w:pPr>
      <w:rPr>
        <w:rFonts w:ascii="Wingdings" w:hAnsi="Wingdings" w:cs="Wingdings"/>
      </w:rPr>
    </w:lvl>
    <w:lvl w:ilvl="3">
      <w:start w:val="1"/>
      <w:numFmt w:val="decimal"/>
      <w:lvlText w:val="%2.%3.%4."/>
      <w:lvlJc w:val="left"/>
      <w:pPr>
        <w:tabs>
          <w:tab w:val="num" w:pos="0"/>
        </w:tabs>
        <w:ind w:left="2880" w:hanging="360"/>
      </w:pPr>
      <w:rPr>
        <w:rFonts w:ascii="Symbol" w:hAnsi="Symbol" w:cs="Symbol"/>
      </w:r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0A"/>
    <w:multiLevelType w:val="multilevel"/>
    <w:tmpl w:val="0000000A"/>
    <w:name w:val="WW8Num9"/>
    <w:lvl w:ilvl="0">
      <w:start w:val="1"/>
      <w:numFmt w:val="decimal"/>
      <w:pStyle w:val="Lista-kontynuacja21"/>
      <w:lvlText w:val="%1."/>
      <w:lvlJc w:val="left"/>
      <w:pPr>
        <w:tabs>
          <w:tab w:val="num" w:pos="227"/>
        </w:tabs>
        <w:ind w:left="227" w:hanging="227"/>
      </w:pPr>
      <w:rPr>
        <w:rFonts w:ascii="Times New Roman" w:hAnsi="Times New Roman"/>
        <w:b w:val="0"/>
        <w:i w:val="0"/>
        <w:caps w:val="0"/>
        <w:smallCaps w:val="0"/>
        <w:spacing w:val="0"/>
        <w:w w:val="93"/>
        <w:kern w:val="1"/>
        <w:position w:val="0"/>
        <w:sz w:val="25"/>
        <w:vertAlign w:val="baseline"/>
      </w:rPr>
    </w:lvl>
    <w:lvl w:ilvl="1">
      <w:start w:val="1"/>
      <w:numFmt w:val="decimal"/>
      <w:lvlText w:val="%1.%2."/>
      <w:lvlJc w:val="left"/>
      <w:pPr>
        <w:tabs>
          <w:tab w:val="num" w:pos="964"/>
        </w:tabs>
        <w:ind w:left="964" w:hanging="170"/>
      </w:pPr>
      <w:rPr>
        <w:rFonts w:ascii="Times New Roman" w:hAnsi="Times New Roman"/>
        <w:b w:val="0"/>
        <w:i w:val="0"/>
        <w:sz w:val="26"/>
      </w:rPr>
    </w:lvl>
    <w:lvl w:ilvl="2">
      <w:start w:val="1"/>
      <w:numFmt w:val="lowerLetter"/>
      <w:lvlText w:val="%3)"/>
      <w:lvlJc w:val="left"/>
      <w:pPr>
        <w:tabs>
          <w:tab w:val="num" w:pos="1077"/>
        </w:tabs>
        <w:ind w:left="1077" w:hanging="170"/>
      </w:pPr>
      <w:rPr>
        <w:rFonts w:ascii="Times New Roman" w:hAnsi="Times New Roman"/>
        <w:b w:val="0"/>
        <w:i w:val="0"/>
        <w:spacing w:val="0"/>
        <w:w w:val="93"/>
        <w:kern w:val="1"/>
        <w:position w:val="0"/>
        <w:sz w:val="25"/>
        <w:szCs w:val="25"/>
        <w:u w:val="none"/>
        <w:vertAlign w:val="baseline"/>
      </w:rPr>
    </w:lvl>
    <w:lvl w:ilvl="3">
      <w:start w:val="1"/>
      <w:numFmt w:val="decimal"/>
      <w:lvlText w:val="%1.%2.%3.%4."/>
      <w:lvlJc w:val="left"/>
      <w:pPr>
        <w:tabs>
          <w:tab w:val="num" w:pos="851"/>
        </w:tabs>
        <w:ind w:left="851" w:hanging="851"/>
      </w:pPr>
      <w:rPr>
        <w:rFonts w:ascii="Times New Roman" w:hAnsi="Times New Roman"/>
        <w:b/>
        <w:i w:val="0"/>
        <w:sz w:val="30"/>
      </w:rPr>
    </w:lvl>
    <w:lvl w:ilvl="4">
      <w:start w:val="1"/>
      <w:numFmt w:val="decimal"/>
      <w:lvlText w:val="%2.%3.%4.%5."/>
      <w:lvlJc w:val="left"/>
      <w:pPr>
        <w:tabs>
          <w:tab w:val="num" w:pos="1134"/>
        </w:tabs>
        <w:ind w:left="1134" w:hanging="1134"/>
      </w:pPr>
      <w:rPr>
        <w:rFonts w:ascii="Times New Roman" w:hAnsi="Times New Roman"/>
        <w:b/>
        <w:i w:val="0"/>
        <w:sz w:val="30"/>
      </w:r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C"/>
    <w:multiLevelType w:val="singleLevel"/>
    <w:tmpl w:val="B860C67A"/>
    <w:name w:val="WW8Num13"/>
    <w:lvl w:ilvl="0">
      <w:start w:val="1"/>
      <w:numFmt w:val="decimal"/>
      <w:lvlText w:val="%1)"/>
      <w:lvlJc w:val="left"/>
      <w:pPr>
        <w:tabs>
          <w:tab w:val="num" w:pos="0"/>
        </w:tabs>
        <w:ind w:left="1069" w:hanging="360"/>
      </w:pPr>
      <w:rPr>
        <w:b/>
        <w:lang w:val="pl-PL"/>
      </w:rPr>
    </w:lvl>
  </w:abstractNum>
  <w:abstractNum w:abstractNumId="5" w15:restartNumberingAfterBreak="0">
    <w:nsid w:val="0000001A"/>
    <w:multiLevelType w:val="multilevel"/>
    <w:tmpl w:val="7AA80FB4"/>
    <w:name w:val="WW8Num32"/>
    <w:lvl w:ilvl="0">
      <w:start w:val="1"/>
      <w:numFmt w:val="lowerLetter"/>
      <w:lvlText w:val="%1)"/>
      <w:lvlJc w:val="left"/>
      <w:pPr>
        <w:tabs>
          <w:tab w:val="num" w:pos="0"/>
        </w:tabs>
        <w:ind w:left="720" w:hanging="360"/>
      </w:pPr>
      <w:rPr>
        <w:rFonts w:hint="default"/>
        <w:b/>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15:restartNumberingAfterBreak="0">
    <w:nsid w:val="00000029"/>
    <w:multiLevelType w:val="multilevel"/>
    <w:tmpl w:val="00000029"/>
    <w:name w:val="WW8Num48"/>
    <w:lvl w:ilvl="0">
      <w:start w:val="1"/>
      <w:numFmt w:val="decimal"/>
      <w:lvlText w:val="%1."/>
      <w:lvlJc w:val="left"/>
      <w:pPr>
        <w:tabs>
          <w:tab w:val="num" w:pos="0"/>
        </w:tabs>
        <w:ind w:left="720" w:hanging="360"/>
      </w:pPr>
      <w:rPr>
        <w:rFonts w:eastAsia="Arial Unicode MS" w:cs="Arial Narrow"/>
        <w:b/>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15:restartNumberingAfterBreak="0">
    <w:nsid w:val="00000034"/>
    <w:multiLevelType w:val="multilevel"/>
    <w:tmpl w:val="00000034"/>
    <w:name w:val="WW8Num59"/>
    <w:lvl w:ilvl="0">
      <w:start w:val="1"/>
      <w:numFmt w:val="lowerLetter"/>
      <w:lvlText w:val="%1)"/>
      <w:lvlJc w:val="left"/>
      <w:pPr>
        <w:tabs>
          <w:tab w:val="num" w:pos="454"/>
        </w:tabs>
        <w:ind w:left="1440" w:hanging="360"/>
      </w:pPr>
      <w:rPr>
        <w:b w:val="0"/>
      </w:rPr>
    </w:lvl>
    <w:lvl w:ilvl="1">
      <w:start w:val="1"/>
      <w:numFmt w:val="bullet"/>
      <w:lvlText w:val="o"/>
      <w:lvlJc w:val="left"/>
      <w:pPr>
        <w:tabs>
          <w:tab w:val="num" w:pos="0"/>
        </w:tabs>
        <w:ind w:left="2160" w:hanging="360"/>
      </w:pPr>
      <w:rPr>
        <w:rFonts w:ascii="Courier New" w:hAnsi="Courier New"/>
      </w:rPr>
    </w:lvl>
    <w:lvl w:ilvl="2">
      <w:start w:val="1"/>
      <w:numFmt w:val="bullet"/>
      <w:lvlText w:val=""/>
      <w:lvlJc w:val="left"/>
      <w:pPr>
        <w:tabs>
          <w:tab w:val="num" w:pos="0"/>
        </w:tabs>
        <w:ind w:left="2880" w:hanging="360"/>
      </w:pPr>
      <w:rPr>
        <w:rFonts w:ascii="Wingdings" w:hAnsi="Wingdings"/>
      </w:rPr>
    </w:lvl>
    <w:lvl w:ilvl="3">
      <w:start w:val="1"/>
      <w:numFmt w:val="bullet"/>
      <w:lvlText w:val=""/>
      <w:lvlJc w:val="left"/>
      <w:pPr>
        <w:tabs>
          <w:tab w:val="num" w:pos="0"/>
        </w:tabs>
        <w:ind w:left="3600" w:hanging="360"/>
      </w:pPr>
      <w:rPr>
        <w:rFonts w:ascii="Symbol" w:hAnsi="Symbol"/>
      </w:rPr>
    </w:lvl>
    <w:lvl w:ilvl="4">
      <w:start w:val="1"/>
      <w:numFmt w:val="bullet"/>
      <w:lvlText w:val="o"/>
      <w:lvlJc w:val="left"/>
      <w:pPr>
        <w:tabs>
          <w:tab w:val="num" w:pos="0"/>
        </w:tabs>
        <w:ind w:left="4320" w:hanging="360"/>
      </w:pPr>
      <w:rPr>
        <w:rFonts w:ascii="Courier New" w:hAnsi="Courier New"/>
      </w:rPr>
    </w:lvl>
    <w:lvl w:ilvl="5">
      <w:start w:val="1"/>
      <w:numFmt w:val="bullet"/>
      <w:lvlText w:val=""/>
      <w:lvlJc w:val="left"/>
      <w:pPr>
        <w:tabs>
          <w:tab w:val="num" w:pos="0"/>
        </w:tabs>
        <w:ind w:left="5040" w:hanging="360"/>
      </w:pPr>
      <w:rPr>
        <w:rFonts w:ascii="Wingdings" w:hAnsi="Wingdings"/>
      </w:rPr>
    </w:lvl>
    <w:lvl w:ilvl="6">
      <w:start w:val="1"/>
      <w:numFmt w:val="bullet"/>
      <w:lvlText w:val=""/>
      <w:lvlJc w:val="left"/>
      <w:pPr>
        <w:tabs>
          <w:tab w:val="num" w:pos="0"/>
        </w:tabs>
        <w:ind w:left="5760" w:hanging="360"/>
      </w:pPr>
      <w:rPr>
        <w:rFonts w:ascii="Symbol" w:hAnsi="Symbol"/>
      </w:rPr>
    </w:lvl>
    <w:lvl w:ilvl="7">
      <w:start w:val="1"/>
      <w:numFmt w:val="bullet"/>
      <w:lvlText w:val="o"/>
      <w:lvlJc w:val="left"/>
      <w:pPr>
        <w:tabs>
          <w:tab w:val="num" w:pos="0"/>
        </w:tabs>
        <w:ind w:left="6480" w:hanging="360"/>
      </w:pPr>
      <w:rPr>
        <w:rFonts w:ascii="Courier New" w:hAnsi="Courier New"/>
      </w:rPr>
    </w:lvl>
    <w:lvl w:ilvl="8">
      <w:start w:val="1"/>
      <w:numFmt w:val="bullet"/>
      <w:lvlText w:val=""/>
      <w:lvlJc w:val="left"/>
      <w:pPr>
        <w:tabs>
          <w:tab w:val="num" w:pos="0"/>
        </w:tabs>
        <w:ind w:left="7200" w:hanging="360"/>
      </w:pPr>
      <w:rPr>
        <w:rFonts w:ascii="Wingdings" w:hAnsi="Wingdings"/>
      </w:rPr>
    </w:lvl>
  </w:abstractNum>
  <w:abstractNum w:abstractNumId="8" w15:restartNumberingAfterBreak="0">
    <w:nsid w:val="00000037"/>
    <w:multiLevelType w:val="singleLevel"/>
    <w:tmpl w:val="00000037"/>
    <w:name w:val="WW8Num62"/>
    <w:lvl w:ilvl="0">
      <w:start w:val="1"/>
      <w:numFmt w:val="decimal"/>
      <w:lvlText w:val="%1."/>
      <w:lvlJc w:val="left"/>
      <w:pPr>
        <w:tabs>
          <w:tab w:val="num" w:pos="0"/>
        </w:tabs>
        <w:ind w:left="420" w:hanging="360"/>
      </w:pPr>
      <w:rPr>
        <w:b w:val="0"/>
        <w:color w:val="000000"/>
      </w:rPr>
    </w:lvl>
  </w:abstractNum>
  <w:abstractNum w:abstractNumId="9" w15:restartNumberingAfterBreak="0">
    <w:nsid w:val="0000003C"/>
    <w:multiLevelType w:val="multilevel"/>
    <w:tmpl w:val="314EFAF8"/>
    <w:name w:val="WW8Num67"/>
    <w:lvl w:ilvl="0">
      <w:start w:val="3"/>
      <w:numFmt w:val="decimal"/>
      <w:lvlText w:val="%1."/>
      <w:lvlJc w:val="left"/>
      <w:pPr>
        <w:tabs>
          <w:tab w:val="num" w:pos="454"/>
        </w:tabs>
        <w:ind w:left="720" w:hanging="360"/>
      </w:pPr>
      <w:rPr>
        <w:b w:val="0"/>
      </w:rPr>
    </w:lvl>
    <w:lvl w:ilvl="1">
      <w:start w:val="1"/>
      <w:numFmt w:val="lowerLetter"/>
      <w:lvlText w:val="%2)"/>
      <w:lvlJc w:val="left"/>
      <w:pPr>
        <w:tabs>
          <w:tab w:val="num" w:pos="0"/>
        </w:tabs>
        <w:ind w:left="1440" w:hanging="360"/>
      </w:pPr>
      <w:rPr>
        <w:b/>
      </w:rPr>
    </w:lvl>
    <w:lvl w:ilvl="2">
      <w:start w:val="1"/>
      <w:numFmt w:val="lowerRoman"/>
      <w:lvlText w:val="%2.%3."/>
      <w:lvlJc w:val="right"/>
      <w:pPr>
        <w:tabs>
          <w:tab w:val="num" w:pos="0"/>
        </w:tabs>
        <w:ind w:left="2160" w:hanging="180"/>
      </w:pPr>
      <w:rPr>
        <w:b/>
      </w:rPr>
    </w:lvl>
    <w:lvl w:ilvl="3">
      <w:start w:val="1"/>
      <w:numFmt w:val="decimal"/>
      <w:lvlText w:val="%2.%3.%4."/>
      <w:lvlJc w:val="left"/>
      <w:pPr>
        <w:tabs>
          <w:tab w:val="num" w:pos="0"/>
        </w:tabs>
        <w:ind w:left="2880" w:hanging="360"/>
      </w:pPr>
      <w:rPr>
        <w:b/>
      </w:rPr>
    </w:lvl>
    <w:lvl w:ilvl="4">
      <w:start w:val="1"/>
      <w:numFmt w:val="lowerLetter"/>
      <w:lvlText w:val="%2.%3.%4.%5."/>
      <w:lvlJc w:val="left"/>
      <w:pPr>
        <w:tabs>
          <w:tab w:val="num" w:pos="0"/>
        </w:tabs>
        <w:ind w:left="3600" w:hanging="360"/>
      </w:pPr>
      <w:rPr>
        <w:b/>
      </w:rPr>
    </w:lvl>
    <w:lvl w:ilvl="5">
      <w:start w:val="1"/>
      <w:numFmt w:val="lowerRoman"/>
      <w:lvlText w:val="%2.%3.%4.%5.%6."/>
      <w:lvlJc w:val="right"/>
      <w:pPr>
        <w:tabs>
          <w:tab w:val="num" w:pos="0"/>
        </w:tabs>
        <w:ind w:left="4320" w:hanging="180"/>
      </w:pPr>
      <w:rPr>
        <w:b/>
      </w:rPr>
    </w:lvl>
    <w:lvl w:ilvl="6">
      <w:start w:val="1"/>
      <w:numFmt w:val="decimal"/>
      <w:lvlText w:val="%2.%3.%4.%5.%6.%7."/>
      <w:lvlJc w:val="left"/>
      <w:pPr>
        <w:tabs>
          <w:tab w:val="num" w:pos="0"/>
        </w:tabs>
        <w:ind w:left="5040" w:hanging="360"/>
      </w:pPr>
      <w:rPr>
        <w:b/>
      </w:rPr>
    </w:lvl>
    <w:lvl w:ilvl="7">
      <w:start w:val="1"/>
      <w:numFmt w:val="lowerLetter"/>
      <w:lvlText w:val="%2.%3.%4.%5.%6.%7.%8."/>
      <w:lvlJc w:val="left"/>
      <w:pPr>
        <w:tabs>
          <w:tab w:val="num" w:pos="0"/>
        </w:tabs>
        <w:ind w:left="5760" w:hanging="360"/>
      </w:pPr>
      <w:rPr>
        <w:b/>
      </w:rPr>
    </w:lvl>
    <w:lvl w:ilvl="8">
      <w:start w:val="1"/>
      <w:numFmt w:val="lowerRoman"/>
      <w:lvlText w:val="%2.%3.%4.%5.%6.%7.%8.%9."/>
      <w:lvlJc w:val="right"/>
      <w:pPr>
        <w:tabs>
          <w:tab w:val="num" w:pos="0"/>
        </w:tabs>
        <w:ind w:left="6480" w:hanging="180"/>
      </w:pPr>
      <w:rPr>
        <w:b/>
      </w:rPr>
    </w:lvl>
  </w:abstractNum>
  <w:abstractNum w:abstractNumId="10" w15:restartNumberingAfterBreak="0">
    <w:nsid w:val="00000045"/>
    <w:multiLevelType w:val="singleLevel"/>
    <w:tmpl w:val="891A2964"/>
    <w:name w:val="WW8Num78"/>
    <w:lvl w:ilvl="0">
      <w:start w:val="7"/>
      <w:numFmt w:val="decimal"/>
      <w:lvlText w:val="%1."/>
      <w:lvlJc w:val="left"/>
      <w:pPr>
        <w:tabs>
          <w:tab w:val="num" w:pos="0"/>
        </w:tabs>
        <w:ind w:left="2880" w:hanging="360"/>
      </w:pPr>
      <w:rPr>
        <w:b w:val="0"/>
        <w:color w:val="000000"/>
      </w:rPr>
    </w:lvl>
  </w:abstractNum>
  <w:abstractNum w:abstractNumId="11" w15:restartNumberingAfterBreak="0">
    <w:nsid w:val="00000046"/>
    <w:multiLevelType w:val="singleLevel"/>
    <w:tmpl w:val="00000046"/>
    <w:name w:val="WW8Num79"/>
    <w:lvl w:ilvl="0">
      <w:start w:val="4"/>
      <w:numFmt w:val="decimal"/>
      <w:lvlText w:val="%1."/>
      <w:lvlJc w:val="left"/>
      <w:pPr>
        <w:tabs>
          <w:tab w:val="num" w:pos="0"/>
        </w:tabs>
        <w:ind w:left="2880" w:hanging="360"/>
      </w:pPr>
    </w:lvl>
  </w:abstractNum>
  <w:abstractNum w:abstractNumId="12" w15:restartNumberingAfterBreak="0">
    <w:nsid w:val="00000049"/>
    <w:multiLevelType w:val="multilevel"/>
    <w:tmpl w:val="A396251A"/>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360" w:hanging="360"/>
      </w:pPr>
      <w:rPr>
        <w:b w:val="0"/>
        <w:color w:val="auto"/>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rPr>
        <w:b w:val="0"/>
      </w:r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4B"/>
    <w:multiLevelType w:val="multilevel"/>
    <w:tmpl w:val="3F90DED4"/>
    <w:lvl w:ilvl="0">
      <w:start w:val="1"/>
      <w:numFmt w:val="decimal"/>
      <w:lvlText w:val="%1."/>
      <w:lvlJc w:val="left"/>
      <w:pPr>
        <w:tabs>
          <w:tab w:val="num" w:pos="0"/>
        </w:tabs>
        <w:ind w:left="720" w:hanging="360"/>
      </w:pPr>
      <w:rPr>
        <w:bCs/>
        <w:color w:val="000000"/>
        <w:spacing w:val="-3"/>
      </w:rPr>
    </w:lvl>
    <w:lvl w:ilvl="1">
      <w:start w:val="5"/>
      <w:numFmt w:val="decimal"/>
      <w:isLgl/>
      <w:lvlText w:val="%1.%2."/>
      <w:lvlJc w:val="left"/>
      <w:pPr>
        <w:ind w:left="1406" w:hanging="55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4" w15:restartNumberingAfterBreak="0">
    <w:nsid w:val="00000050"/>
    <w:multiLevelType w:val="singleLevel"/>
    <w:tmpl w:val="CFD2616C"/>
    <w:name w:val="WW8Num90"/>
    <w:lvl w:ilvl="0">
      <w:start w:val="1"/>
      <w:numFmt w:val="decimal"/>
      <w:lvlText w:val="%1."/>
      <w:lvlJc w:val="left"/>
      <w:pPr>
        <w:tabs>
          <w:tab w:val="num" w:pos="0"/>
        </w:tabs>
        <w:ind w:left="720" w:hanging="360"/>
      </w:pPr>
      <w:rPr>
        <w:rFonts w:hint="default"/>
        <w:b/>
        <w:i w:val="0"/>
        <w:color w:val="000000"/>
      </w:rPr>
    </w:lvl>
  </w:abstractNum>
  <w:abstractNum w:abstractNumId="15" w15:restartNumberingAfterBreak="0">
    <w:nsid w:val="00000052"/>
    <w:multiLevelType w:val="singleLevel"/>
    <w:tmpl w:val="00000052"/>
    <w:name w:val="WW8Num93"/>
    <w:lvl w:ilvl="0">
      <w:start w:val="1"/>
      <w:numFmt w:val="bullet"/>
      <w:lvlText w:val=""/>
      <w:lvlJc w:val="left"/>
      <w:pPr>
        <w:tabs>
          <w:tab w:val="num" w:pos="0"/>
        </w:tabs>
        <w:ind w:left="1713" w:hanging="360"/>
      </w:pPr>
      <w:rPr>
        <w:rFonts w:ascii="Symbol" w:hAnsi="Symbol" w:hint="default"/>
        <w:b w:val="0"/>
        <w:sz w:val="24"/>
      </w:rPr>
    </w:lvl>
  </w:abstractNum>
  <w:abstractNum w:abstractNumId="16" w15:restartNumberingAfterBreak="0">
    <w:nsid w:val="001C69C6"/>
    <w:multiLevelType w:val="hybridMultilevel"/>
    <w:tmpl w:val="616E2FF0"/>
    <w:name w:val="WW8Num1"/>
    <w:lvl w:ilvl="0" w:tplc="985C6908">
      <w:start w:val="1"/>
      <w:numFmt w:val="bullet"/>
      <w:lvlText w:val=""/>
      <w:lvlJc w:val="right"/>
      <w:pPr>
        <w:ind w:left="1344" w:hanging="360"/>
      </w:pPr>
      <w:rPr>
        <w:rFonts w:ascii="Symbol" w:hAnsi="Symbol" w:hint="default"/>
      </w:rPr>
    </w:lvl>
    <w:lvl w:ilvl="1" w:tplc="AEB4B1D2" w:tentative="1">
      <w:start w:val="1"/>
      <w:numFmt w:val="bullet"/>
      <w:lvlText w:val="o"/>
      <w:lvlJc w:val="left"/>
      <w:pPr>
        <w:ind w:left="2064" w:hanging="360"/>
      </w:pPr>
      <w:rPr>
        <w:rFonts w:ascii="Courier New" w:hAnsi="Courier New" w:cs="Courier New" w:hint="default"/>
      </w:rPr>
    </w:lvl>
    <w:lvl w:ilvl="2" w:tplc="469ADA4E" w:tentative="1">
      <w:start w:val="1"/>
      <w:numFmt w:val="bullet"/>
      <w:lvlText w:val=""/>
      <w:lvlJc w:val="left"/>
      <w:pPr>
        <w:ind w:left="2784" w:hanging="360"/>
      </w:pPr>
      <w:rPr>
        <w:rFonts w:ascii="Wingdings" w:hAnsi="Wingdings" w:hint="default"/>
      </w:rPr>
    </w:lvl>
    <w:lvl w:ilvl="3" w:tplc="A34E7D4A" w:tentative="1">
      <w:start w:val="1"/>
      <w:numFmt w:val="bullet"/>
      <w:lvlText w:val=""/>
      <w:lvlJc w:val="left"/>
      <w:pPr>
        <w:ind w:left="3504" w:hanging="360"/>
      </w:pPr>
      <w:rPr>
        <w:rFonts w:ascii="Symbol" w:hAnsi="Symbol" w:hint="default"/>
      </w:rPr>
    </w:lvl>
    <w:lvl w:ilvl="4" w:tplc="F0A8E42C" w:tentative="1">
      <w:start w:val="1"/>
      <w:numFmt w:val="bullet"/>
      <w:lvlText w:val="o"/>
      <w:lvlJc w:val="left"/>
      <w:pPr>
        <w:ind w:left="4224" w:hanging="360"/>
      </w:pPr>
      <w:rPr>
        <w:rFonts w:ascii="Courier New" w:hAnsi="Courier New" w:cs="Courier New" w:hint="default"/>
      </w:rPr>
    </w:lvl>
    <w:lvl w:ilvl="5" w:tplc="FD5EACF0" w:tentative="1">
      <w:start w:val="1"/>
      <w:numFmt w:val="bullet"/>
      <w:lvlText w:val=""/>
      <w:lvlJc w:val="left"/>
      <w:pPr>
        <w:ind w:left="4944" w:hanging="360"/>
      </w:pPr>
      <w:rPr>
        <w:rFonts w:ascii="Wingdings" w:hAnsi="Wingdings" w:hint="default"/>
      </w:rPr>
    </w:lvl>
    <w:lvl w:ilvl="6" w:tplc="27368E5E" w:tentative="1">
      <w:start w:val="1"/>
      <w:numFmt w:val="bullet"/>
      <w:lvlText w:val=""/>
      <w:lvlJc w:val="left"/>
      <w:pPr>
        <w:ind w:left="5664" w:hanging="360"/>
      </w:pPr>
      <w:rPr>
        <w:rFonts w:ascii="Symbol" w:hAnsi="Symbol" w:hint="default"/>
      </w:rPr>
    </w:lvl>
    <w:lvl w:ilvl="7" w:tplc="1E586AFC" w:tentative="1">
      <w:start w:val="1"/>
      <w:numFmt w:val="bullet"/>
      <w:lvlText w:val="o"/>
      <w:lvlJc w:val="left"/>
      <w:pPr>
        <w:ind w:left="6384" w:hanging="360"/>
      </w:pPr>
      <w:rPr>
        <w:rFonts w:ascii="Courier New" w:hAnsi="Courier New" w:cs="Courier New" w:hint="default"/>
      </w:rPr>
    </w:lvl>
    <w:lvl w:ilvl="8" w:tplc="A6B63DB8" w:tentative="1">
      <w:start w:val="1"/>
      <w:numFmt w:val="bullet"/>
      <w:lvlText w:val=""/>
      <w:lvlJc w:val="left"/>
      <w:pPr>
        <w:ind w:left="7104" w:hanging="360"/>
      </w:pPr>
      <w:rPr>
        <w:rFonts w:ascii="Wingdings" w:hAnsi="Wingdings" w:hint="default"/>
      </w:rPr>
    </w:lvl>
  </w:abstractNum>
  <w:abstractNum w:abstractNumId="17" w15:restartNumberingAfterBreak="0">
    <w:nsid w:val="003D4369"/>
    <w:multiLevelType w:val="multilevel"/>
    <w:tmpl w:val="DBBE83FA"/>
    <w:lvl w:ilvl="0">
      <w:start w:val="1"/>
      <w:numFmt w:val="upperRoman"/>
      <w:pStyle w:val="Nagwek1"/>
      <w:suff w:val="nothing"/>
      <w:lvlText w:val="Rozdział  %1."/>
      <w:lvlJc w:val="left"/>
      <w:pPr>
        <w:ind w:left="4112" w:firstLine="0"/>
      </w:pPr>
      <w:rPr>
        <w:rFonts w:ascii="Calibri" w:hAnsi="Calibri" w:cs="Calibri" w:hint="default"/>
        <w:b/>
        <w:i w:val="0"/>
        <w:caps w:val="0"/>
        <w:spacing w:val="0"/>
        <w:w w:val="100"/>
        <w:kern w:val="0"/>
        <w:position w:val="0"/>
        <w:sz w:val="26"/>
        <w:szCs w:val="26"/>
      </w:rPr>
    </w:lvl>
    <w:lvl w:ilvl="1">
      <w:start w:val="1"/>
      <w:numFmt w:val="upperRoman"/>
      <w:pStyle w:val="Nagwek2"/>
      <w:lvlText w:val="%2."/>
      <w:lvlJc w:val="right"/>
      <w:pPr>
        <w:tabs>
          <w:tab w:val="num" w:pos="-3601"/>
        </w:tabs>
        <w:ind w:left="-3601" w:hanging="283"/>
      </w:pPr>
      <w:rPr>
        <w:rFonts w:ascii="Times New Roman" w:hAnsi="Times New Roman" w:cs="Times New Roman" w:hint="default"/>
        <w:b/>
        <w:i w:val="0"/>
        <w:caps/>
        <w:strike w:val="0"/>
        <w:dstrike w:val="0"/>
        <w:vanish w:val="0"/>
        <w:color w:val="000000"/>
        <w:sz w:val="24"/>
        <w:szCs w:val="24"/>
        <w:u w:val="none"/>
        <w:vertAlign w:val="baseline"/>
      </w:rPr>
    </w:lvl>
    <w:lvl w:ilvl="2">
      <w:start w:val="2"/>
      <w:numFmt w:val="decimal"/>
      <w:lvlText w:val="%3."/>
      <w:lvlJc w:val="right"/>
      <w:pPr>
        <w:tabs>
          <w:tab w:val="num" w:pos="-3458"/>
        </w:tabs>
        <w:ind w:left="-3458" w:hanging="227"/>
      </w:pPr>
      <w:rPr>
        <w:rFonts w:ascii="Calibri" w:hAnsi="Calibri" w:hint="default"/>
        <w:b w:val="0"/>
        <w:i w:val="0"/>
        <w:caps w:val="0"/>
        <w:strike w:val="0"/>
        <w:dstrike w:val="0"/>
        <w:vanish w:val="0"/>
        <w:color w:val="000000"/>
        <w:spacing w:val="0"/>
        <w:w w:val="100"/>
        <w:kern w:val="0"/>
        <w:position w:val="0"/>
        <w:sz w:val="22"/>
        <w:szCs w:val="22"/>
        <w:u w:val="none"/>
        <w:vertAlign w:val="baseline"/>
      </w:rPr>
    </w:lvl>
    <w:lvl w:ilvl="3">
      <w:start w:val="1"/>
      <w:numFmt w:val="ordinal"/>
      <w:lvlText w:val="1%41."/>
      <w:lvlJc w:val="left"/>
      <w:pPr>
        <w:tabs>
          <w:tab w:val="num" w:pos="-2750"/>
        </w:tabs>
        <w:ind w:left="-2750" w:hanging="114"/>
      </w:pPr>
      <w:rPr>
        <w:rFonts w:hint="default"/>
        <w:b w:val="0"/>
        <w:i w:val="0"/>
        <w:caps w:val="0"/>
        <w:strike w:val="0"/>
        <w:dstrike w:val="0"/>
        <w:vanish w:val="0"/>
        <w:color w:val="000000"/>
        <w:sz w:val="25"/>
        <w:vertAlign w:val="baseline"/>
      </w:rPr>
    </w:lvl>
    <w:lvl w:ilvl="4">
      <w:start w:val="1"/>
      <w:numFmt w:val="lowerLetter"/>
      <w:pStyle w:val="Lista3"/>
      <w:lvlText w:val="%5)"/>
      <w:lvlJc w:val="left"/>
      <w:pPr>
        <w:tabs>
          <w:tab w:val="num" w:pos="-2353"/>
        </w:tabs>
        <w:ind w:left="-2353" w:hanging="397"/>
      </w:pPr>
      <w:rPr>
        <w:rFonts w:ascii="Times New Roman" w:hAnsi="Times New Roman" w:cs="Times New Roman" w:hint="default"/>
        <w:b w:val="0"/>
        <w:i w:val="0"/>
        <w:color w:val="000000" w:themeColor="text1"/>
        <w:sz w:val="24"/>
        <w:szCs w:val="24"/>
      </w:rPr>
    </w:lvl>
    <w:lvl w:ilvl="5">
      <w:start w:val="1"/>
      <w:numFmt w:val="none"/>
      <w:suff w:val="nothing"/>
      <w:lvlText w:val=""/>
      <w:lvlJc w:val="left"/>
      <w:pPr>
        <w:ind w:left="-4111" w:firstLine="0"/>
      </w:pPr>
      <w:rPr>
        <w:rFonts w:hint="default"/>
      </w:rPr>
    </w:lvl>
    <w:lvl w:ilvl="6">
      <w:start w:val="1"/>
      <w:numFmt w:val="none"/>
      <w:suff w:val="nothing"/>
      <w:lvlText w:val=""/>
      <w:lvlJc w:val="left"/>
      <w:pPr>
        <w:ind w:left="-4111" w:firstLine="0"/>
      </w:pPr>
      <w:rPr>
        <w:rFonts w:hint="default"/>
      </w:rPr>
    </w:lvl>
    <w:lvl w:ilvl="7">
      <w:start w:val="1"/>
      <w:numFmt w:val="none"/>
      <w:suff w:val="nothing"/>
      <w:lvlText w:val=""/>
      <w:lvlJc w:val="left"/>
      <w:pPr>
        <w:ind w:left="-4111" w:firstLine="0"/>
      </w:pPr>
      <w:rPr>
        <w:rFonts w:hint="default"/>
      </w:rPr>
    </w:lvl>
    <w:lvl w:ilvl="8">
      <w:start w:val="1"/>
      <w:numFmt w:val="none"/>
      <w:suff w:val="nothing"/>
      <w:lvlText w:val=""/>
      <w:lvlJc w:val="left"/>
      <w:pPr>
        <w:ind w:left="-4111" w:firstLine="0"/>
      </w:pPr>
      <w:rPr>
        <w:rFonts w:hint="default"/>
      </w:rPr>
    </w:lvl>
  </w:abstractNum>
  <w:abstractNum w:abstractNumId="18" w15:restartNumberingAfterBreak="0">
    <w:nsid w:val="00527A86"/>
    <w:multiLevelType w:val="hybridMultilevel"/>
    <w:tmpl w:val="5734B726"/>
    <w:lvl w:ilvl="0" w:tplc="04150001">
      <w:start w:val="1"/>
      <w:numFmt w:val="bullet"/>
      <w:lvlText w:val=""/>
      <w:lvlJc w:val="left"/>
      <w:pPr>
        <w:ind w:left="1843" w:hanging="360"/>
      </w:pPr>
      <w:rPr>
        <w:rFonts w:ascii="Symbol" w:hAnsi="Symbol" w:hint="default"/>
      </w:rPr>
    </w:lvl>
    <w:lvl w:ilvl="1" w:tplc="04150003" w:tentative="1">
      <w:start w:val="1"/>
      <w:numFmt w:val="bullet"/>
      <w:lvlText w:val="o"/>
      <w:lvlJc w:val="left"/>
      <w:pPr>
        <w:ind w:left="2563" w:hanging="360"/>
      </w:pPr>
      <w:rPr>
        <w:rFonts w:ascii="Courier New" w:hAnsi="Courier New" w:cs="Courier New" w:hint="default"/>
      </w:rPr>
    </w:lvl>
    <w:lvl w:ilvl="2" w:tplc="04150005" w:tentative="1">
      <w:start w:val="1"/>
      <w:numFmt w:val="bullet"/>
      <w:lvlText w:val=""/>
      <w:lvlJc w:val="left"/>
      <w:pPr>
        <w:ind w:left="3283" w:hanging="360"/>
      </w:pPr>
      <w:rPr>
        <w:rFonts w:ascii="Wingdings" w:hAnsi="Wingdings" w:hint="default"/>
      </w:rPr>
    </w:lvl>
    <w:lvl w:ilvl="3" w:tplc="04150001" w:tentative="1">
      <w:start w:val="1"/>
      <w:numFmt w:val="bullet"/>
      <w:lvlText w:val=""/>
      <w:lvlJc w:val="left"/>
      <w:pPr>
        <w:ind w:left="4003" w:hanging="360"/>
      </w:pPr>
      <w:rPr>
        <w:rFonts w:ascii="Symbol" w:hAnsi="Symbol" w:hint="default"/>
      </w:rPr>
    </w:lvl>
    <w:lvl w:ilvl="4" w:tplc="04150003" w:tentative="1">
      <w:start w:val="1"/>
      <w:numFmt w:val="bullet"/>
      <w:lvlText w:val="o"/>
      <w:lvlJc w:val="left"/>
      <w:pPr>
        <w:ind w:left="4723" w:hanging="360"/>
      </w:pPr>
      <w:rPr>
        <w:rFonts w:ascii="Courier New" w:hAnsi="Courier New" w:cs="Courier New" w:hint="default"/>
      </w:rPr>
    </w:lvl>
    <w:lvl w:ilvl="5" w:tplc="04150005" w:tentative="1">
      <w:start w:val="1"/>
      <w:numFmt w:val="bullet"/>
      <w:lvlText w:val=""/>
      <w:lvlJc w:val="left"/>
      <w:pPr>
        <w:ind w:left="5443" w:hanging="360"/>
      </w:pPr>
      <w:rPr>
        <w:rFonts w:ascii="Wingdings" w:hAnsi="Wingdings" w:hint="default"/>
      </w:rPr>
    </w:lvl>
    <w:lvl w:ilvl="6" w:tplc="04150001" w:tentative="1">
      <w:start w:val="1"/>
      <w:numFmt w:val="bullet"/>
      <w:lvlText w:val=""/>
      <w:lvlJc w:val="left"/>
      <w:pPr>
        <w:ind w:left="6163" w:hanging="360"/>
      </w:pPr>
      <w:rPr>
        <w:rFonts w:ascii="Symbol" w:hAnsi="Symbol" w:hint="default"/>
      </w:rPr>
    </w:lvl>
    <w:lvl w:ilvl="7" w:tplc="04150003" w:tentative="1">
      <w:start w:val="1"/>
      <w:numFmt w:val="bullet"/>
      <w:lvlText w:val="o"/>
      <w:lvlJc w:val="left"/>
      <w:pPr>
        <w:ind w:left="6883" w:hanging="360"/>
      </w:pPr>
      <w:rPr>
        <w:rFonts w:ascii="Courier New" w:hAnsi="Courier New" w:cs="Courier New" w:hint="default"/>
      </w:rPr>
    </w:lvl>
    <w:lvl w:ilvl="8" w:tplc="04150005" w:tentative="1">
      <w:start w:val="1"/>
      <w:numFmt w:val="bullet"/>
      <w:lvlText w:val=""/>
      <w:lvlJc w:val="left"/>
      <w:pPr>
        <w:ind w:left="7603" w:hanging="360"/>
      </w:pPr>
      <w:rPr>
        <w:rFonts w:ascii="Wingdings" w:hAnsi="Wingdings" w:hint="default"/>
      </w:rPr>
    </w:lvl>
  </w:abstractNum>
  <w:abstractNum w:abstractNumId="19" w15:restartNumberingAfterBreak="0">
    <w:nsid w:val="01497935"/>
    <w:multiLevelType w:val="hybridMultilevel"/>
    <w:tmpl w:val="17520A2A"/>
    <w:lvl w:ilvl="0" w:tplc="69B6D3A8">
      <w:start w:val="1"/>
      <w:numFmt w:val="lowerLetter"/>
      <w:lvlText w:val="%1)"/>
      <w:lvlJc w:val="left"/>
      <w:pPr>
        <w:ind w:left="1146" w:hanging="360"/>
      </w:pPr>
      <w:rPr>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0" w15:restartNumberingAfterBreak="0">
    <w:nsid w:val="0179302C"/>
    <w:multiLevelType w:val="hybridMultilevel"/>
    <w:tmpl w:val="AEC8DE56"/>
    <w:name w:val="WW8Num87227"/>
    <w:lvl w:ilvl="0" w:tplc="E6422294">
      <w:start w:val="4"/>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3F634B9"/>
    <w:multiLevelType w:val="hybridMultilevel"/>
    <w:tmpl w:val="4A842BF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2" w15:restartNumberingAfterBreak="0">
    <w:nsid w:val="04962F16"/>
    <w:multiLevelType w:val="hybridMultilevel"/>
    <w:tmpl w:val="4E44FDF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 w15:restartNumberingAfterBreak="0">
    <w:nsid w:val="04EF752A"/>
    <w:multiLevelType w:val="multilevel"/>
    <w:tmpl w:val="087CC23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rPr>
    </w:lvl>
    <w:lvl w:ilvl="2">
      <w:start w:val="1"/>
      <w:numFmt w:val="decimal"/>
      <w:lvlText w:val="%3"/>
      <w:lvlJc w:val="left"/>
      <w:pPr>
        <w:ind w:left="2160" w:hanging="360"/>
      </w:pPr>
      <w:rPr>
        <w:rFonts w:hint="default"/>
      </w:rPr>
    </w:lvl>
    <w:lvl w:ilvl="3">
      <w:start w:val="1"/>
      <w:numFmt w:val="decimal"/>
      <w:lvlText w:val="%4)"/>
      <w:lvlJc w:val="left"/>
      <w:pPr>
        <w:ind w:left="2955" w:hanging="435"/>
      </w:pPr>
      <w:rPr>
        <w:rFonts w:hint="default"/>
        <w:color w:val="auto"/>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4F31F61"/>
    <w:multiLevelType w:val="multilevel"/>
    <w:tmpl w:val="A396251A"/>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360" w:hanging="360"/>
      </w:pPr>
      <w:rPr>
        <w:b w:val="0"/>
        <w:color w:val="auto"/>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rPr>
        <w:b w:val="0"/>
      </w:r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05466E53"/>
    <w:multiLevelType w:val="hybridMultilevel"/>
    <w:tmpl w:val="47D2BE38"/>
    <w:name w:val="WW8Num11"/>
    <w:lvl w:ilvl="0" w:tplc="DB689CF8">
      <w:start w:val="1"/>
      <w:numFmt w:val="decimal"/>
      <w:lvlText w:val="%1."/>
      <w:lvlJc w:val="left"/>
      <w:pPr>
        <w:ind w:left="295" w:hanging="360"/>
      </w:pPr>
      <w:rPr>
        <w:rFonts w:cs="Times New Roman" w:hint="default"/>
        <w:sz w:val="22"/>
        <w:szCs w:val="22"/>
      </w:rPr>
    </w:lvl>
    <w:lvl w:ilvl="1" w:tplc="85824A6C">
      <w:start w:val="1"/>
      <w:numFmt w:val="lowerLetter"/>
      <w:lvlText w:val="%2."/>
      <w:lvlJc w:val="left"/>
      <w:pPr>
        <w:ind w:left="1015" w:hanging="360"/>
      </w:pPr>
      <w:rPr>
        <w:rFonts w:cs="Times New Roman"/>
      </w:rPr>
    </w:lvl>
    <w:lvl w:ilvl="2" w:tplc="6C9AB90A">
      <w:start w:val="1"/>
      <w:numFmt w:val="lowerRoman"/>
      <w:lvlText w:val="%3."/>
      <w:lvlJc w:val="right"/>
      <w:pPr>
        <w:ind w:left="1735" w:hanging="180"/>
      </w:pPr>
      <w:rPr>
        <w:rFonts w:cs="Times New Roman"/>
      </w:rPr>
    </w:lvl>
    <w:lvl w:ilvl="3" w:tplc="35009D22">
      <w:start w:val="1"/>
      <w:numFmt w:val="decimal"/>
      <w:lvlText w:val="%4."/>
      <w:lvlJc w:val="left"/>
      <w:pPr>
        <w:ind w:left="2455" w:hanging="360"/>
      </w:pPr>
      <w:rPr>
        <w:rFonts w:cs="Times New Roman"/>
      </w:rPr>
    </w:lvl>
    <w:lvl w:ilvl="4" w:tplc="8CD42EB8">
      <w:start w:val="1"/>
      <w:numFmt w:val="lowerLetter"/>
      <w:lvlText w:val="%5."/>
      <w:lvlJc w:val="left"/>
      <w:pPr>
        <w:ind w:left="3175" w:hanging="360"/>
      </w:pPr>
      <w:rPr>
        <w:rFonts w:cs="Times New Roman"/>
      </w:rPr>
    </w:lvl>
    <w:lvl w:ilvl="5" w:tplc="B0346774">
      <w:start w:val="1"/>
      <w:numFmt w:val="lowerRoman"/>
      <w:lvlText w:val="%6."/>
      <w:lvlJc w:val="right"/>
      <w:pPr>
        <w:ind w:left="3895" w:hanging="180"/>
      </w:pPr>
      <w:rPr>
        <w:rFonts w:cs="Times New Roman"/>
      </w:rPr>
    </w:lvl>
    <w:lvl w:ilvl="6" w:tplc="66C861B4">
      <w:start w:val="1"/>
      <w:numFmt w:val="decimal"/>
      <w:lvlText w:val="%7."/>
      <w:lvlJc w:val="left"/>
      <w:pPr>
        <w:ind w:left="4615" w:hanging="360"/>
      </w:pPr>
      <w:rPr>
        <w:rFonts w:cs="Times New Roman"/>
      </w:rPr>
    </w:lvl>
    <w:lvl w:ilvl="7" w:tplc="D6004AFC">
      <w:start w:val="1"/>
      <w:numFmt w:val="lowerLetter"/>
      <w:lvlText w:val="%8."/>
      <w:lvlJc w:val="left"/>
      <w:pPr>
        <w:ind w:left="5335" w:hanging="360"/>
      </w:pPr>
      <w:rPr>
        <w:rFonts w:cs="Times New Roman"/>
      </w:rPr>
    </w:lvl>
    <w:lvl w:ilvl="8" w:tplc="F5DA3706">
      <w:start w:val="1"/>
      <w:numFmt w:val="lowerRoman"/>
      <w:lvlText w:val="%9."/>
      <w:lvlJc w:val="right"/>
      <w:pPr>
        <w:ind w:left="6055" w:hanging="180"/>
      </w:pPr>
      <w:rPr>
        <w:rFonts w:cs="Times New Roman"/>
      </w:rPr>
    </w:lvl>
  </w:abstractNum>
  <w:abstractNum w:abstractNumId="26" w15:restartNumberingAfterBreak="0">
    <w:nsid w:val="05874D5B"/>
    <w:multiLevelType w:val="hybridMultilevel"/>
    <w:tmpl w:val="AF024B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06871E3B"/>
    <w:multiLevelType w:val="hybridMultilevel"/>
    <w:tmpl w:val="D3ACFF72"/>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8" w15:restartNumberingAfterBreak="0">
    <w:nsid w:val="07A50275"/>
    <w:multiLevelType w:val="hybridMultilevel"/>
    <w:tmpl w:val="35F2011E"/>
    <w:name w:val="WW8Num1523"/>
    <w:lvl w:ilvl="0" w:tplc="3648C010">
      <w:start w:val="11"/>
      <w:numFmt w:val="decimal"/>
      <w:lvlText w:val="%1."/>
      <w:lvlJc w:val="left"/>
      <w:pPr>
        <w:ind w:left="2138"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09066027"/>
    <w:multiLevelType w:val="hybridMultilevel"/>
    <w:tmpl w:val="F648A9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0B1C6032"/>
    <w:multiLevelType w:val="multilevel"/>
    <w:tmpl w:val="A396251A"/>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360" w:hanging="360"/>
      </w:pPr>
      <w:rPr>
        <w:b w:val="0"/>
        <w:color w:val="auto"/>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rPr>
        <w:b w:val="0"/>
      </w:r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0B7C3840"/>
    <w:multiLevelType w:val="hybridMultilevel"/>
    <w:tmpl w:val="4D3C5988"/>
    <w:lvl w:ilvl="0" w:tplc="DF6E2322">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0B22A35"/>
    <w:multiLevelType w:val="multilevel"/>
    <w:tmpl w:val="A396251A"/>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360" w:hanging="360"/>
      </w:pPr>
      <w:rPr>
        <w:b w:val="0"/>
        <w:color w:val="auto"/>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rPr>
        <w:b w:val="0"/>
      </w:r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116A4CCC"/>
    <w:multiLevelType w:val="hybridMultilevel"/>
    <w:tmpl w:val="AAB0C1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11CF6FA9"/>
    <w:multiLevelType w:val="hybridMultilevel"/>
    <w:tmpl w:val="F234598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5" w15:restartNumberingAfterBreak="0">
    <w:nsid w:val="1503527A"/>
    <w:multiLevelType w:val="hybridMultilevel"/>
    <w:tmpl w:val="9C423B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15F934F0"/>
    <w:multiLevelType w:val="hybridMultilevel"/>
    <w:tmpl w:val="0E2AC344"/>
    <w:lvl w:ilvl="0" w:tplc="E7462D4E">
      <w:start w:val="1"/>
      <w:numFmt w:val="decimal"/>
      <w:lvlText w:val="%1."/>
      <w:lvlJc w:val="left"/>
      <w:pPr>
        <w:ind w:left="720" w:hanging="360"/>
      </w:pPr>
      <w:rPr>
        <w:b w:val="0"/>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8332380"/>
    <w:multiLevelType w:val="multilevel"/>
    <w:tmpl w:val="D842D8E4"/>
    <w:lvl w:ilvl="0">
      <w:start w:val="1"/>
      <w:numFmt w:val="decimal"/>
      <w:lvlText w:val="%1."/>
      <w:lvlJc w:val="left"/>
      <w:pPr>
        <w:tabs>
          <w:tab w:val="num" w:pos="700"/>
        </w:tabs>
        <w:ind w:left="624" w:hanging="284"/>
      </w:pPr>
      <w:rPr>
        <w:rFonts w:ascii="Times New Roman" w:hAnsi="Times New Roman" w:cs="Times New Roman" w:hint="default"/>
        <w:b w:val="0"/>
        <w:i w:val="0"/>
        <w:strike w:val="0"/>
        <w:color w:val="auto"/>
        <w:w w:val="100"/>
        <w:sz w:val="24"/>
        <w:szCs w:val="24"/>
      </w:rPr>
    </w:lvl>
    <w:lvl w:ilvl="1">
      <w:start w:val="1"/>
      <w:numFmt w:val="decimal"/>
      <w:lvlText w:val="%2)"/>
      <w:lvlJc w:val="left"/>
      <w:pPr>
        <w:ind w:left="1636" w:hanging="360"/>
      </w:pPr>
      <w:rPr>
        <w:rFonts w:ascii="Times New Roman" w:hAnsi="Times New Roman" w:cs="Times New Roman" w:hint="default"/>
        <w:b w:val="0"/>
        <w:i w:val="0"/>
        <w:sz w:val="24"/>
        <w:szCs w:val="24"/>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38" w15:restartNumberingAfterBreak="0">
    <w:nsid w:val="188E2570"/>
    <w:multiLevelType w:val="hybridMultilevel"/>
    <w:tmpl w:val="CBC607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924379D"/>
    <w:multiLevelType w:val="hybridMultilevel"/>
    <w:tmpl w:val="B21A38EE"/>
    <w:lvl w:ilvl="0" w:tplc="66D2FD64">
      <w:start w:val="1"/>
      <w:numFmt w:val="bullet"/>
      <w:lvlText w:val=""/>
      <w:lvlJc w:val="left"/>
      <w:pPr>
        <w:ind w:left="1440" w:hanging="360"/>
      </w:pPr>
      <w:rPr>
        <w:rFonts w:ascii="Symbol" w:hAnsi="Symbol" w:hint="default"/>
        <w:color w:val="auto"/>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0" w15:restartNumberingAfterBreak="0">
    <w:nsid w:val="19FB5E94"/>
    <w:multiLevelType w:val="multilevel"/>
    <w:tmpl w:val="5548115E"/>
    <w:lvl w:ilvl="0">
      <w:start w:val="1"/>
      <w:numFmt w:val="decimal"/>
      <w:lvlText w:val="%1."/>
      <w:lvlJc w:val="left"/>
      <w:pPr>
        <w:ind w:left="495" w:hanging="495"/>
      </w:pPr>
      <w:rPr>
        <w:rFonts w:hint="default"/>
      </w:rPr>
    </w:lvl>
    <w:lvl w:ilvl="1">
      <w:start w:val="1"/>
      <w:numFmt w:val="decimal"/>
      <w:lvlText w:val="%1.%2."/>
      <w:lvlJc w:val="left"/>
      <w:pPr>
        <w:ind w:left="921" w:hanging="49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1" w15:restartNumberingAfterBreak="0">
    <w:nsid w:val="1A5F52CB"/>
    <w:multiLevelType w:val="hybridMultilevel"/>
    <w:tmpl w:val="6AC45334"/>
    <w:lvl w:ilvl="0" w:tplc="E4A4195E">
      <w:start w:val="1"/>
      <w:numFmt w:val="decimal"/>
      <w:lvlText w:val="8.%1"/>
      <w:lvlJc w:val="left"/>
      <w:pPr>
        <w:ind w:left="1146" w:hanging="360"/>
      </w:pPr>
      <w:rPr>
        <w:rFonts w:hint="default"/>
        <w:b w:val="0"/>
        <w:bCs/>
        <w:color w:val="auto"/>
        <w:spacing w:val="-3"/>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2" w15:restartNumberingAfterBreak="0">
    <w:nsid w:val="1B67777D"/>
    <w:multiLevelType w:val="hybridMultilevel"/>
    <w:tmpl w:val="B0E85562"/>
    <w:name w:val="WW8Num132222"/>
    <w:lvl w:ilvl="0" w:tplc="07E2A696">
      <w:start w:val="1"/>
      <w:numFmt w:val="lowerLetter"/>
      <w:lvlText w:val="%1)"/>
      <w:lvlJc w:val="left"/>
      <w:pPr>
        <w:ind w:left="7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1C47769C"/>
    <w:multiLevelType w:val="multilevel"/>
    <w:tmpl w:val="A396251A"/>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360" w:hanging="360"/>
      </w:pPr>
      <w:rPr>
        <w:b w:val="0"/>
        <w:color w:val="auto"/>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rPr>
        <w:b w:val="0"/>
      </w:r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4" w15:restartNumberingAfterBreak="0">
    <w:nsid w:val="1D7B3259"/>
    <w:multiLevelType w:val="hybridMultilevel"/>
    <w:tmpl w:val="FCF877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1E600590"/>
    <w:multiLevelType w:val="hybridMultilevel"/>
    <w:tmpl w:val="40464B88"/>
    <w:lvl w:ilvl="0" w:tplc="E7462D4E">
      <w:start w:val="1"/>
      <w:numFmt w:val="decimal"/>
      <w:lvlText w:val="%1."/>
      <w:lvlJc w:val="left"/>
      <w:pPr>
        <w:ind w:left="720" w:hanging="360"/>
      </w:pPr>
      <w:rPr>
        <w:b w:val="0"/>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1F7A3428"/>
    <w:multiLevelType w:val="multilevel"/>
    <w:tmpl w:val="1EAC16A0"/>
    <w:lvl w:ilvl="0">
      <w:start w:val="1"/>
      <w:numFmt w:val="decimal"/>
      <w:lvlText w:val="%1."/>
      <w:lvlJc w:val="right"/>
      <w:pPr>
        <w:tabs>
          <w:tab w:val="num" w:pos="227"/>
        </w:tabs>
        <w:ind w:left="227" w:hanging="227"/>
      </w:pPr>
      <w:rPr>
        <w:rFonts w:ascii="Calibri" w:hAnsi="Calibri" w:hint="default"/>
        <w:b w:val="0"/>
        <w:i w:val="0"/>
        <w:caps w:val="0"/>
        <w:spacing w:val="0"/>
        <w:w w:val="100"/>
        <w:kern w:val="0"/>
        <w:position w:val="0"/>
        <w:sz w:val="22"/>
        <w:szCs w:val="22"/>
      </w:rPr>
    </w:lvl>
    <w:lvl w:ilvl="1">
      <w:start w:val="1"/>
      <w:numFmt w:val="decimal"/>
      <w:pStyle w:val="Lista-kontynuacja2"/>
      <w:lvlText w:val="%1.%2."/>
      <w:lvlJc w:val="right"/>
      <w:pPr>
        <w:tabs>
          <w:tab w:val="num" w:pos="794"/>
        </w:tabs>
        <w:ind w:left="794" w:hanging="170"/>
      </w:pPr>
      <w:rPr>
        <w:rFonts w:ascii="Times New Roman" w:hAnsi="Times New Roman" w:hint="default"/>
        <w:b w:val="0"/>
        <w:i w:val="0"/>
        <w:sz w:val="26"/>
      </w:rPr>
    </w:lvl>
    <w:lvl w:ilvl="2">
      <w:start w:val="1"/>
      <w:numFmt w:val="lowerLetter"/>
      <w:lvlText w:val="%3)"/>
      <w:lvlJc w:val="right"/>
      <w:pPr>
        <w:tabs>
          <w:tab w:val="num" w:pos="907"/>
        </w:tabs>
        <w:ind w:left="907" w:hanging="170"/>
      </w:pPr>
      <w:rPr>
        <w:rFonts w:ascii="Times New Roman" w:hAnsi="Times New Roman" w:hint="default"/>
        <w:b w:val="0"/>
        <w:i w:val="0"/>
        <w:spacing w:val="0"/>
        <w:w w:val="93"/>
        <w:kern w:val="0"/>
        <w:position w:val="0"/>
        <w:sz w:val="25"/>
        <w:szCs w:val="25"/>
        <w:u w:val="none"/>
      </w:rPr>
    </w:lvl>
    <w:lvl w:ilvl="3">
      <w:start w:val="1"/>
      <w:numFmt w:val="decimal"/>
      <w:isLgl/>
      <w:lvlText w:val="%1.%2%3.%4."/>
      <w:lvlJc w:val="left"/>
      <w:pPr>
        <w:tabs>
          <w:tab w:val="num" w:pos="681"/>
        </w:tabs>
        <w:ind w:left="681" w:hanging="851"/>
      </w:pPr>
      <w:rPr>
        <w:rFonts w:ascii="Times New Roman" w:hAnsi="Times New Roman" w:hint="default"/>
        <w:b/>
        <w:i w:val="0"/>
        <w:sz w:val="30"/>
      </w:rPr>
    </w:lvl>
    <w:lvl w:ilvl="4">
      <w:start w:val="1"/>
      <w:numFmt w:val="decimal"/>
      <w:isLgl/>
      <w:lvlText w:val="%1.%3.%4.%5."/>
      <w:lvlJc w:val="left"/>
      <w:pPr>
        <w:tabs>
          <w:tab w:val="num" w:pos="964"/>
        </w:tabs>
        <w:ind w:left="964" w:hanging="1134"/>
      </w:pPr>
      <w:rPr>
        <w:rFonts w:ascii="Times New Roman" w:hAnsi="Times New Roman" w:hint="default"/>
        <w:b/>
        <w:i w:val="0"/>
        <w:sz w:val="30"/>
      </w:rPr>
    </w:lvl>
    <w:lvl w:ilvl="5">
      <w:start w:val="1"/>
      <w:numFmt w:val="none"/>
      <w:suff w:val="nothing"/>
      <w:lvlText w:val=""/>
      <w:lvlJc w:val="left"/>
      <w:pPr>
        <w:ind w:left="-170" w:firstLine="0"/>
      </w:pPr>
      <w:rPr>
        <w:rFonts w:hint="default"/>
      </w:rPr>
    </w:lvl>
    <w:lvl w:ilvl="6">
      <w:start w:val="1"/>
      <w:numFmt w:val="none"/>
      <w:suff w:val="nothing"/>
      <w:lvlText w:val=""/>
      <w:lvlJc w:val="left"/>
      <w:pPr>
        <w:ind w:left="-170" w:firstLine="0"/>
      </w:pPr>
      <w:rPr>
        <w:rFonts w:hint="default"/>
      </w:rPr>
    </w:lvl>
    <w:lvl w:ilvl="7">
      <w:start w:val="1"/>
      <w:numFmt w:val="none"/>
      <w:suff w:val="nothing"/>
      <w:lvlText w:val=""/>
      <w:lvlJc w:val="left"/>
      <w:pPr>
        <w:ind w:left="-170" w:firstLine="0"/>
      </w:pPr>
      <w:rPr>
        <w:rFonts w:hint="default"/>
      </w:rPr>
    </w:lvl>
    <w:lvl w:ilvl="8">
      <w:start w:val="1"/>
      <w:numFmt w:val="none"/>
      <w:suff w:val="nothing"/>
      <w:lvlText w:val=""/>
      <w:lvlJc w:val="left"/>
      <w:pPr>
        <w:ind w:left="-170" w:firstLine="0"/>
      </w:pPr>
      <w:rPr>
        <w:rFonts w:hint="default"/>
      </w:rPr>
    </w:lvl>
  </w:abstractNum>
  <w:abstractNum w:abstractNumId="47" w15:restartNumberingAfterBreak="0">
    <w:nsid w:val="2046521A"/>
    <w:multiLevelType w:val="hybridMultilevel"/>
    <w:tmpl w:val="08C609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279947D7"/>
    <w:multiLevelType w:val="multilevel"/>
    <w:tmpl w:val="3222B8CC"/>
    <w:lvl w:ilvl="0">
      <w:start w:val="1"/>
      <w:numFmt w:val="decimal"/>
      <w:lvlText w:val="%1."/>
      <w:lvlJc w:val="right"/>
      <w:pPr>
        <w:tabs>
          <w:tab w:val="num" w:pos="454"/>
        </w:tabs>
        <w:ind w:left="454" w:hanging="114"/>
      </w:pPr>
      <w:rPr>
        <w:rFonts w:hint="default"/>
      </w:rPr>
    </w:lvl>
    <w:lvl w:ilvl="1">
      <w:start w:val="1"/>
      <w:numFmt w:val="decimal"/>
      <w:lvlText w:val="%1.%2."/>
      <w:lvlJc w:val="right"/>
      <w:pPr>
        <w:tabs>
          <w:tab w:val="num" w:pos="1021"/>
        </w:tabs>
        <w:ind w:left="1021" w:hanging="170"/>
      </w:pPr>
    </w:lvl>
    <w:lvl w:ilvl="2">
      <w:start w:val="1"/>
      <w:numFmt w:val="decimal"/>
      <w:pStyle w:val="Lista-kontynuacja3"/>
      <w:lvlText w:val="%1.%2.%3."/>
      <w:lvlJc w:val="right"/>
      <w:pPr>
        <w:tabs>
          <w:tab w:val="num" w:pos="1474"/>
        </w:tabs>
        <w:ind w:left="1474" w:hanging="170"/>
      </w:pPr>
    </w:lvl>
    <w:lvl w:ilvl="3">
      <w:start w:val="1"/>
      <w:numFmt w:val="decimal"/>
      <w:lvlText w:val="%4."/>
      <w:lvlJc w:val="right"/>
      <w:pPr>
        <w:tabs>
          <w:tab w:val="num" w:pos="567"/>
        </w:tabs>
        <w:ind w:left="567" w:hanging="170"/>
      </w:pPr>
      <w:rPr>
        <w:rFonts w:ascii="Arial" w:hAnsi="Arial" w:hint="default"/>
        <w:b/>
        <w:i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9" w15:restartNumberingAfterBreak="0">
    <w:nsid w:val="27B865BE"/>
    <w:multiLevelType w:val="hybridMultilevel"/>
    <w:tmpl w:val="00D2C622"/>
    <w:lvl w:ilvl="0" w:tplc="83C0E604">
      <w:start w:val="1"/>
      <w:numFmt w:val="decimal"/>
      <w:lvlText w:val="%1."/>
      <w:lvlJc w:val="left"/>
      <w:pPr>
        <w:ind w:left="720" w:hanging="360"/>
      </w:pPr>
      <w:rPr>
        <w:rFonts w:hint="default"/>
        <w:b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29165E6A"/>
    <w:multiLevelType w:val="hybridMultilevel"/>
    <w:tmpl w:val="64D6D038"/>
    <w:lvl w:ilvl="0" w:tplc="E7462D4E">
      <w:start w:val="1"/>
      <w:numFmt w:val="decimal"/>
      <w:lvlText w:val="%1."/>
      <w:lvlJc w:val="left"/>
      <w:pPr>
        <w:ind w:left="1080" w:hanging="360"/>
      </w:pPr>
      <w:rPr>
        <w:b w:val="0"/>
        <w:color w:val="00000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1" w15:restartNumberingAfterBreak="0">
    <w:nsid w:val="299B6A74"/>
    <w:multiLevelType w:val="hybridMultilevel"/>
    <w:tmpl w:val="EE9A4FC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2A621C9A"/>
    <w:multiLevelType w:val="multilevel"/>
    <w:tmpl w:val="A396251A"/>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360" w:hanging="360"/>
      </w:pPr>
      <w:rPr>
        <w:b w:val="0"/>
        <w:color w:val="auto"/>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rPr>
        <w:b w:val="0"/>
      </w:r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3" w15:restartNumberingAfterBreak="0">
    <w:nsid w:val="2C3B0A08"/>
    <w:multiLevelType w:val="multilevel"/>
    <w:tmpl w:val="4EE2AB94"/>
    <w:name w:val="WW8Num64"/>
    <w:lvl w:ilvl="0">
      <w:start w:val="3"/>
      <w:numFmt w:val="decimal"/>
      <w:lvlText w:val="%1."/>
      <w:lvlJc w:val="left"/>
      <w:pPr>
        <w:tabs>
          <w:tab w:val="num" w:pos="0"/>
        </w:tabs>
        <w:ind w:left="720" w:hanging="360"/>
      </w:pPr>
      <w:rPr>
        <w:rFonts w:hint="default"/>
        <w:b w:val="0"/>
        <w:i w:val="0"/>
      </w:rPr>
    </w:lvl>
    <w:lvl w:ilvl="1">
      <w:start w:val="1"/>
      <w:numFmt w:val="lowerLetter"/>
      <w:lvlText w:val="%2)"/>
      <w:lvlJc w:val="left"/>
      <w:pPr>
        <w:tabs>
          <w:tab w:val="num" w:pos="0"/>
        </w:tabs>
        <w:ind w:left="1440" w:hanging="360"/>
      </w:pPr>
      <w:rPr>
        <w:rFonts w:ascii="Times New Roman" w:hAnsi="Times New Roman" w:cs="Times New Roman" w:hint="default"/>
      </w:rPr>
    </w:lvl>
    <w:lvl w:ilvl="2">
      <w:start w:val="1"/>
      <w:numFmt w:val="lowerRoman"/>
      <w:lvlText w:val="%2.%3."/>
      <w:lvlJc w:val="righ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54" w15:restartNumberingAfterBreak="0">
    <w:nsid w:val="2D247261"/>
    <w:multiLevelType w:val="hybridMultilevel"/>
    <w:tmpl w:val="094E6B54"/>
    <w:lvl w:ilvl="0" w:tplc="F5B25D2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E496812"/>
    <w:multiLevelType w:val="hybridMultilevel"/>
    <w:tmpl w:val="046CF0A2"/>
    <w:lvl w:ilvl="0" w:tplc="4E021878">
      <w:start w:val="1"/>
      <w:numFmt w:val="decimal"/>
      <w:lvlText w:val="%1)"/>
      <w:lvlJc w:val="left"/>
      <w:pPr>
        <w:ind w:left="786" w:hanging="360"/>
      </w:pPr>
      <w:rPr>
        <w:rFonts w:hint="default"/>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6" w15:restartNumberingAfterBreak="0">
    <w:nsid w:val="30654585"/>
    <w:multiLevelType w:val="hybridMultilevel"/>
    <w:tmpl w:val="6CD81264"/>
    <w:lvl w:ilvl="0" w:tplc="E7462D4E">
      <w:start w:val="1"/>
      <w:numFmt w:val="decimal"/>
      <w:lvlText w:val="%1."/>
      <w:lvlJc w:val="left"/>
      <w:pPr>
        <w:ind w:left="1440" w:hanging="360"/>
      </w:pPr>
      <w:rPr>
        <w:b w:val="0"/>
        <w:color w:val="00000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7" w15:restartNumberingAfterBreak="0">
    <w:nsid w:val="306977BA"/>
    <w:multiLevelType w:val="hybridMultilevel"/>
    <w:tmpl w:val="038C6B0A"/>
    <w:lvl w:ilvl="0" w:tplc="EFDC4B5A">
      <w:start w:val="1"/>
      <w:numFmt w:val="lowerLetter"/>
      <w:lvlText w:val="%1)"/>
      <w:lvlJc w:val="left"/>
      <w:pPr>
        <w:ind w:left="720" w:hanging="360"/>
      </w:pPr>
      <w:rPr>
        <w:b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30BA08A6"/>
    <w:multiLevelType w:val="hybridMultilevel"/>
    <w:tmpl w:val="D8E8ED50"/>
    <w:lvl w:ilvl="0" w:tplc="7D04A482">
      <w:start w:val="1"/>
      <w:numFmt w:val="bullet"/>
      <w:lvlText w:val=""/>
      <w:lvlJc w:val="left"/>
      <w:pPr>
        <w:ind w:left="1500" w:hanging="360"/>
      </w:pPr>
      <w:rPr>
        <w:rFonts w:ascii="Symbol" w:hAnsi="Symbol" w:hint="default"/>
        <w:b/>
        <w:color w:val="002060"/>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59" w15:restartNumberingAfterBreak="0">
    <w:nsid w:val="312E7DC1"/>
    <w:multiLevelType w:val="hybridMultilevel"/>
    <w:tmpl w:val="5C6052C4"/>
    <w:lvl w:ilvl="0" w:tplc="E7462D4E">
      <w:start w:val="1"/>
      <w:numFmt w:val="decimal"/>
      <w:lvlText w:val="%1."/>
      <w:lvlJc w:val="left"/>
      <w:pPr>
        <w:ind w:left="720" w:hanging="360"/>
      </w:pPr>
      <w:rPr>
        <w:b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31390C9D"/>
    <w:multiLevelType w:val="hybridMultilevel"/>
    <w:tmpl w:val="F9165236"/>
    <w:lvl w:ilvl="0" w:tplc="451EFA68">
      <w:start w:val="1"/>
      <w:numFmt w:val="decimal"/>
      <w:lvlText w:val="%1."/>
      <w:lvlJc w:val="left"/>
      <w:pPr>
        <w:ind w:left="720" w:hanging="360"/>
      </w:pPr>
      <w:rPr>
        <w:rFonts w:ascii="Times New Roman" w:hAnsi="Times New Roman" w:cs="Times New Roman" w:hint="default"/>
        <w:b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32674AED"/>
    <w:multiLevelType w:val="multilevel"/>
    <w:tmpl w:val="FDC071C8"/>
    <w:styleLink w:val="umow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2" w15:restartNumberingAfterBreak="0">
    <w:nsid w:val="330638AE"/>
    <w:multiLevelType w:val="hybridMultilevel"/>
    <w:tmpl w:val="91E4714C"/>
    <w:lvl w:ilvl="0" w:tplc="093E05D4">
      <w:start w:val="1"/>
      <w:numFmt w:val="decimal"/>
      <w:lvlText w:val="9.%1"/>
      <w:lvlJc w:val="left"/>
      <w:pPr>
        <w:ind w:left="1146" w:hanging="360"/>
      </w:pPr>
      <w:rPr>
        <w:rFonts w:hint="default"/>
        <w:b w:val="0"/>
        <w:bCs/>
        <w:i w:val="0"/>
        <w:color w:val="auto"/>
        <w:spacing w:val="-3"/>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3" w15:restartNumberingAfterBreak="0">
    <w:nsid w:val="355236BD"/>
    <w:multiLevelType w:val="hybridMultilevel"/>
    <w:tmpl w:val="4D0E8B5A"/>
    <w:name w:val="WW8Num87225"/>
    <w:lvl w:ilvl="0" w:tplc="E5C0B926">
      <w:start w:val="4"/>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35F8277D"/>
    <w:multiLevelType w:val="multilevel"/>
    <w:tmpl w:val="28D626D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5" w15:restartNumberingAfterBreak="0">
    <w:nsid w:val="38DC1A04"/>
    <w:multiLevelType w:val="multilevel"/>
    <w:tmpl w:val="F42A7E90"/>
    <w:name w:val="WW8Num1522"/>
    <w:lvl w:ilvl="0">
      <w:start w:val="1"/>
      <w:numFmt w:val="decimal"/>
      <w:lvlText w:val="%1."/>
      <w:lvlJc w:val="left"/>
      <w:pPr>
        <w:ind w:left="360" w:hanging="360"/>
      </w:pPr>
      <w:rPr>
        <w:rFonts w:ascii="Calibri" w:eastAsia="Times New Roman" w:hAnsi="Calibri" w:cs="Arial"/>
      </w:rPr>
    </w:lvl>
    <w:lvl w:ilvl="1">
      <w:start w:val="1"/>
      <w:numFmt w:val="decimal"/>
      <w:lvlText w:val="%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66" w15:restartNumberingAfterBreak="0">
    <w:nsid w:val="39C7574A"/>
    <w:multiLevelType w:val="hybridMultilevel"/>
    <w:tmpl w:val="C96E1E6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15:restartNumberingAfterBreak="0">
    <w:nsid w:val="3B876522"/>
    <w:multiLevelType w:val="hybridMultilevel"/>
    <w:tmpl w:val="3EA6B4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3C7E71EC"/>
    <w:multiLevelType w:val="hybridMultilevel"/>
    <w:tmpl w:val="73E236D8"/>
    <w:name w:val="WW8Num87222"/>
    <w:lvl w:ilvl="0" w:tplc="F3269BEE">
      <w:start w:val="4"/>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3CF70120"/>
    <w:multiLevelType w:val="hybridMultilevel"/>
    <w:tmpl w:val="96781F48"/>
    <w:name w:val="WW8Num87223"/>
    <w:lvl w:ilvl="0" w:tplc="7BCE1F8A">
      <w:start w:val="4"/>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3F3F2610"/>
    <w:multiLevelType w:val="multilevel"/>
    <w:tmpl w:val="BB0440D2"/>
    <w:lvl w:ilvl="0">
      <w:start w:val="1"/>
      <w:numFmt w:val="decimal"/>
      <w:lvlText w:val="%1."/>
      <w:lvlJc w:val="left"/>
      <w:pPr>
        <w:ind w:left="720" w:hanging="360"/>
      </w:pPr>
      <w:rPr>
        <w:rFonts w:hint="default"/>
        <w:b w:val="0"/>
        <w:color w:val="000000"/>
      </w:rPr>
    </w:lvl>
    <w:lvl w:ilvl="1">
      <w:start w:val="2"/>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1" w15:restartNumberingAfterBreak="0">
    <w:nsid w:val="40542638"/>
    <w:multiLevelType w:val="hybridMultilevel"/>
    <w:tmpl w:val="EFA8A098"/>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2" w15:restartNumberingAfterBreak="0">
    <w:nsid w:val="42312370"/>
    <w:multiLevelType w:val="multilevel"/>
    <w:tmpl w:val="0AD4B0B2"/>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360" w:hanging="360"/>
      </w:pPr>
      <w:rPr>
        <w:b w:val="0"/>
        <w:color w:val="auto"/>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rPr>
        <w:b w:val="0"/>
      </w:r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3" w15:restartNumberingAfterBreak="0">
    <w:nsid w:val="43275EEA"/>
    <w:multiLevelType w:val="multilevel"/>
    <w:tmpl w:val="28D626D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4" w15:restartNumberingAfterBreak="0">
    <w:nsid w:val="446218C0"/>
    <w:multiLevelType w:val="hybridMultilevel"/>
    <w:tmpl w:val="4B4871EC"/>
    <w:lvl w:ilvl="0" w:tplc="04150001">
      <w:start w:val="1"/>
      <w:numFmt w:val="bullet"/>
      <w:lvlText w:val=""/>
      <w:lvlJc w:val="left"/>
      <w:pPr>
        <w:ind w:left="3552" w:hanging="360"/>
      </w:pPr>
      <w:rPr>
        <w:rFonts w:ascii="Symbol" w:hAnsi="Symbol" w:hint="default"/>
      </w:rPr>
    </w:lvl>
    <w:lvl w:ilvl="1" w:tplc="04150003" w:tentative="1">
      <w:start w:val="1"/>
      <w:numFmt w:val="bullet"/>
      <w:lvlText w:val="o"/>
      <w:lvlJc w:val="left"/>
      <w:pPr>
        <w:ind w:left="4272" w:hanging="360"/>
      </w:pPr>
      <w:rPr>
        <w:rFonts w:ascii="Courier New" w:hAnsi="Courier New" w:cs="Courier New" w:hint="default"/>
      </w:rPr>
    </w:lvl>
    <w:lvl w:ilvl="2" w:tplc="04150005" w:tentative="1">
      <w:start w:val="1"/>
      <w:numFmt w:val="bullet"/>
      <w:lvlText w:val=""/>
      <w:lvlJc w:val="left"/>
      <w:pPr>
        <w:ind w:left="4992" w:hanging="360"/>
      </w:pPr>
      <w:rPr>
        <w:rFonts w:ascii="Wingdings" w:hAnsi="Wingdings" w:hint="default"/>
      </w:rPr>
    </w:lvl>
    <w:lvl w:ilvl="3" w:tplc="04150001" w:tentative="1">
      <w:start w:val="1"/>
      <w:numFmt w:val="bullet"/>
      <w:lvlText w:val=""/>
      <w:lvlJc w:val="left"/>
      <w:pPr>
        <w:ind w:left="5712" w:hanging="360"/>
      </w:pPr>
      <w:rPr>
        <w:rFonts w:ascii="Symbol" w:hAnsi="Symbol" w:hint="default"/>
      </w:rPr>
    </w:lvl>
    <w:lvl w:ilvl="4" w:tplc="04150003" w:tentative="1">
      <w:start w:val="1"/>
      <w:numFmt w:val="bullet"/>
      <w:lvlText w:val="o"/>
      <w:lvlJc w:val="left"/>
      <w:pPr>
        <w:ind w:left="6432" w:hanging="360"/>
      </w:pPr>
      <w:rPr>
        <w:rFonts w:ascii="Courier New" w:hAnsi="Courier New" w:cs="Courier New" w:hint="default"/>
      </w:rPr>
    </w:lvl>
    <w:lvl w:ilvl="5" w:tplc="04150005" w:tentative="1">
      <w:start w:val="1"/>
      <w:numFmt w:val="bullet"/>
      <w:lvlText w:val=""/>
      <w:lvlJc w:val="left"/>
      <w:pPr>
        <w:ind w:left="7152" w:hanging="360"/>
      </w:pPr>
      <w:rPr>
        <w:rFonts w:ascii="Wingdings" w:hAnsi="Wingdings" w:hint="default"/>
      </w:rPr>
    </w:lvl>
    <w:lvl w:ilvl="6" w:tplc="04150001" w:tentative="1">
      <w:start w:val="1"/>
      <w:numFmt w:val="bullet"/>
      <w:lvlText w:val=""/>
      <w:lvlJc w:val="left"/>
      <w:pPr>
        <w:ind w:left="7872" w:hanging="360"/>
      </w:pPr>
      <w:rPr>
        <w:rFonts w:ascii="Symbol" w:hAnsi="Symbol" w:hint="default"/>
      </w:rPr>
    </w:lvl>
    <w:lvl w:ilvl="7" w:tplc="04150003" w:tentative="1">
      <w:start w:val="1"/>
      <w:numFmt w:val="bullet"/>
      <w:lvlText w:val="o"/>
      <w:lvlJc w:val="left"/>
      <w:pPr>
        <w:ind w:left="8592" w:hanging="360"/>
      </w:pPr>
      <w:rPr>
        <w:rFonts w:ascii="Courier New" w:hAnsi="Courier New" w:cs="Courier New" w:hint="default"/>
      </w:rPr>
    </w:lvl>
    <w:lvl w:ilvl="8" w:tplc="04150005" w:tentative="1">
      <w:start w:val="1"/>
      <w:numFmt w:val="bullet"/>
      <w:lvlText w:val=""/>
      <w:lvlJc w:val="left"/>
      <w:pPr>
        <w:ind w:left="9312" w:hanging="360"/>
      </w:pPr>
      <w:rPr>
        <w:rFonts w:ascii="Wingdings" w:hAnsi="Wingdings" w:hint="default"/>
      </w:rPr>
    </w:lvl>
  </w:abstractNum>
  <w:abstractNum w:abstractNumId="75" w15:restartNumberingAfterBreak="0">
    <w:nsid w:val="4566255D"/>
    <w:multiLevelType w:val="hybridMultilevel"/>
    <w:tmpl w:val="792629D2"/>
    <w:lvl w:ilvl="0" w:tplc="CB2C06AE">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462667C0"/>
    <w:multiLevelType w:val="hybridMultilevel"/>
    <w:tmpl w:val="046CF0A2"/>
    <w:lvl w:ilvl="0" w:tplc="4E021878">
      <w:start w:val="1"/>
      <w:numFmt w:val="decimal"/>
      <w:lvlText w:val="%1)"/>
      <w:lvlJc w:val="left"/>
      <w:pPr>
        <w:ind w:left="786" w:hanging="360"/>
      </w:pPr>
      <w:rPr>
        <w:rFonts w:hint="default"/>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7" w15:restartNumberingAfterBreak="0">
    <w:nsid w:val="46A97741"/>
    <w:multiLevelType w:val="multilevel"/>
    <w:tmpl w:val="28D626D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8" w15:restartNumberingAfterBreak="0">
    <w:nsid w:val="46BD751E"/>
    <w:multiLevelType w:val="hybridMultilevel"/>
    <w:tmpl w:val="A2563A4C"/>
    <w:lvl w:ilvl="0" w:tplc="04150001">
      <w:start w:val="1"/>
      <w:numFmt w:val="bullet"/>
      <w:lvlText w:val=""/>
      <w:lvlJc w:val="left"/>
      <w:pPr>
        <w:ind w:left="3528" w:hanging="360"/>
      </w:pPr>
      <w:rPr>
        <w:rFonts w:ascii="Symbol" w:hAnsi="Symbol" w:hint="default"/>
      </w:rPr>
    </w:lvl>
    <w:lvl w:ilvl="1" w:tplc="04150003" w:tentative="1">
      <w:start w:val="1"/>
      <w:numFmt w:val="bullet"/>
      <w:lvlText w:val="o"/>
      <w:lvlJc w:val="left"/>
      <w:pPr>
        <w:ind w:left="4248" w:hanging="360"/>
      </w:pPr>
      <w:rPr>
        <w:rFonts w:ascii="Courier New" w:hAnsi="Courier New" w:cs="Courier New" w:hint="default"/>
      </w:rPr>
    </w:lvl>
    <w:lvl w:ilvl="2" w:tplc="04150005" w:tentative="1">
      <w:start w:val="1"/>
      <w:numFmt w:val="bullet"/>
      <w:lvlText w:val=""/>
      <w:lvlJc w:val="left"/>
      <w:pPr>
        <w:ind w:left="4968" w:hanging="360"/>
      </w:pPr>
      <w:rPr>
        <w:rFonts w:ascii="Wingdings" w:hAnsi="Wingdings" w:hint="default"/>
      </w:rPr>
    </w:lvl>
    <w:lvl w:ilvl="3" w:tplc="04150001" w:tentative="1">
      <w:start w:val="1"/>
      <w:numFmt w:val="bullet"/>
      <w:lvlText w:val=""/>
      <w:lvlJc w:val="left"/>
      <w:pPr>
        <w:ind w:left="5688" w:hanging="360"/>
      </w:pPr>
      <w:rPr>
        <w:rFonts w:ascii="Symbol" w:hAnsi="Symbol" w:hint="default"/>
      </w:rPr>
    </w:lvl>
    <w:lvl w:ilvl="4" w:tplc="04150003" w:tentative="1">
      <w:start w:val="1"/>
      <w:numFmt w:val="bullet"/>
      <w:lvlText w:val="o"/>
      <w:lvlJc w:val="left"/>
      <w:pPr>
        <w:ind w:left="6408" w:hanging="360"/>
      </w:pPr>
      <w:rPr>
        <w:rFonts w:ascii="Courier New" w:hAnsi="Courier New" w:cs="Courier New" w:hint="default"/>
      </w:rPr>
    </w:lvl>
    <w:lvl w:ilvl="5" w:tplc="04150005" w:tentative="1">
      <w:start w:val="1"/>
      <w:numFmt w:val="bullet"/>
      <w:lvlText w:val=""/>
      <w:lvlJc w:val="left"/>
      <w:pPr>
        <w:ind w:left="7128" w:hanging="360"/>
      </w:pPr>
      <w:rPr>
        <w:rFonts w:ascii="Wingdings" w:hAnsi="Wingdings" w:hint="default"/>
      </w:rPr>
    </w:lvl>
    <w:lvl w:ilvl="6" w:tplc="04150001" w:tentative="1">
      <w:start w:val="1"/>
      <w:numFmt w:val="bullet"/>
      <w:lvlText w:val=""/>
      <w:lvlJc w:val="left"/>
      <w:pPr>
        <w:ind w:left="7848" w:hanging="360"/>
      </w:pPr>
      <w:rPr>
        <w:rFonts w:ascii="Symbol" w:hAnsi="Symbol" w:hint="default"/>
      </w:rPr>
    </w:lvl>
    <w:lvl w:ilvl="7" w:tplc="04150003" w:tentative="1">
      <w:start w:val="1"/>
      <w:numFmt w:val="bullet"/>
      <w:lvlText w:val="o"/>
      <w:lvlJc w:val="left"/>
      <w:pPr>
        <w:ind w:left="8568" w:hanging="360"/>
      </w:pPr>
      <w:rPr>
        <w:rFonts w:ascii="Courier New" w:hAnsi="Courier New" w:cs="Courier New" w:hint="default"/>
      </w:rPr>
    </w:lvl>
    <w:lvl w:ilvl="8" w:tplc="04150005" w:tentative="1">
      <w:start w:val="1"/>
      <w:numFmt w:val="bullet"/>
      <w:lvlText w:val=""/>
      <w:lvlJc w:val="left"/>
      <w:pPr>
        <w:ind w:left="9288" w:hanging="360"/>
      </w:pPr>
      <w:rPr>
        <w:rFonts w:ascii="Wingdings" w:hAnsi="Wingdings" w:hint="default"/>
      </w:rPr>
    </w:lvl>
  </w:abstractNum>
  <w:abstractNum w:abstractNumId="79" w15:restartNumberingAfterBreak="0">
    <w:nsid w:val="47567F87"/>
    <w:multiLevelType w:val="hybridMultilevel"/>
    <w:tmpl w:val="7158A594"/>
    <w:name w:val="WW8Num15"/>
    <w:lvl w:ilvl="0" w:tplc="5FEA1D62">
      <w:start w:val="1"/>
      <w:numFmt w:val="decimal"/>
      <w:lvlText w:val="%1)"/>
      <w:lvlJc w:val="right"/>
      <w:pPr>
        <w:ind w:left="720" w:hanging="360"/>
      </w:pPr>
      <w:rPr>
        <w:rFonts w:hint="default"/>
        <w:spacing w:val="0"/>
        <w:w w:val="100"/>
        <w:position w:val="0"/>
      </w:rPr>
    </w:lvl>
    <w:lvl w:ilvl="1" w:tplc="731C72B0" w:tentative="1">
      <w:start w:val="1"/>
      <w:numFmt w:val="lowerLetter"/>
      <w:lvlText w:val="%2."/>
      <w:lvlJc w:val="left"/>
      <w:pPr>
        <w:ind w:left="1440" w:hanging="360"/>
      </w:pPr>
    </w:lvl>
    <w:lvl w:ilvl="2" w:tplc="4136410C" w:tentative="1">
      <w:start w:val="1"/>
      <w:numFmt w:val="lowerRoman"/>
      <w:lvlText w:val="%3."/>
      <w:lvlJc w:val="right"/>
      <w:pPr>
        <w:ind w:left="2160" w:hanging="180"/>
      </w:pPr>
    </w:lvl>
    <w:lvl w:ilvl="3" w:tplc="CCDA8120" w:tentative="1">
      <w:start w:val="1"/>
      <w:numFmt w:val="decimal"/>
      <w:lvlText w:val="%4."/>
      <w:lvlJc w:val="left"/>
      <w:pPr>
        <w:ind w:left="2880" w:hanging="360"/>
      </w:pPr>
    </w:lvl>
    <w:lvl w:ilvl="4" w:tplc="343AE784" w:tentative="1">
      <w:start w:val="1"/>
      <w:numFmt w:val="lowerLetter"/>
      <w:lvlText w:val="%5."/>
      <w:lvlJc w:val="left"/>
      <w:pPr>
        <w:ind w:left="3600" w:hanging="360"/>
      </w:pPr>
    </w:lvl>
    <w:lvl w:ilvl="5" w:tplc="30966AD4" w:tentative="1">
      <w:start w:val="1"/>
      <w:numFmt w:val="lowerRoman"/>
      <w:lvlText w:val="%6."/>
      <w:lvlJc w:val="right"/>
      <w:pPr>
        <w:ind w:left="4320" w:hanging="180"/>
      </w:pPr>
    </w:lvl>
    <w:lvl w:ilvl="6" w:tplc="B51EE4E4" w:tentative="1">
      <w:start w:val="1"/>
      <w:numFmt w:val="decimal"/>
      <w:lvlText w:val="%7."/>
      <w:lvlJc w:val="left"/>
      <w:pPr>
        <w:ind w:left="5040" w:hanging="360"/>
      </w:pPr>
    </w:lvl>
    <w:lvl w:ilvl="7" w:tplc="9956EDC0" w:tentative="1">
      <w:start w:val="1"/>
      <w:numFmt w:val="lowerLetter"/>
      <w:lvlText w:val="%8."/>
      <w:lvlJc w:val="left"/>
      <w:pPr>
        <w:ind w:left="5760" w:hanging="360"/>
      </w:pPr>
    </w:lvl>
    <w:lvl w:ilvl="8" w:tplc="8D44D780" w:tentative="1">
      <w:start w:val="1"/>
      <w:numFmt w:val="lowerRoman"/>
      <w:lvlText w:val="%9."/>
      <w:lvlJc w:val="right"/>
      <w:pPr>
        <w:ind w:left="6480" w:hanging="180"/>
      </w:pPr>
    </w:lvl>
  </w:abstractNum>
  <w:abstractNum w:abstractNumId="80" w15:restartNumberingAfterBreak="0">
    <w:nsid w:val="495E5E51"/>
    <w:multiLevelType w:val="hybridMultilevel"/>
    <w:tmpl w:val="438480FA"/>
    <w:lvl w:ilvl="0" w:tplc="7C4A9E8A">
      <w:start w:val="1"/>
      <w:numFmt w:val="decimal"/>
      <w:lvlText w:val="%1."/>
      <w:lvlJc w:val="left"/>
      <w:pPr>
        <w:ind w:left="720" w:hanging="360"/>
      </w:pPr>
      <w:rPr>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4A074396"/>
    <w:multiLevelType w:val="hybridMultilevel"/>
    <w:tmpl w:val="E076981C"/>
    <w:lvl w:ilvl="0" w:tplc="4C84BE5C">
      <w:start w:val="1"/>
      <w:numFmt w:val="lowerLetter"/>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4CF34518"/>
    <w:multiLevelType w:val="hybridMultilevel"/>
    <w:tmpl w:val="193C8CBC"/>
    <w:name w:val="WW8Num1322"/>
    <w:lvl w:ilvl="0" w:tplc="86ECA4B8">
      <w:start w:val="1"/>
      <w:numFmt w:val="decimal"/>
      <w:lvlText w:val="1.%1"/>
      <w:lvlJc w:val="left"/>
      <w:pPr>
        <w:ind w:left="1429" w:hanging="360"/>
      </w:pPr>
      <w:rPr>
        <w:rFonts w:hint="default"/>
        <w:b w:val="0"/>
        <w:bCs/>
        <w:color w:val="000000"/>
        <w:spacing w:val="-3"/>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83" w15:restartNumberingAfterBreak="0">
    <w:nsid w:val="4DF275D6"/>
    <w:multiLevelType w:val="hybridMultilevel"/>
    <w:tmpl w:val="C23622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50D11A72"/>
    <w:multiLevelType w:val="hybridMultilevel"/>
    <w:tmpl w:val="9B2C614A"/>
    <w:name w:val="WW8Num8723"/>
    <w:lvl w:ilvl="0" w:tplc="076E6672">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50FB7701"/>
    <w:multiLevelType w:val="multilevel"/>
    <w:tmpl w:val="56DEE170"/>
    <w:lvl w:ilvl="0">
      <w:start w:val="2"/>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56E71901"/>
    <w:multiLevelType w:val="multilevel"/>
    <w:tmpl w:val="2BBC4CC6"/>
    <w:name w:val="WW8Num8322"/>
    <w:lvl w:ilvl="0">
      <w:start w:val="7"/>
      <w:numFmt w:val="decimal"/>
      <w:lvlText w:val="%1."/>
      <w:lvlJc w:val="left"/>
      <w:pPr>
        <w:tabs>
          <w:tab w:val="num" w:pos="0"/>
        </w:tabs>
        <w:ind w:left="720" w:hanging="360"/>
      </w:pPr>
      <w:rPr>
        <w:rFonts w:hint="default"/>
        <w:b w:val="0"/>
      </w:rPr>
    </w:lvl>
    <w:lvl w:ilvl="1">
      <w:start w:val="1"/>
      <w:numFmt w:val="lowerLetter"/>
      <w:lvlText w:val="%2."/>
      <w:lvlJc w:val="left"/>
      <w:pPr>
        <w:tabs>
          <w:tab w:val="num" w:pos="0"/>
        </w:tabs>
        <w:ind w:left="1440" w:hanging="360"/>
      </w:pPr>
      <w:rPr>
        <w:rFonts w:hint="default"/>
        <w:b/>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36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87" w15:restartNumberingAfterBreak="0">
    <w:nsid w:val="598478A1"/>
    <w:multiLevelType w:val="hybridMultilevel"/>
    <w:tmpl w:val="B5285A60"/>
    <w:lvl w:ilvl="0" w:tplc="808296E4">
      <w:start w:val="1"/>
      <w:numFmt w:val="decimal"/>
      <w:lvlText w:val="%1."/>
      <w:lvlJc w:val="left"/>
      <w:pPr>
        <w:ind w:left="720" w:hanging="360"/>
      </w:pPr>
      <w:rPr>
        <w:b w:val="0"/>
        <w:i w:val="0"/>
        <w:color w:val="000000"/>
      </w:rPr>
    </w:lvl>
    <w:lvl w:ilvl="1" w:tplc="E684D82C">
      <w:start w:val="1"/>
      <w:numFmt w:val="lowerLetter"/>
      <w:lvlText w:val="%2."/>
      <w:lvlJc w:val="left"/>
      <w:pPr>
        <w:ind w:left="1440" w:hanging="360"/>
      </w:pPr>
      <w:rPr>
        <w:b w:val="0"/>
        <w:color w:val="00000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5AD30D96"/>
    <w:multiLevelType w:val="hybridMultilevel"/>
    <w:tmpl w:val="8D1043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15:restartNumberingAfterBreak="0">
    <w:nsid w:val="5C265488"/>
    <w:multiLevelType w:val="hybridMultilevel"/>
    <w:tmpl w:val="AC48ED88"/>
    <w:lvl w:ilvl="0" w:tplc="E7462D4E">
      <w:start w:val="1"/>
      <w:numFmt w:val="decimal"/>
      <w:lvlText w:val="%1."/>
      <w:lvlJc w:val="left"/>
      <w:pPr>
        <w:ind w:left="720" w:hanging="360"/>
      </w:pPr>
      <w:rPr>
        <w:b w:val="0"/>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5CA157CF"/>
    <w:multiLevelType w:val="hybridMultilevel"/>
    <w:tmpl w:val="9AB2093E"/>
    <w:lvl w:ilvl="0" w:tplc="11540EAA">
      <w:start w:val="1"/>
      <w:numFmt w:val="decimal"/>
      <w:lvlText w:val="%1."/>
      <w:lvlJc w:val="left"/>
      <w:pPr>
        <w:ind w:left="1004" w:hanging="360"/>
      </w:pPr>
      <w:rPr>
        <w:b w:val="0"/>
        <w:color w:val="auto"/>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1" w15:restartNumberingAfterBreak="0">
    <w:nsid w:val="5F337B65"/>
    <w:multiLevelType w:val="hybridMultilevel"/>
    <w:tmpl w:val="EB26D464"/>
    <w:name w:val="WW8Num8722"/>
    <w:lvl w:ilvl="0" w:tplc="7988DF3C">
      <w:start w:val="4"/>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5F657435"/>
    <w:multiLevelType w:val="hybridMultilevel"/>
    <w:tmpl w:val="3A2036E2"/>
    <w:name w:val="WW8Num13222"/>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93" w15:restartNumberingAfterBreak="0">
    <w:nsid w:val="5F701F97"/>
    <w:multiLevelType w:val="multilevel"/>
    <w:tmpl w:val="28D626D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4" w15:restartNumberingAfterBreak="0">
    <w:nsid w:val="605F786A"/>
    <w:multiLevelType w:val="hybridMultilevel"/>
    <w:tmpl w:val="AFB65E4C"/>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95" w15:restartNumberingAfterBreak="0">
    <w:nsid w:val="6097565B"/>
    <w:multiLevelType w:val="hybridMultilevel"/>
    <w:tmpl w:val="BF129DDE"/>
    <w:lvl w:ilvl="0" w:tplc="592EB258">
      <w:start w:val="1"/>
      <w:numFmt w:val="decimal"/>
      <w:lvlText w:val="%1."/>
      <w:lvlJc w:val="left"/>
      <w:pPr>
        <w:ind w:left="1004" w:hanging="360"/>
      </w:pPr>
      <w:rPr>
        <w:rFonts w:hint="default"/>
        <w:b w:val="0"/>
        <w:sz w:val="22"/>
        <w:szCs w:val="22"/>
      </w:rPr>
    </w:lvl>
    <w:lvl w:ilvl="1" w:tplc="9AAA0E9A" w:tentative="1">
      <w:start w:val="1"/>
      <w:numFmt w:val="lowerLetter"/>
      <w:lvlText w:val="%2."/>
      <w:lvlJc w:val="left"/>
      <w:pPr>
        <w:ind w:left="1724" w:hanging="360"/>
      </w:pPr>
    </w:lvl>
    <w:lvl w:ilvl="2" w:tplc="6CF0C4E2" w:tentative="1">
      <w:start w:val="1"/>
      <w:numFmt w:val="lowerRoman"/>
      <w:lvlText w:val="%3."/>
      <w:lvlJc w:val="right"/>
      <w:pPr>
        <w:ind w:left="2444" w:hanging="180"/>
      </w:pPr>
    </w:lvl>
    <w:lvl w:ilvl="3" w:tplc="AAC869AC" w:tentative="1">
      <w:start w:val="1"/>
      <w:numFmt w:val="decimal"/>
      <w:lvlText w:val="%4."/>
      <w:lvlJc w:val="left"/>
      <w:pPr>
        <w:ind w:left="3164" w:hanging="360"/>
      </w:pPr>
    </w:lvl>
    <w:lvl w:ilvl="4" w:tplc="54220BB4" w:tentative="1">
      <w:start w:val="1"/>
      <w:numFmt w:val="lowerLetter"/>
      <w:lvlText w:val="%5."/>
      <w:lvlJc w:val="left"/>
      <w:pPr>
        <w:ind w:left="3884" w:hanging="360"/>
      </w:pPr>
    </w:lvl>
    <w:lvl w:ilvl="5" w:tplc="4276F782" w:tentative="1">
      <w:start w:val="1"/>
      <w:numFmt w:val="lowerRoman"/>
      <w:lvlText w:val="%6."/>
      <w:lvlJc w:val="right"/>
      <w:pPr>
        <w:ind w:left="4604" w:hanging="180"/>
      </w:pPr>
    </w:lvl>
    <w:lvl w:ilvl="6" w:tplc="CF6CE788" w:tentative="1">
      <w:start w:val="1"/>
      <w:numFmt w:val="decimal"/>
      <w:lvlText w:val="%7."/>
      <w:lvlJc w:val="left"/>
      <w:pPr>
        <w:ind w:left="5324" w:hanging="360"/>
      </w:pPr>
    </w:lvl>
    <w:lvl w:ilvl="7" w:tplc="CA06D1DC" w:tentative="1">
      <w:start w:val="1"/>
      <w:numFmt w:val="lowerLetter"/>
      <w:lvlText w:val="%8."/>
      <w:lvlJc w:val="left"/>
      <w:pPr>
        <w:ind w:left="6044" w:hanging="360"/>
      </w:pPr>
    </w:lvl>
    <w:lvl w:ilvl="8" w:tplc="6F3008EA" w:tentative="1">
      <w:start w:val="1"/>
      <w:numFmt w:val="lowerRoman"/>
      <w:lvlText w:val="%9."/>
      <w:lvlJc w:val="right"/>
      <w:pPr>
        <w:ind w:left="6764" w:hanging="180"/>
      </w:pPr>
    </w:lvl>
  </w:abstractNum>
  <w:abstractNum w:abstractNumId="96" w15:restartNumberingAfterBreak="0">
    <w:nsid w:val="60C07CDC"/>
    <w:multiLevelType w:val="hybridMultilevel"/>
    <w:tmpl w:val="C41E6F8C"/>
    <w:lvl w:ilvl="0" w:tplc="5D20E8AC">
      <w:start w:val="1"/>
      <w:numFmt w:val="decimal"/>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7" w15:restartNumberingAfterBreak="0">
    <w:nsid w:val="619A0D73"/>
    <w:multiLevelType w:val="multilevel"/>
    <w:tmpl w:val="A396251A"/>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360" w:hanging="360"/>
      </w:pPr>
      <w:rPr>
        <w:b w:val="0"/>
        <w:color w:val="auto"/>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rPr>
        <w:b w:val="0"/>
      </w:r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8" w15:restartNumberingAfterBreak="0">
    <w:nsid w:val="624414FF"/>
    <w:multiLevelType w:val="hybridMultilevel"/>
    <w:tmpl w:val="DD78C32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6293709E"/>
    <w:multiLevelType w:val="hybridMultilevel"/>
    <w:tmpl w:val="864A3FC8"/>
    <w:lvl w:ilvl="0" w:tplc="44AA8884">
      <w:start w:val="1"/>
      <w:numFmt w:val="lowerLetter"/>
      <w:lvlText w:val="%1)"/>
      <w:lvlJc w:val="left"/>
      <w:pPr>
        <w:ind w:left="720" w:hanging="360"/>
      </w:pPr>
      <w:rPr>
        <w:rFonts w:hint="default"/>
        <w:b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62FC3970"/>
    <w:multiLevelType w:val="hybridMultilevel"/>
    <w:tmpl w:val="98F6A0E6"/>
    <w:lvl w:ilvl="0" w:tplc="CB2C06AE">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6579128C"/>
    <w:multiLevelType w:val="hybridMultilevel"/>
    <w:tmpl w:val="967A3260"/>
    <w:lvl w:ilvl="0" w:tplc="04150001">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02" w15:restartNumberingAfterBreak="0">
    <w:nsid w:val="69E65C55"/>
    <w:multiLevelType w:val="hybridMultilevel"/>
    <w:tmpl w:val="797C0E8E"/>
    <w:name w:val="WW8Num152"/>
    <w:lvl w:ilvl="0" w:tplc="0415000F">
      <w:start w:val="1"/>
      <w:numFmt w:val="decimal"/>
      <w:lvlText w:val="%1)"/>
      <w:lvlJc w:val="left"/>
      <w:pPr>
        <w:ind w:left="213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6B0C7743"/>
    <w:multiLevelType w:val="hybridMultilevel"/>
    <w:tmpl w:val="0CD6ABE2"/>
    <w:lvl w:ilvl="0" w:tplc="CB2C06AE">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6DDA096F"/>
    <w:multiLevelType w:val="multilevel"/>
    <w:tmpl w:val="AFCC93FC"/>
    <w:lvl w:ilvl="0">
      <w:start w:val="1"/>
      <w:numFmt w:val="upperRoman"/>
      <w:pStyle w:val="Indeks1"/>
      <w:lvlText w:val="%1."/>
      <w:lvlJc w:val="right"/>
      <w:pPr>
        <w:tabs>
          <w:tab w:val="num" w:pos="340"/>
        </w:tabs>
        <w:ind w:left="340" w:hanging="170"/>
      </w:pPr>
      <w:rPr>
        <w:rFonts w:ascii="Times New Roman" w:hAnsi="Times New Roman" w:hint="default"/>
        <w:b/>
        <w:i w:val="0"/>
        <w:caps w:val="0"/>
        <w:spacing w:val="0"/>
        <w:w w:val="93"/>
        <w:kern w:val="0"/>
        <w:position w:val="0"/>
        <w:sz w:val="28"/>
      </w:rPr>
    </w:lvl>
    <w:lvl w:ilvl="1">
      <w:start w:val="1"/>
      <w:numFmt w:val="decimal"/>
      <w:pStyle w:val="Indeks2"/>
      <w:lvlText w:val="%2."/>
      <w:lvlJc w:val="right"/>
      <w:pPr>
        <w:tabs>
          <w:tab w:val="num" w:pos="680"/>
        </w:tabs>
        <w:ind w:left="680" w:hanging="170"/>
      </w:pPr>
      <w:rPr>
        <w:rFonts w:ascii="Times New Roman" w:hAnsi="Times New Roman" w:hint="default"/>
        <w:b w:val="0"/>
        <w:i w:val="0"/>
        <w:sz w:val="26"/>
      </w:rPr>
    </w:lvl>
    <w:lvl w:ilvl="2">
      <w:start w:val="1"/>
      <w:numFmt w:val="decimal"/>
      <w:lvlText w:val="%3."/>
      <w:lvlJc w:val="right"/>
      <w:pPr>
        <w:tabs>
          <w:tab w:val="num" w:pos="907"/>
        </w:tabs>
        <w:ind w:left="907" w:hanging="227"/>
      </w:pPr>
      <w:rPr>
        <w:rFonts w:ascii="Times New Roman" w:hAnsi="Times New Roman" w:hint="default"/>
        <w:b w:val="0"/>
        <w:i w:val="0"/>
        <w:spacing w:val="0"/>
        <w:w w:val="93"/>
        <w:kern w:val="0"/>
        <w:position w:val="0"/>
        <w:sz w:val="25"/>
        <w:u w:val="none"/>
      </w:rPr>
    </w:lvl>
    <w:lvl w:ilvl="3">
      <w:start w:val="1"/>
      <w:numFmt w:val="decimal"/>
      <w:pStyle w:val="Lista-kontynuacja"/>
      <w:lvlText w:val="%3.%4."/>
      <w:lvlJc w:val="right"/>
      <w:pPr>
        <w:tabs>
          <w:tab w:val="num" w:pos="1474"/>
        </w:tabs>
        <w:ind w:left="1474" w:hanging="227"/>
      </w:pPr>
      <w:rPr>
        <w:rFonts w:ascii="Times New Roman" w:hAnsi="Times New Roman" w:hint="default"/>
        <w:b w:val="0"/>
        <w:i w:val="0"/>
        <w:caps w:val="0"/>
        <w:strike w:val="0"/>
        <w:dstrike w:val="0"/>
        <w:vanish w:val="0"/>
        <w:color w:val="000000"/>
        <w:sz w:val="25"/>
        <w:vertAlign w:val="baseline"/>
      </w:rPr>
    </w:lvl>
    <w:lvl w:ilvl="4">
      <w:start w:val="1"/>
      <w:numFmt w:val="decimal"/>
      <w:isLgl/>
      <w:lvlText w:val="%1.%3.%4.%5."/>
      <w:lvlJc w:val="left"/>
      <w:pPr>
        <w:tabs>
          <w:tab w:val="num" w:pos="1134"/>
        </w:tabs>
        <w:ind w:left="1134" w:hanging="1134"/>
      </w:pPr>
      <w:rPr>
        <w:rFonts w:ascii="Times New Roman" w:hAnsi="Times New Roman" w:hint="default"/>
        <w:b/>
        <w:i w:val="0"/>
        <w:sz w:val="30"/>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05" w15:restartNumberingAfterBreak="0">
    <w:nsid w:val="6ECD0168"/>
    <w:multiLevelType w:val="hybridMultilevel"/>
    <w:tmpl w:val="29786E50"/>
    <w:lvl w:ilvl="0" w:tplc="927402D0">
      <w:numFmt w:val="bullet"/>
      <w:lvlText w:val="•"/>
      <w:lvlJc w:val="left"/>
      <w:pPr>
        <w:ind w:left="786"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6" w15:restartNumberingAfterBreak="0">
    <w:nsid w:val="704721F5"/>
    <w:multiLevelType w:val="multilevel"/>
    <w:tmpl w:val="33E65F50"/>
    <w:lvl w:ilvl="0">
      <w:start w:val="3"/>
      <w:numFmt w:val="decimal"/>
      <w:lvlText w:val="%1"/>
      <w:lvlJc w:val="left"/>
      <w:pPr>
        <w:ind w:left="360" w:hanging="360"/>
      </w:pPr>
      <w:rPr>
        <w:rFonts w:ascii="Courier New" w:hAnsi="Courier New" w:cs="Times New Roman" w:hint="default"/>
        <w:sz w:val="20"/>
      </w:rPr>
    </w:lvl>
    <w:lvl w:ilvl="1">
      <w:start w:val="6"/>
      <w:numFmt w:val="decimal"/>
      <w:lvlText w:val="%1.%2"/>
      <w:lvlJc w:val="left"/>
      <w:pPr>
        <w:ind w:left="786" w:hanging="360"/>
      </w:pPr>
      <w:rPr>
        <w:rFonts w:ascii="Times New Roman" w:hAnsi="Times New Roman" w:cs="Times New Roman" w:hint="default"/>
        <w:b w:val="0"/>
        <w:color w:val="000000"/>
        <w:sz w:val="24"/>
        <w:szCs w:val="24"/>
      </w:rPr>
    </w:lvl>
    <w:lvl w:ilvl="2">
      <w:start w:val="1"/>
      <w:numFmt w:val="decimal"/>
      <w:lvlText w:val="%1.%2.%3"/>
      <w:lvlJc w:val="left"/>
      <w:pPr>
        <w:ind w:left="1572" w:hanging="720"/>
      </w:pPr>
      <w:rPr>
        <w:rFonts w:ascii="Courier New" w:hAnsi="Courier New" w:cs="Times New Roman" w:hint="default"/>
        <w:sz w:val="20"/>
      </w:rPr>
    </w:lvl>
    <w:lvl w:ilvl="3">
      <w:start w:val="1"/>
      <w:numFmt w:val="decimal"/>
      <w:lvlText w:val="%1.%2.%3.%4"/>
      <w:lvlJc w:val="left"/>
      <w:pPr>
        <w:ind w:left="1998" w:hanging="720"/>
      </w:pPr>
      <w:rPr>
        <w:rFonts w:ascii="Courier New" w:hAnsi="Courier New" w:cs="Times New Roman" w:hint="default"/>
        <w:sz w:val="20"/>
      </w:rPr>
    </w:lvl>
    <w:lvl w:ilvl="4">
      <w:start w:val="1"/>
      <w:numFmt w:val="decimal"/>
      <w:lvlText w:val="%1.%2.%3.%4.%5"/>
      <w:lvlJc w:val="left"/>
      <w:pPr>
        <w:ind w:left="2784" w:hanging="1080"/>
      </w:pPr>
      <w:rPr>
        <w:rFonts w:ascii="Courier New" w:hAnsi="Courier New" w:cs="Times New Roman" w:hint="default"/>
        <w:sz w:val="20"/>
      </w:rPr>
    </w:lvl>
    <w:lvl w:ilvl="5">
      <w:start w:val="1"/>
      <w:numFmt w:val="decimal"/>
      <w:lvlText w:val="%1.%2.%3.%4.%5.%6"/>
      <w:lvlJc w:val="left"/>
      <w:pPr>
        <w:ind w:left="3210" w:hanging="1080"/>
      </w:pPr>
      <w:rPr>
        <w:rFonts w:ascii="Courier New" w:hAnsi="Courier New" w:cs="Times New Roman" w:hint="default"/>
        <w:sz w:val="20"/>
      </w:rPr>
    </w:lvl>
    <w:lvl w:ilvl="6">
      <w:start w:val="1"/>
      <w:numFmt w:val="decimal"/>
      <w:lvlText w:val="%1.%2.%3.%4.%5.%6.%7"/>
      <w:lvlJc w:val="left"/>
      <w:pPr>
        <w:ind w:left="3996" w:hanging="1440"/>
      </w:pPr>
      <w:rPr>
        <w:rFonts w:ascii="Courier New" w:hAnsi="Courier New" w:cs="Times New Roman" w:hint="default"/>
        <w:sz w:val="20"/>
      </w:rPr>
    </w:lvl>
    <w:lvl w:ilvl="7">
      <w:start w:val="1"/>
      <w:numFmt w:val="decimal"/>
      <w:lvlText w:val="%1.%2.%3.%4.%5.%6.%7.%8"/>
      <w:lvlJc w:val="left"/>
      <w:pPr>
        <w:ind w:left="4422" w:hanging="1440"/>
      </w:pPr>
      <w:rPr>
        <w:rFonts w:ascii="Courier New" w:hAnsi="Courier New" w:cs="Times New Roman" w:hint="default"/>
        <w:sz w:val="20"/>
      </w:rPr>
    </w:lvl>
    <w:lvl w:ilvl="8">
      <w:start w:val="1"/>
      <w:numFmt w:val="decimal"/>
      <w:lvlText w:val="%1.%2.%3.%4.%5.%6.%7.%8.%9"/>
      <w:lvlJc w:val="left"/>
      <w:pPr>
        <w:ind w:left="4848" w:hanging="1440"/>
      </w:pPr>
      <w:rPr>
        <w:rFonts w:ascii="Courier New" w:hAnsi="Courier New" w:cs="Times New Roman" w:hint="default"/>
        <w:sz w:val="20"/>
      </w:rPr>
    </w:lvl>
  </w:abstractNum>
  <w:abstractNum w:abstractNumId="107" w15:restartNumberingAfterBreak="0">
    <w:nsid w:val="71A4037B"/>
    <w:multiLevelType w:val="hybridMultilevel"/>
    <w:tmpl w:val="DD78C32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73182F0F"/>
    <w:multiLevelType w:val="hybridMultilevel"/>
    <w:tmpl w:val="08365F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73526DEF"/>
    <w:multiLevelType w:val="hybridMultilevel"/>
    <w:tmpl w:val="287EDFAC"/>
    <w:lvl w:ilvl="0" w:tplc="C4E06C82">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0" w15:restartNumberingAfterBreak="0">
    <w:nsid w:val="73B8284D"/>
    <w:multiLevelType w:val="hybridMultilevel"/>
    <w:tmpl w:val="45D2F132"/>
    <w:lvl w:ilvl="0" w:tplc="927402D0">
      <w:numFmt w:val="bullet"/>
      <w:lvlText w:val="•"/>
      <w:lvlJc w:val="left"/>
      <w:pPr>
        <w:ind w:left="786"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1" w15:restartNumberingAfterBreak="0">
    <w:nsid w:val="73BA7312"/>
    <w:multiLevelType w:val="hybridMultilevel"/>
    <w:tmpl w:val="6E6ED2A8"/>
    <w:name w:val="WW8Num87224"/>
    <w:lvl w:ilvl="0" w:tplc="DADE1E62">
      <w:start w:val="4"/>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753D6DB0"/>
    <w:multiLevelType w:val="multilevel"/>
    <w:tmpl w:val="C3BCADD0"/>
    <w:lvl w:ilvl="0">
      <w:start w:val="1"/>
      <w:numFmt w:val="decimal"/>
      <w:lvlText w:val="%1."/>
      <w:lvlJc w:val="left"/>
      <w:pPr>
        <w:tabs>
          <w:tab w:val="num" w:pos="454"/>
        </w:tabs>
        <w:ind w:left="720" w:hanging="360"/>
      </w:pPr>
      <w:rPr>
        <w:b w:val="0"/>
        <w:color w:val="000000"/>
        <w:spacing w:val="2"/>
        <w:position w:val="2"/>
        <w:lang w:val="pl-PL"/>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3" w15:restartNumberingAfterBreak="0">
    <w:nsid w:val="76C949DA"/>
    <w:multiLevelType w:val="hybridMultilevel"/>
    <w:tmpl w:val="18805DAA"/>
    <w:lvl w:ilvl="0" w:tplc="DDD6D6E8">
      <w:start w:val="1"/>
      <w:numFmt w:val="decimal"/>
      <w:lvlText w:val="%1."/>
      <w:lvlJc w:val="left"/>
      <w:pPr>
        <w:ind w:left="720" w:hanging="360"/>
      </w:pPr>
      <w:rPr>
        <w:rFonts w:hint="default"/>
        <w:b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776A7F0F"/>
    <w:multiLevelType w:val="multilevel"/>
    <w:tmpl w:val="56C2D8A8"/>
    <w:lvl w:ilvl="0">
      <w:start w:val="1"/>
      <w:numFmt w:val="upperRoman"/>
      <w:lvlText w:val="%1."/>
      <w:lvlJc w:val="right"/>
      <w:pPr>
        <w:ind w:left="720" w:hanging="360"/>
      </w:pPr>
    </w:lvl>
    <w:lvl w:ilvl="1">
      <w:start w:val="2"/>
      <w:numFmt w:val="decimal"/>
      <w:isLgl/>
      <w:lvlText w:val="%1.%2."/>
      <w:lvlJc w:val="left"/>
      <w:pPr>
        <w:ind w:left="965" w:hanging="540"/>
      </w:pPr>
      <w:rPr>
        <w:rFonts w:hint="default"/>
        <w:b w:val="0"/>
      </w:rPr>
    </w:lvl>
    <w:lvl w:ilvl="2">
      <w:start w:val="1"/>
      <w:numFmt w:val="decimal"/>
      <w:isLgl/>
      <w:lvlText w:val="%1.%2.%3."/>
      <w:lvlJc w:val="left"/>
      <w:pPr>
        <w:ind w:left="1210" w:hanging="720"/>
      </w:pPr>
      <w:rPr>
        <w:rFonts w:hint="default"/>
        <w:b w:val="0"/>
      </w:rPr>
    </w:lvl>
    <w:lvl w:ilvl="3">
      <w:start w:val="1"/>
      <w:numFmt w:val="decimal"/>
      <w:isLgl/>
      <w:lvlText w:val="%1.%2.%3.%4."/>
      <w:lvlJc w:val="left"/>
      <w:pPr>
        <w:ind w:left="1275" w:hanging="720"/>
      </w:pPr>
      <w:rPr>
        <w:rFonts w:hint="default"/>
        <w:b w:val="0"/>
      </w:rPr>
    </w:lvl>
    <w:lvl w:ilvl="4">
      <w:start w:val="1"/>
      <w:numFmt w:val="decimal"/>
      <w:isLgl/>
      <w:lvlText w:val="%1.%2.%3.%4.%5."/>
      <w:lvlJc w:val="left"/>
      <w:pPr>
        <w:ind w:left="1700" w:hanging="1080"/>
      </w:pPr>
      <w:rPr>
        <w:rFonts w:hint="default"/>
      </w:rPr>
    </w:lvl>
    <w:lvl w:ilvl="5">
      <w:start w:val="1"/>
      <w:numFmt w:val="decimal"/>
      <w:isLgl/>
      <w:lvlText w:val="%1.%2.%3.%4.%5.%6."/>
      <w:lvlJc w:val="left"/>
      <w:pPr>
        <w:ind w:left="1765" w:hanging="1080"/>
      </w:pPr>
      <w:rPr>
        <w:rFonts w:hint="default"/>
      </w:rPr>
    </w:lvl>
    <w:lvl w:ilvl="6">
      <w:start w:val="1"/>
      <w:numFmt w:val="decimal"/>
      <w:isLgl/>
      <w:lvlText w:val="%1.%2.%3.%4.%5.%6.%7."/>
      <w:lvlJc w:val="left"/>
      <w:pPr>
        <w:ind w:left="2190" w:hanging="1440"/>
      </w:pPr>
      <w:rPr>
        <w:rFonts w:hint="default"/>
      </w:rPr>
    </w:lvl>
    <w:lvl w:ilvl="7">
      <w:start w:val="1"/>
      <w:numFmt w:val="decimal"/>
      <w:isLgl/>
      <w:lvlText w:val="%1.%2.%3.%4.%5.%6.%7.%8."/>
      <w:lvlJc w:val="left"/>
      <w:pPr>
        <w:ind w:left="2255" w:hanging="1440"/>
      </w:pPr>
      <w:rPr>
        <w:rFonts w:hint="default"/>
      </w:rPr>
    </w:lvl>
    <w:lvl w:ilvl="8">
      <w:start w:val="1"/>
      <w:numFmt w:val="decimal"/>
      <w:isLgl/>
      <w:lvlText w:val="%1.%2.%3.%4.%5.%6.%7.%8.%9."/>
      <w:lvlJc w:val="left"/>
      <w:pPr>
        <w:ind w:left="2680" w:hanging="1800"/>
      </w:pPr>
      <w:rPr>
        <w:rFonts w:hint="default"/>
      </w:rPr>
    </w:lvl>
  </w:abstractNum>
  <w:abstractNum w:abstractNumId="115" w15:restartNumberingAfterBreak="0">
    <w:nsid w:val="78663017"/>
    <w:multiLevelType w:val="hybridMultilevel"/>
    <w:tmpl w:val="A3FEC730"/>
    <w:lvl w:ilvl="0" w:tplc="04150001">
      <w:start w:val="1"/>
      <w:numFmt w:val="bullet"/>
      <w:lvlText w:val=""/>
      <w:lvlJc w:val="left"/>
      <w:pPr>
        <w:ind w:left="2160" w:hanging="360"/>
      </w:pPr>
      <w:rPr>
        <w:rFonts w:ascii="Symbol" w:hAnsi="Symbol" w:hint="default"/>
      </w:rPr>
    </w:lvl>
    <w:lvl w:ilvl="1" w:tplc="E6087424">
      <w:start w:val="1"/>
      <w:numFmt w:val="bullet"/>
      <w:lvlText w:val=""/>
      <w:lvlJc w:val="left"/>
      <w:pPr>
        <w:ind w:left="1440" w:hanging="360"/>
      </w:pPr>
      <w:rPr>
        <w:rFonts w:ascii="Wingdings" w:hAnsi="Wingdings"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6" w15:restartNumberingAfterBreak="0">
    <w:nsid w:val="7AE616F7"/>
    <w:multiLevelType w:val="hybridMultilevel"/>
    <w:tmpl w:val="6136EF94"/>
    <w:name w:val="WW8Num87226"/>
    <w:lvl w:ilvl="0" w:tplc="64AC8086">
      <w:start w:val="4"/>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7BDD14CE"/>
    <w:multiLevelType w:val="multilevel"/>
    <w:tmpl w:val="D73E19D0"/>
    <w:lvl w:ilvl="0">
      <w:start w:val="1"/>
      <w:numFmt w:val="decimal"/>
      <w:lvlText w:val="%1."/>
      <w:lvlJc w:val="left"/>
      <w:pPr>
        <w:tabs>
          <w:tab w:val="num" w:pos="432"/>
        </w:tabs>
        <w:ind w:left="432" w:hanging="432"/>
      </w:pPr>
      <w:rPr>
        <w:b w:val="0"/>
        <w:color w:val="000000"/>
        <w:sz w:val="24"/>
        <w:szCs w:val="24"/>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decimal"/>
      <w:lvlText w:val="%7."/>
      <w:lvlJc w:val="left"/>
      <w:pPr>
        <w:tabs>
          <w:tab w:val="num" w:pos="0"/>
        </w:tabs>
        <w:ind w:left="1296" w:hanging="1296"/>
      </w:pPr>
      <w:rPr>
        <w:b w:val="0"/>
        <w:color w:val="000000"/>
        <w:sz w:val="24"/>
        <w:szCs w:val="24"/>
      </w:r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18" w15:restartNumberingAfterBreak="0">
    <w:nsid w:val="7C3D0E13"/>
    <w:multiLevelType w:val="hybridMultilevel"/>
    <w:tmpl w:val="E8AED8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7F3E2F0A"/>
    <w:multiLevelType w:val="hybridMultilevel"/>
    <w:tmpl w:val="BAFCD354"/>
    <w:lvl w:ilvl="0" w:tplc="459CE16E">
      <w:start w:val="1"/>
      <w:numFmt w:val="upperRoman"/>
      <w:lvlText w:val="%1."/>
      <w:lvlJc w:val="left"/>
      <w:pPr>
        <w:ind w:left="1800" w:hanging="72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0" w15:restartNumberingAfterBreak="0">
    <w:nsid w:val="7FAD661F"/>
    <w:multiLevelType w:val="hybridMultilevel"/>
    <w:tmpl w:val="2DD0E2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8"/>
  </w:num>
  <w:num w:numId="2">
    <w:abstractNumId w:val="104"/>
  </w:num>
  <w:num w:numId="3">
    <w:abstractNumId w:val="46"/>
  </w:num>
  <w:num w:numId="4">
    <w:abstractNumId w:val="61"/>
  </w:num>
  <w:num w:numId="5">
    <w:abstractNumId w:val="37"/>
  </w:num>
  <w:num w:numId="6">
    <w:abstractNumId w:val="95"/>
  </w:num>
  <w:num w:numId="7">
    <w:abstractNumId w:val="3"/>
  </w:num>
  <w:num w:numId="8">
    <w:abstractNumId w:val="96"/>
  </w:num>
  <w:num w:numId="9">
    <w:abstractNumId w:val="56"/>
  </w:num>
  <w:num w:numId="10">
    <w:abstractNumId w:val="90"/>
  </w:num>
  <w:num w:numId="11">
    <w:abstractNumId w:val="7"/>
  </w:num>
  <w:num w:numId="12">
    <w:abstractNumId w:val="12"/>
  </w:num>
  <w:num w:numId="13">
    <w:abstractNumId w:val="13"/>
  </w:num>
  <w:num w:numId="14">
    <w:abstractNumId w:val="39"/>
  </w:num>
  <w:num w:numId="15">
    <w:abstractNumId w:val="87"/>
  </w:num>
  <w:num w:numId="16">
    <w:abstractNumId w:val="117"/>
  </w:num>
  <w:num w:numId="17">
    <w:abstractNumId w:val="17"/>
  </w:num>
  <w:num w:numId="18">
    <w:abstractNumId w:val="78"/>
  </w:num>
  <w:num w:numId="19">
    <w:abstractNumId w:val="74"/>
  </w:num>
  <w:num w:numId="20">
    <w:abstractNumId w:val="31"/>
  </w:num>
  <w:num w:numId="21">
    <w:abstractNumId w:val="115"/>
  </w:num>
  <w:num w:numId="22">
    <w:abstractNumId w:val="66"/>
  </w:num>
  <w:num w:numId="23">
    <w:abstractNumId w:val="27"/>
  </w:num>
  <w:num w:numId="24">
    <w:abstractNumId w:val="33"/>
  </w:num>
  <w:num w:numId="25">
    <w:abstractNumId w:val="110"/>
  </w:num>
  <w:num w:numId="26">
    <w:abstractNumId w:val="105"/>
  </w:num>
  <w:num w:numId="27">
    <w:abstractNumId w:val="93"/>
  </w:num>
  <w:num w:numId="28">
    <w:abstractNumId w:val="71"/>
  </w:num>
  <w:num w:numId="29">
    <w:abstractNumId w:val="35"/>
  </w:num>
  <w:num w:numId="30">
    <w:abstractNumId w:val="55"/>
  </w:num>
  <w:num w:numId="31">
    <w:abstractNumId w:val="109"/>
  </w:num>
  <w:num w:numId="32">
    <w:abstractNumId w:val="51"/>
  </w:num>
  <w:num w:numId="33">
    <w:abstractNumId w:val="17"/>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9"/>
  </w:num>
  <w:num w:numId="35">
    <w:abstractNumId w:val="83"/>
  </w:num>
  <w:num w:numId="36">
    <w:abstractNumId w:val="120"/>
  </w:num>
  <w:num w:numId="37">
    <w:abstractNumId w:val="17"/>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num>
  <w:num w:numId="39">
    <w:abstractNumId w:val="99"/>
  </w:num>
  <w:num w:numId="40">
    <w:abstractNumId w:val="0"/>
  </w:num>
  <w:num w:numId="41">
    <w:abstractNumId w:val="114"/>
  </w:num>
  <w:num w:numId="42">
    <w:abstractNumId w:val="40"/>
  </w:num>
  <w:num w:numId="43">
    <w:abstractNumId w:val="106"/>
  </w:num>
  <w:num w:numId="44">
    <w:abstractNumId w:val="23"/>
  </w:num>
  <w:num w:numId="45">
    <w:abstractNumId w:val="36"/>
  </w:num>
  <w:num w:numId="46">
    <w:abstractNumId w:val="21"/>
  </w:num>
  <w:num w:numId="47">
    <w:abstractNumId w:val="58"/>
  </w:num>
  <w:num w:numId="48">
    <w:abstractNumId w:val="45"/>
  </w:num>
  <w:num w:numId="49">
    <w:abstractNumId w:val="49"/>
  </w:num>
  <w:num w:numId="50">
    <w:abstractNumId w:val="17"/>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0"/>
  </w:num>
  <w:num w:numId="52">
    <w:abstractNumId w:val="17"/>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8"/>
  </w:num>
  <w:num w:numId="54">
    <w:abstractNumId w:val="26"/>
  </w:num>
  <w:num w:numId="55">
    <w:abstractNumId w:val="53"/>
  </w:num>
  <w:num w:numId="56">
    <w:abstractNumId w:val="59"/>
  </w:num>
  <w:num w:numId="57">
    <w:abstractNumId w:val="119"/>
  </w:num>
  <w:num w:numId="58">
    <w:abstractNumId w:val="112"/>
  </w:num>
  <w:num w:numId="59">
    <w:abstractNumId w:val="85"/>
  </w:num>
  <w:num w:numId="60">
    <w:abstractNumId w:val="118"/>
  </w:num>
  <w:num w:numId="61">
    <w:abstractNumId w:val="54"/>
  </w:num>
  <w:num w:numId="62">
    <w:abstractNumId w:val="103"/>
  </w:num>
  <w:num w:numId="63">
    <w:abstractNumId w:val="113"/>
  </w:num>
  <w:num w:numId="64">
    <w:abstractNumId w:val="76"/>
  </w:num>
  <w:num w:numId="65">
    <w:abstractNumId w:val="70"/>
  </w:num>
  <w:num w:numId="66">
    <w:abstractNumId w:val="60"/>
  </w:num>
  <w:num w:numId="67">
    <w:abstractNumId w:val="72"/>
  </w:num>
  <w:num w:numId="68">
    <w:abstractNumId w:val="97"/>
  </w:num>
  <w:num w:numId="69">
    <w:abstractNumId w:val="24"/>
  </w:num>
  <w:num w:numId="70">
    <w:abstractNumId w:val="32"/>
  </w:num>
  <w:num w:numId="71">
    <w:abstractNumId w:val="100"/>
  </w:num>
  <w:num w:numId="72">
    <w:abstractNumId w:val="75"/>
  </w:num>
  <w:num w:numId="73">
    <w:abstractNumId w:val="52"/>
  </w:num>
  <w:num w:numId="74">
    <w:abstractNumId w:val="30"/>
  </w:num>
  <w:num w:numId="75">
    <w:abstractNumId w:val="43"/>
  </w:num>
  <w:num w:numId="76">
    <w:abstractNumId w:val="81"/>
  </w:num>
  <w:num w:numId="77">
    <w:abstractNumId w:val="47"/>
  </w:num>
  <w:num w:numId="78">
    <w:abstractNumId w:val="88"/>
  </w:num>
  <w:num w:numId="79">
    <w:abstractNumId w:val="18"/>
  </w:num>
  <w:num w:numId="80">
    <w:abstractNumId w:val="101"/>
  </w:num>
  <w:num w:numId="81">
    <w:abstractNumId w:val="41"/>
  </w:num>
  <w:num w:numId="82">
    <w:abstractNumId w:val="62"/>
  </w:num>
  <w:num w:numId="83">
    <w:abstractNumId w:val="80"/>
  </w:num>
  <w:num w:numId="84">
    <w:abstractNumId w:val="57"/>
  </w:num>
  <w:num w:numId="85">
    <w:abstractNumId w:val="44"/>
  </w:num>
  <w:num w:numId="86">
    <w:abstractNumId w:val="108"/>
  </w:num>
  <w:num w:numId="87">
    <w:abstractNumId w:val="67"/>
  </w:num>
  <w:num w:numId="88">
    <w:abstractNumId w:val="19"/>
  </w:num>
  <w:num w:numId="89">
    <w:abstractNumId w:val="98"/>
  </w:num>
  <w:num w:numId="90">
    <w:abstractNumId w:val="73"/>
  </w:num>
  <w:num w:numId="91">
    <w:abstractNumId w:val="34"/>
  </w:num>
  <w:num w:numId="92">
    <w:abstractNumId w:val="92"/>
  </w:num>
  <w:num w:numId="93">
    <w:abstractNumId w:val="94"/>
  </w:num>
  <w:num w:numId="94">
    <w:abstractNumId w:val="29"/>
  </w:num>
  <w:num w:numId="95">
    <w:abstractNumId w:val="64"/>
  </w:num>
  <w:num w:numId="96">
    <w:abstractNumId w:val="107"/>
  </w:num>
  <w:num w:numId="97">
    <w:abstractNumId w:val="77"/>
  </w:num>
  <w:num w:numId="98">
    <w:abstractNumId w:val="17"/>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12289"/>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405A"/>
    <w:rsid w:val="000006BF"/>
    <w:rsid w:val="00004456"/>
    <w:rsid w:val="0000608A"/>
    <w:rsid w:val="00006581"/>
    <w:rsid w:val="000066BF"/>
    <w:rsid w:val="00006728"/>
    <w:rsid w:val="00007212"/>
    <w:rsid w:val="00007537"/>
    <w:rsid w:val="00014831"/>
    <w:rsid w:val="000169BF"/>
    <w:rsid w:val="00017E0D"/>
    <w:rsid w:val="00021BB0"/>
    <w:rsid w:val="00027F02"/>
    <w:rsid w:val="0003017C"/>
    <w:rsid w:val="000338BB"/>
    <w:rsid w:val="00036178"/>
    <w:rsid w:val="00036C1C"/>
    <w:rsid w:val="00040703"/>
    <w:rsid w:val="00043BFF"/>
    <w:rsid w:val="00046839"/>
    <w:rsid w:val="00052190"/>
    <w:rsid w:val="00053041"/>
    <w:rsid w:val="00055601"/>
    <w:rsid w:val="00057E04"/>
    <w:rsid w:val="000655F9"/>
    <w:rsid w:val="000715CA"/>
    <w:rsid w:val="00071D59"/>
    <w:rsid w:val="00071DFA"/>
    <w:rsid w:val="000748A2"/>
    <w:rsid w:val="00074AB1"/>
    <w:rsid w:val="00074DAE"/>
    <w:rsid w:val="000760F8"/>
    <w:rsid w:val="00093029"/>
    <w:rsid w:val="00095419"/>
    <w:rsid w:val="000A0953"/>
    <w:rsid w:val="000A4EB2"/>
    <w:rsid w:val="000A61CB"/>
    <w:rsid w:val="000A660E"/>
    <w:rsid w:val="000A7BC6"/>
    <w:rsid w:val="000B154B"/>
    <w:rsid w:val="000B5045"/>
    <w:rsid w:val="000B584E"/>
    <w:rsid w:val="000B5E20"/>
    <w:rsid w:val="000C244D"/>
    <w:rsid w:val="000D769D"/>
    <w:rsid w:val="000E0A60"/>
    <w:rsid w:val="000E142F"/>
    <w:rsid w:val="000E3A80"/>
    <w:rsid w:val="000E45AC"/>
    <w:rsid w:val="000E5475"/>
    <w:rsid w:val="000E6D94"/>
    <w:rsid w:val="000E7833"/>
    <w:rsid w:val="000F18DA"/>
    <w:rsid w:val="000F287D"/>
    <w:rsid w:val="000F4DB0"/>
    <w:rsid w:val="000F63AB"/>
    <w:rsid w:val="000F6A20"/>
    <w:rsid w:val="000F7586"/>
    <w:rsid w:val="001007CE"/>
    <w:rsid w:val="0010210A"/>
    <w:rsid w:val="00102F5B"/>
    <w:rsid w:val="00103067"/>
    <w:rsid w:val="00104616"/>
    <w:rsid w:val="00104C58"/>
    <w:rsid w:val="00104E8E"/>
    <w:rsid w:val="00110083"/>
    <w:rsid w:val="00110912"/>
    <w:rsid w:val="001128A5"/>
    <w:rsid w:val="001132C5"/>
    <w:rsid w:val="00120D78"/>
    <w:rsid w:val="001227CF"/>
    <w:rsid w:val="00131CAE"/>
    <w:rsid w:val="00133C1E"/>
    <w:rsid w:val="00134279"/>
    <w:rsid w:val="00135D2B"/>
    <w:rsid w:val="0013699F"/>
    <w:rsid w:val="00136CE0"/>
    <w:rsid w:val="001406E1"/>
    <w:rsid w:val="0014131B"/>
    <w:rsid w:val="001416D8"/>
    <w:rsid w:val="0014256C"/>
    <w:rsid w:val="001436C4"/>
    <w:rsid w:val="00144F88"/>
    <w:rsid w:val="001452D2"/>
    <w:rsid w:val="00147FD1"/>
    <w:rsid w:val="00150A69"/>
    <w:rsid w:val="00152AEF"/>
    <w:rsid w:val="00157A97"/>
    <w:rsid w:val="0016265F"/>
    <w:rsid w:val="00164089"/>
    <w:rsid w:val="00166A6B"/>
    <w:rsid w:val="00166D9E"/>
    <w:rsid w:val="001726FD"/>
    <w:rsid w:val="00174789"/>
    <w:rsid w:val="00185B6B"/>
    <w:rsid w:val="001864C1"/>
    <w:rsid w:val="001871BB"/>
    <w:rsid w:val="001875A2"/>
    <w:rsid w:val="00187CBC"/>
    <w:rsid w:val="001904EF"/>
    <w:rsid w:val="001922D1"/>
    <w:rsid w:val="00195616"/>
    <w:rsid w:val="00196C26"/>
    <w:rsid w:val="001A12BE"/>
    <w:rsid w:val="001A54A4"/>
    <w:rsid w:val="001B33EA"/>
    <w:rsid w:val="001B4059"/>
    <w:rsid w:val="001B59F9"/>
    <w:rsid w:val="001C4FB4"/>
    <w:rsid w:val="001C4FD4"/>
    <w:rsid w:val="001C68F6"/>
    <w:rsid w:val="001D291B"/>
    <w:rsid w:val="001D7F16"/>
    <w:rsid w:val="001E6F72"/>
    <w:rsid w:val="001F55EB"/>
    <w:rsid w:val="001F616D"/>
    <w:rsid w:val="001F77D2"/>
    <w:rsid w:val="00202442"/>
    <w:rsid w:val="00202FA0"/>
    <w:rsid w:val="0020396D"/>
    <w:rsid w:val="0020635C"/>
    <w:rsid w:val="002076D4"/>
    <w:rsid w:val="00207F5B"/>
    <w:rsid w:val="002114C0"/>
    <w:rsid w:val="0022622A"/>
    <w:rsid w:val="0022624B"/>
    <w:rsid w:val="00227671"/>
    <w:rsid w:val="00240C72"/>
    <w:rsid w:val="002434DA"/>
    <w:rsid w:val="002451BB"/>
    <w:rsid w:val="00247E8F"/>
    <w:rsid w:val="0025146F"/>
    <w:rsid w:val="002577E7"/>
    <w:rsid w:val="002653DC"/>
    <w:rsid w:val="002721F5"/>
    <w:rsid w:val="00272EC8"/>
    <w:rsid w:val="002732B7"/>
    <w:rsid w:val="002750F2"/>
    <w:rsid w:val="00277DBA"/>
    <w:rsid w:val="00280025"/>
    <w:rsid w:val="0028045D"/>
    <w:rsid w:val="00280873"/>
    <w:rsid w:val="00281E02"/>
    <w:rsid w:val="00290D42"/>
    <w:rsid w:val="002921D0"/>
    <w:rsid w:val="00294301"/>
    <w:rsid w:val="00294BB1"/>
    <w:rsid w:val="00295675"/>
    <w:rsid w:val="002969D6"/>
    <w:rsid w:val="002A02D9"/>
    <w:rsid w:val="002A75EF"/>
    <w:rsid w:val="002A799C"/>
    <w:rsid w:val="002B0360"/>
    <w:rsid w:val="002B39CB"/>
    <w:rsid w:val="002B4FFC"/>
    <w:rsid w:val="002C00FB"/>
    <w:rsid w:val="002C5354"/>
    <w:rsid w:val="002C7AAA"/>
    <w:rsid w:val="002C7E07"/>
    <w:rsid w:val="002D2445"/>
    <w:rsid w:val="002D2DDB"/>
    <w:rsid w:val="002D4A8D"/>
    <w:rsid w:val="002D77BE"/>
    <w:rsid w:val="002D7F8B"/>
    <w:rsid w:val="002F000A"/>
    <w:rsid w:val="002F5972"/>
    <w:rsid w:val="002F6325"/>
    <w:rsid w:val="002F6D2D"/>
    <w:rsid w:val="002F7B68"/>
    <w:rsid w:val="00302215"/>
    <w:rsid w:val="0030664E"/>
    <w:rsid w:val="003069D2"/>
    <w:rsid w:val="003111DA"/>
    <w:rsid w:val="00311F4B"/>
    <w:rsid w:val="00316255"/>
    <w:rsid w:val="00316DE8"/>
    <w:rsid w:val="00317522"/>
    <w:rsid w:val="003247D0"/>
    <w:rsid w:val="00326137"/>
    <w:rsid w:val="00330138"/>
    <w:rsid w:val="0033320C"/>
    <w:rsid w:val="00335317"/>
    <w:rsid w:val="00336774"/>
    <w:rsid w:val="00336DA2"/>
    <w:rsid w:val="00337B2A"/>
    <w:rsid w:val="00340841"/>
    <w:rsid w:val="00344C85"/>
    <w:rsid w:val="00346314"/>
    <w:rsid w:val="00350B17"/>
    <w:rsid w:val="00352BCB"/>
    <w:rsid w:val="00360912"/>
    <w:rsid w:val="00361936"/>
    <w:rsid w:val="0036210A"/>
    <w:rsid w:val="003640A7"/>
    <w:rsid w:val="0036635E"/>
    <w:rsid w:val="00376960"/>
    <w:rsid w:val="00376C1D"/>
    <w:rsid w:val="00376F76"/>
    <w:rsid w:val="00377042"/>
    <w:rsid w:val="0038024C"/>
    <w:rsid w:val="00380B8C"/>
    <w:rsid w:val="003816FA"/>
    <w:rsid w:val="0038201C"/>
    <w:rsid w:val="003908AA"/>
    <w:rsid w:val="00390E63"/>
    <w:rsid w:val="00392A4F"/>
    <w:rsid w:val="003930F3"/>
    <w:rsid w:val="003974FB"/>
    <w:rsid w:val="0039764A"/>
    <w:rsid w:val="003A07CC"/>
    <w:rsid w:val="003A4D2F"/>
    <w:rsid w:val="003A5633"/>
    <w:rsid w:val="003A6EAD"/>
    <w:rsid w:val="003B4517"/>
    <w:rsid w:val="003B47C1"/>
    <w:rsid w:val="003B6723"/>
    <w:rsid w:val="003C0FBF"/>
    <w:rsid w:val="003C3010"/>
    <w:rsid w:val="003C32D2"/>
    <w:rsid w:val="003D34FC"/>
    <w:rsid w:val="003D5F82"/>
    <w:rsid w:val="003D6725"/>
    <w:rsid w:val="003E6176"/>
    <w:rsid w:val="003E785D"/>
    <w:rsid w:val="003F18BC"/>
    <w:rsid w:val="003F5B8D"/>
    <w:rsid w:val="004008CF"/>
    <w:rsid w:val="00407B1A"/>
    <w:rsid w:val="00407D36"/>
    <w:rsid w:val="00411204"/>
    <w:rsid w:val="004119A8"/>
    <w:rsid w:val="00413712"/>
    <w:rsid w:val="00413E12"/>
    <w:rsid w:val="0041457B"/>
    <w:rsid w:val="00416375"/>
    <w:rsid w:val="00420297"/>
    <w:rsid w:val="00426A0B"/>
    <w:rsid w:val="00430B33"/>
    <w:rsid w:val="00432DFD"/>
    <w:rsid w:val="00433CDF"/>
    <w:rsid w:val="00434693"/>
    <w:rsid w:val="004402CB"/>
    <w:rsid w:val="0044046E"/>
    <w:rsid w:val="00440F4B"/>
    <w:rsid w:val="004426AC"/>
    <w:rsid w:val="004434C4"/>
    <w:rsid w:val="004458C8"/>
    <w:rsid w:val="00450880"/>
    <w:rsid w:val="00452A37"/>
    <w:rsid w:val="00456F18"/>
    <w:rsid w:val="00460DBE"/>
    <w:rsid w:val="00462890"/>
    <w:rsid w:val="00462A52"/>
    <w:rsid w:val="00466764"/>
    <w:rsid w:val="00472E8D"/>
    <w:rsid w:val="0047512C"/>
    <w:rsid w:val="004767AD"/>
    <w:rsid w:val="004771C1"/>
    <w:rsid w:val="00477F83"/>
    <w:rsid w:val="004833A6"/>
    <w:rsid w:val="0048417A"/>
    <w:rsid w:val="00485115"/>
    <w:rsid w:val="0048696C"/>
    <w:rsid w:val="00493945"/>
    <w:rsid w:val="00495086"/>
    <w:rsid w:val="004A174F"/>
    <w:rsid w:val="004A1965"/>
    <w:rsid w:val="004A22CE"/>
    <w:rsid w:val="004B158D"/>
    <w:rsid w:val="004B2E4F"/>
    <w:rsid w:val="004B51C2"/>
    <w:rsid w:val="004B52D1"/>
    <w:rsid w:val="004B7441"/>
    <w:rsid w:val="004C1E1F"/>
    <w:rsid w:val="004C3AFF"/>
    <w:rsid w:val="004C74A6"/>
    <w:rsid w:val="004D0BC0"/>
    <w:rsid w:val="004D1B4B"/>
    <w:rsid w:val="004E0C55"/>
    <w:rsid w:val="004E1305"/>
    <w:rsid w:val="004E3D83"/>
    <w:rsid w:val="004F0990"/>
    <w:rsid w:val="004F3B00"/>
    <w:rsid w:val="004F4E01"/>
    <w:rsid w:val="0050089F"/>
    <w:rsid w:val="00501FF9"/>
    <w:rsid w:val="005036B9"/>
    <w:rsid w:val="00503FCA"/>
    <w:rsid w:val="005040E3"/>
    <w:rsid w:val="005057F6"/>
    <w:rsid w:val="00505AD9"/>
    <w:rsid w:val="005101AA"/>
    <w:rsid w:val="00512320"/>
    <w:rsid w:val="005179BB"/>
    <w:rsid w:val="00520F92"/>
    <w:rsid w:val="00523008"/>
    <w:rsid w:val="00523B9D"/>
    <w:rsid w:val="00524873"/>
    <w:rsid w:val="00533D08"/>
    <w:rsid w:val="00535B95"/>
    <w:rsid w:val="00536BB4"/>
    <w:rsid w:val="005417E1"/>
    <w:rsid w:val="00541E6A"/>
    <w:rsid w:val="00542A04"/>
    <w:rsid w:val="005431F3"/>
    <w:rsid w:val="00543B8F"/>
    <w:rsid w:val="005528D9"/>
    <w:rsid w:val="00552CB8"/>
    <w:rsid w:val="005568D5"/>
    <w:rsid w:val="0056058B"/>
    <w:rsid w:val="005644D7"/>
    <w:rsid w:val="0056480B"/>
    <w:rsid w:val="00566310"/>
    <w:rsid w:val="00571348"/>
    <w:rsid w:val="00571F88"/>
    <w:rsid w:val="00574D74"/>
    <w:rsid w:val="005857C4"/>
    <w:rsid w:val="00593E20"/>
    <w:rsid w:val="00594E52"/>
    <w:rsid w:val="005A4BBB"/>
    <w:rsid w:val="005A6685"/>
    <w:rsid w:val="005B17E1"/>
    <w:rsid w:val="005B32A1"/>
    <w:rsid w:val="005B405A"/>
    <w:rsid w:val="005B4865"/>
    <w:rsid w:val="005B6553"/>
    <w:rsid w:val="005C1B8B"/>
    <w:rsid w:val="005C25EE"/>
    <w:rsid w:val="005C73C9"/>
    <w:rsid w:val="005C775B"/>
    <w:rsid w:val="005C7977"/>
    <w:rsid w:val="005D6EAE"/>
    <w:rsid w:val="005E01F1"/>
    <w:rsid w:val="005E4FB1"/>
    <w:rsid w:val="005F0220"/>
    <w:rsid w:val="005F084C"/>
    <w:rsid w:val="006001D3"/>
    <w:rsid w:val="00600F1A"/>
    <w:rsid w:val="0060522B"/>
    <w:rsid w:val="00607286"/>
    <w:rsid w:val="00611460"/>
    <w:rsid w:val="006132ED"/>
    <w:rsid w:val="00616F4B"/>
    <w:rsid w:val="00617AE7"/>
    <w:rsid w:val="006216BE"/>
    <w:rsid w:val="00625619"/>
    <w:rsid w:val="00626936"/>
    <w:rsid w:val="00631447"/>
    <w:rsid w:val="00632810"/>
    <w:rsid w:val="0063443C"/>
    <w:rsid w:val="00634762"/>
    <w:rsid w:val="006362FE"/>
    <w:rsid w:val="006379B3"/>
    <w:rsid w:val="00643EAD"/>
    <w:rsid w:val="00645182"/>
    <w:rsid w:val="006452A1"/>
    <w:rsid w:val="006456E8"/>
    <w:rsid w:val="00646CF2"/>
    <w:rsid w:val="0065056E"/>
    <w:rsid w:val="00651CB8"/>
    <w:rsid w:val="00653D62"/>
    <w:rsid w:val="00660026"/>
    <w:rsid w:val="0067117E"/>
    <w:rsid w:val="00671A3B"/>
    <w:rsid w:val="00674611"/>
    <w:rsid w:val="006768FF"/>
    <w:rsid w:val="00676982"/>
    <w:rsid w:val="00677FF1"/>
    <w:rsid w:val="006809F2"/>
    <w:rsid w:val="0068201A"/>
    <w:rsid w:val="006842B0"/>
    <w:rsid w:val="00684868"/>
    <w:rsid w:val="00695262"/>
    <w:rsid w:val="006A0CBA"/>
    <w:rsid w:val="006A291D"/>
    <w:rsid w:val="006B3980"/>
    <w:rsid w:val="006B54AC"/>
    <w:rsid w:val="006C03AB"/>
    <w:rsid w:val="006C0788"/>
    <w:rsid w:val="006C44DB"/>
    <w:rsid w:val="006D7AB9"/>
    <w:rsid w:val="006E0F0B"/>
    <w:rsid w:val="006E7E69"/>
    <w:rsid w:val="006F4E82"/>
    <w:rsid w:val="006F6403"/>
    <w:rsid w:val="006F70CD"/>
    <w:rsid w:val="006F793B"/>
    <w:rsid w:val="00702BEE"/>
    <w:rsid w:val="00706162"/>
    <w:rsid w:val="00706BDC"/>
    <w:rsid w:val="00706D07"/>
    <w:rsid w:val="00707429"/>
    <w:rsid w:val="00711CB8"/>
    <w:rsid w:val="00715D0E"/>
    <w:rsid w:val="00721618"/>
    <w:rsid w:val="00721DCA"/>
    <w:rsid w:val="00723E79"/>
    <w:rsid w:val="00726E04"/>
    <w:rsid w:val="00730058"/>
    <w:rsid w:val="007302D4"/>
    <w:rsid w:val="0073385A"/>
    <w:rsid w:val="00736C98"/>
    <w:rsid w:val="00737D86"/>
    <w:rsid w:val="00742EF8"/>
    <w:rsid w:val="007445E1"/>
    <w:rsid w:val="00745F0D"/>
    <w:rsid w:val="00746790"/>
    <w:rsid w:val="007533C4"/>
    <w:rsid w:val="007538AA"/>
    <w:rsid w:val="00754082"/>
    <w:rsid w:val="00763822"/>
    <w:rsid w:val="00763981"/>
    <w:rsid w:val="007677FB"/>
    <w:rsid w:val="007774D4"/>
    <w:rsid w:val="0077775D"/>
    <w:rsid w:val="00777B67"/>
    <w:rsid w:val="007802BB"/>
    <w:rsid w:val="007814A5"/>
    <w:rsid w:val="0078219E"/>
    <w:rsid w:val="00785023"/>
    <w:rsid w:val="00787F75"/>
    <w:rsid w:val="0079167D"/>
    <w:rsid w:val="007930E0"/>
    <w:rsid w:val="00793B9C"/>
    <w:rsid w:val="00793FA6"/>
    <w:rsid w:val="00794B47"/>
    <w:rsid w:val="007950FF"/>
    <w:rsid w:val="00796245"/>
    <w:rsid w:val="007A008C"/>
    <w:rsid w:val="007A25A4"/>
    <w:rsid w:val="007B046A"/>
    <w:rsid w:val="007B5810"/>
    <w:rsid w:val="007C32F6"/>
    <w:rsid w:val="007C492B"/>
    <w:rsid w:val="007C562A"/>
    <w:rsid w:val="007D3502"/>
    <w:rsid w:val="007D5AE1"/>
    <w:rsid w:val="007E001D"/>
    <w:rsid w:val="007E2807"/>
    <w:rsid w:val="007E5381"/>
    <w:rsid w:val="007E6C40"/>
    <w:rsid w:val="007E7AAB"/>
    <w:rsid w:val="007F1C67"/>
    <w:rsid w:val="007F44B3"/>
    <w:rsid w:val="007F54DE"/>
    <w:rsid w:val="007F55B4"/>
    <w:rsid w:val="008005B0"/>
    <w:rsid w:val="00800F95"/>
    <w:rsid w:val="00802018"/>
    <w:rsid w:val="00802CA6"/>
    <w:rsid w:val="00811CC1"/>
    <w:rsid w:val="0081424B"/>
    <w:rsid w:val="0082053E"/>
    <w:rsid w:val="0082107D"/>
    <w:rsid w:val="0082109D"/>
    <w:rsid w:val="0082371E"/>
    <w:rsid w:val="00830F45"/>
    <w:rsid w:val="00832C96"/>
    <w:rsid w:val="008335A9"/>
    <w:rsid w:val="00833B93"/>
    <w:rsid w:val="00833C71"/>
    <w:rsid w:val="00842410"/>
    <w:rsid w:val="00843F0F"/>
    <w:rsid w:val="00852017"/>
    <w:rsid w:val="00856D73"/>
    <w:rsid w:val="00860F57"/>
    <w:rsid w:val="00861FF0"/>
    <w:rsid w:val="00862431"/>
    <w:rsid w:val="008625C1"/>
    <w:rsid w:val="00862972"/>
    <w:rsid w:val="008663E6"/>
    <w:rsid w:val="008672B8"/>
    <w:rsid w:val="00870F47"/>
    <w:rsid w:val="00871942"/>
    <w:rsid w:val="00871D0C"/>
    <w:rsid w:val="0087312B"/>
    <w:rsid w:val="00874F1F"/>
    <w:rsid w:val="00877C90"/>
    <w:rsid w:val="008939EF"/>
    <w:rsid w:val="0089649E"/>
    <w:rsid w:val="008966E3"/>
    <w:rsid w:val="00896FDF"/>
    <w:rsid w:val="008A0AE4"/>
    <w:rsid w:val="008A167F"/>
    <w:rsid w:val="008A3EC9"/>
    <w:rsid w:val="008A466D"/>
    <w:rsid w:val="008B06AD"/>
    <w:rsid w:val="008B0E06"/>
    <w:rsid w:val="008B15B4"/>
    <w:rsid w:val="008B1930"/>
    <w:rsid w:val="008B5163"/>
    <w:rsid w:val="008C28C6"/>
    <w:rsid w:val="008D2A22"/>
    <w:rsid w:val="008D5E67"/>
    <w:rsid w:val="008E0608"/>
    <w:rsid w:val="008E0DC8"/>
    <w:rsid w:val="008E1466"/>
    <w:rsid w:val="008E2D1B"/>
    <w:rsid w:val="008E335E"/>
    <w:rsid w:val="008F6227"/>
    <w:rsid w:val="008F73FB"/>
    <w:rsid w:val="009020AD"/>
    <w:rsid w:val="009039D5"/>
    <w:rsid w:val="00907FF5"/>
    <w:rsid w:val="00911471"/>
    <w:rsid w:val="0091221D"/>
    <w:rsid w:val="00913B22"/>
    <w:rsid w:val="0091617E"/>
    <w:rsid w:val="0091786D"/>
    <w:rsid w:val="00924320"/>
    <w:rsid w:val="00943CC4"/>
    <w:rsid w:val="009471CC"/>
    <w:rsid w:val="00951225"/>
    <w:rsid w:val="00952045"/>
    <w:rsid w:val="0095413C"/>
    <w:rsid w:val="00955355"/>
    <w:rsid w:val="00956E64"/>
    <w:rsid w:val="00960AC7"/>
    <w:rsid w:val="00961471"/>
    <w:rsid w:val="00961A22"/>
    <w:rsid w:val="00963085"/>
    <w:rsid w:val="009739B8"/>
    <w:rsid w:val="00976743"/>
    <w:rsid w:val="00976D19"/>
    <w:rsid w:val="00977A55"/>
    <w:rsid w:val="00981653"/>
    <w:rsid w:val="00983304"/>
    <w:rsid w:val="009834F8"/>
    <w:rsid w:val="009852FF"/>
    <w:rsid w:val="00987D4D"/>
    <w:rsid w:val="00991F35"/>
    <w:rsid w:val="009935D6"/>
    <w:rsid w:val="00996554"/>
    <w:rsid w:val="009A0CF8"/>
    <w:rsid w:val="009A338B"/>
    <w:rsid w:val="009A3633"/>
    <w:rsid w:val="009A7B0B"/>
    <w:rsid w:val="009B364E"/>
    <w:rsid w:val="009C32B1"/>
    <w:rsid w:val="009C39B6"/>
    <w:rsid w:val="009C4684"/>
    <w:rsid w:val="009D02DB"/>
    <w:rsid w:val="009D3B47"/>
    <w:rsid w:val="009E0685"/>
    <w:rsid w:val="009E1060"/>
    <w:rsid w:val="009E1EAB"/>
    <w:rsid w:val="009E23E3"/>
    <w:rsid w:val="009E2B0B"/>
    <w:rsid w:val="009E624C"/>
    <w:rsid w:val="009E788B"/>
    <w:rsid w:val="009F2991"/>
    <w:rsid w:val="009F2E7F"/>
    <w:rsid w:val="009F41D4"/>
    <w:rsid w:val="00A00E65"/>
    <w:rsid w:val="00A0202E"/>
    <w:rsid w:val="00A02C46"/>
    <w:rsid w:val="00A02D93"/>
    <w:rsid w:val="00A102A0"/>
    <w:rsid w:val="00A102CD"/>
    <w:rsid w:val="00A11286"/>
    <w:rsid w:val="00A16206"/>
    <w:rsid w:val="00A2193F"/>
    <w:rsid w:val="00A270A0"/>
    <w:rsid w:val="00A3172F"/>
    <w:rsid w:val="00A34BEE"/>
    <w:rsid w:val="00A426E0"/>
    <w:rsid w:val="00A4717F"/>
    <w:rsid w:val="00A47674"/>
    <w:rsid w:val="00A508AC"/>
    <w:rsid w:val="00A51418"/>
    <w:rsid w:val="00A52EFB"/>
    <w:rsid w:val="00A56A66"/>
    <w:rsid w:val="00A5753D"/>
    <w:rsid w:val="00A57C29"/>
    <w:rsid w:val="00A60EFF"/>
    <w:rsid w:val="00A6192B"/>
    <w:rsid w:val="00A626A4"/>
    <w:rsid w:val="00A658B3"/>
    <w:rsid w:val="00A67E7A"/>
    <w:rsid w:val="00A703D5"/>
    <w:rsid w:val="00A73D4C"/>
    <w:rsid w:val="00A75915"/>
    <w:rsid w:val="00A766D3"/>
    <w:rsid w:val="00A774CF"/>
    <w:rsid w:val="00A77AB8"/>
    <w:rsid w:val="00A830D2"/>
    <w:rsid w:val="00A90E06"/>
    <w:rsid w:val="00A91FE5"/>
    <w:rsid w:val="00A94A3C"/>
    <w:rsid w:val="00A96669"/>
    <w:rsid w:val="00A969DA"/>
    <w:rsid w:val="00AA0560"/>
    <w:rsid w:val="00AA1870"/>
    <w:rsid w:val="00AA228A"/>
    <w:rsid w:val="00AA2754"/>
    <w:rsid w:val="00AA2AEE"/>
    <w:rsid w:val="00AA73FB"/>
    <w:rsid w:val="00AB4F93"/>
    <w:rsid w:val="00AB6944"/>
    <w:rsid w:val="00AC2557"/>
    <w:rsid w:val="00AC2D0C"/>
    <w:rsid w:val="00AC36D0"/>
    <w:rsid w:val="00AC3801"/>
    <w:rsid w:val="00AC5CC2"/>
    <w:rsid w:val="00AD14ED"/>
    <w:rsid w:val="00AD18CA"/>
    <w:rsid w:val="00AD281D"/>
    <w:rsid w:val="00AE4BC3"/>
    <w:rsid w:val="00AF606E"/>
    <w:rsid w:val="00AF7894"/>
    <w:rsid w:val="00B0265E"/>
    <w:rsid w:val="00B03459"/>
    <w:rsid w:val="00B0621B"/>
    <w:rsid w:val="00B069CD"/>
    <w:rsid w:val="00B217CF"/>
    <w:rsid w:val="00B25485"/>
    <w:rsid w:val="00B25618"/>
    <w:rsid w:val="00B27CB8"/>
    <w:rsid w:val="00B30395"/>
    <w:rsid w:val="00B327BB"/>
    <w:rsid w:val="00B3438E"/>
    <w:rsid w:val="00B34A68"/>
    <w:rsid w:val="00B3689D"/>
    <w:rsid w:val="00B50694"/>
    <w:rsid w:val="00B5283F"/>
    <w:rsid w:val="00B53375"/>
    <w:rsid w:val="00B540C1"/>
    <w:rsid w:val="00B6059F"/>
    <w:rsid w:val="00B61045"/>
    <w:rsid w:val="00B613A3"/>
    <w:rsid w:val="00B62F6A"/>
    <w:rsid w:val="00B63483"/>
    <w:rsid w:val="00B64FEE"/>
    <w:rsid w:val="00B655F2"/>
    <w:rsid w:val="00B664C8"/>
    <w:rsid w:val="00B67804"/>
    <w:rsid w:val="00B67EAF"/>
    <w:rsid w:val="00B70A97"/>
    <w:rsid w:val="00B70FD3"/>
    <w:rsid w:val="00B71FFC"/>
    <w:rsid w:val="00B73E30"/>
    <w:rsid w:val="00B76703"/>
    <w:rsid w:val="00B802A7"/>
    <w:rsid w:val="00B805B9"/>
    <w:rsid w:val="00B82553"/>
    <w:rsid w:val="00B943E1"/>
    <w:rsid w:val="00B9552C"/>
    <w:rsid w:val="00B96EA4"/>
    <w:rsid w:val="00B97BCD"/>
    <w:rsid w:val="00BA7D8F"/>
    <w:rsid w:val="00BB5FE1"/>
    <w:rsid w:val="00BC0A4D"/>
    <w:rsid w:val="00BC13C9"/>
    <w:rsid w:val="00BC1F5B"/>
    <w:rsid w:val="00BC2C72"/>
    <w:rsid w:val="00BC3963"/>
    <w:rsid w:val="00BD01DD"/>
    <w:rsid w:val="00BD0434"/>
    <w:rsid w:val="00BD0F78"/>
    <w:rsid w:val="00BE07F8"/>
    <w:rsid w:val="00BE2099"/>
    <w:rsid w:val="00BE56D2"/>
    <w:rsid w:val="00BF102D"/>
    <w:rsid w:val="00BF198A"/>
    <w:rsid w:val="00BF19A5"/>
    <w:rsid w:val="00BF26C2"/>
    <w:rsid w:val="00BF4504"/>
    <w:rsid w:val="00BF5B88"/>
    <w:rsid w:val="00C015D8"/>
    <w:rsid w:val="00C0512E"/>
    <w:rsid w:val="00C078F4"/>
    <w:rsid w:val="00C10AC7"/>
    <w:rsid w:val="00C167C4"/>
    <w:rsid w:val="00C17085"/>
    <w:rsid w:val="00C1728C"/>
    <w:rsid w:val="00C27F7C"/>
    <w:rsid w:val="00C305F0"/>
    <w:rsid w:val="00C32A6A"/>
    <w:rsid w:val="00C36057"/>
    <w:rsid w:val="00C36648"/>
    <w:rsid w:val="00C4361C"/>
    <w:rsid w:val="00C452B7"/>
    <w:rsid w:val="00C47B60"/>
    <w:rsid w:val="00C50028"/>
    <w:rsid w:val="00C51132"/>
    <w:rsid w:val="00C534A7"/>
    <w:rsid w:val="00C53B5C"/>
    <w:rsid w:val="00C53C4C"/>
    <w:rsid w:val="00C604A0"/>
    <w:rsid w:val="00C60F48"/>
    <w:rsid w:val="00C64507"/>
    <w:rsid w:val="00C64C7A"/>
    <w:rsid w:val="00C663FD"/>
    <w:rsid w:val="00C7069B"/>
    <w:rsid w:val="00C70B29"/>
    <w:rsid w:val="00C745D9"/>
    <w:rsid w:val="00C77564"/>
    <w:rsid w:val="00C830F0"/>
    <w:rsid w:val="00C85E34"/>
    <w:rsid w:val="00C86E75"/>
    <w:rsid w:val="00C90806"/>
    <w:rsid w:val="00C9091D"/>
    <w:rsid w:val="00C90EE4"/>
    <w:rsid w:val="00C91CD4"/>
    <w:rsid w:val="00C93DD3"/>
    <w:rsid w:val="00C9715F"/>
    <w:rsid w:val="00CA3F07"/>
    <w:rsid w:val="00CA5A0B"/>
    <w:rsid w:val="00CB0747"/>
    <w:rsid w:val="00CB160F"/>
    <w:rsid w:val="00CB3B03"/>
    <w:rsid w:val="00CB527C"/>
    <w:rsid w:val="00CB5EFA"/>
    <w:rsid w:val="00CC3C07"/>
    <w:rsid w:val="00CC3F10"/>
    <w:rsid w:val="00CC73D2"/>
    <w:rsid w:val="00CD41C1"/>
    <w:rsid w:val="00CD42F5"/>
    <w:rsid w:val="00CD55E8"/>
    <w:rsid w:val="00CD7127"/>
    <w:rsid w:val="00CF00A6"/>
    <w:rsid w:val="00D06070"/>
    <w:rsid w:val="00D131BF"/>
    <w:rsid w:val="00D13A02"/>
    <w:rsid w:val="00D155FA"/>
    <w:rsid w:val="00D15A6D"/>
    <w:rsid w:val="00D16491"/>
    <w:rsid w:val="00D202AD"/>
    <w:rsid w:val="00D21E6C"/>
    <w:rsid w:val="00D23A3E"/>
    <w:rsid w:val="00D2487C"/>
    <w:rsid w:val="00D24FEB"/>
    <w:rsid w:val="00D30D07"/>
    <w:rsid w:val="00D51815"/>
    <w:rsid w:val="00D53DC7"/>
    <w:rsid w:val="00D55D59"/>
    <w:rsid w:val="00D7110B"/>
    <w:rsid w:val="00D722BC"/>
    <w:rsid w:val="00D72CC8"/>
    <w:rsid w:val="00D76D73"/>
    <w:rsid w:val="00D76E02"/>
    <w:rsid w:val="00D77FEA"/>
    <w:rsid w:val="00D806C3"/>
    <w:rsid w:val="00D811AE"/>
    <w:rsid w:val="00D84495"/>
    <w:rsid w:val="00D85564"/>
    <w:rsid w:val="00D91DB2"/>
    <w:rsid w:val="00D94D8A"/>
    <w:rsid w:val="00D95317"/>
    <w:rsid w:val="00D97F90"/>
    <w:rsid w:val="00DA369D"/>
    <w:rsid w:val="00DA383A"/>
    <w:rsid w:val="00DA77CF"/>
    <w:rsid w:val="00DB3AA9"/>
    <w:rsid w:val="00DB44C2"/>
    <w:rsid w:val="00DB4EB7"/>
    <w:rsid w:val="00DC39EF"/>
    <w:rsid w:val="00DC43E5"/>
    <w:rsid w:val="00DC6873"/>
    <w:rsid w:val="00DC7327"/>
    <w:rsid w:val="00DD3A4B"/>
    <w:rsid w:val="00DD45A2"/>
    <w:rsid w:val="00DD6303"/>
    <w:rsid w:val="00DD6395"/>
    <w:rsid w:val="00DE1E8E"/>
    <w:rsid w:val="00DE2747"/>
    <w:rsid w:val="00DE4EF9"/>
    <w:rsid w:val="00DF1744"/>
    <w:rsid w:val="00DF254C"/>
    <w:rsid w:val="00DF6A19"/>
    <w:rsid w:val="00E021E9"/>
    <w:rsid w:val="00E03D17"/>
    <w:rsid w:val="00E1036F"/>
    <w:rsid w:val="00E134FF"/>
    <w:rsid w:val="00E16F19"/>
    <w:rsid w:val="00E24BDD"/>
    <w:rsid w:val="00E3060F"/>
    <w:rsid w:val="00E33779"/>
    <w:rsid w:val="00E36009"/>
    <w:rsid w:val="00E40104"/>
    <w:rsid w:val="00E40F9F"/>
    <w:rsid w:val="00E457F5"/>
    <w:rsid w:val="00E45E09"/>
    <w:rsid w:val="00E46700"/>
    <w:rsid w:val="00E46D18"/>
    <w:rsid w:val="00E569B6"/>
    <w:rsid w:val="00E57B8F"/>
    <w:rsid w:val="00E6025B"/>
    <w:rsid w:val="00E613F1"/>
    <w:rsid w:val="00E64755"/>
    <w:rsid w:val="00E66C89"/>
    <w:rsid w:val="00E731D7"/>
    <w:rsid w:val="00E738A0"/>
    <w:rsid w:val="00E74764"/>
    <w:rsid w:val="00E76734"/>
    <w:rsid w:val="00E80BE7"/>
    <w:rsid w:val="00E80D90"/>
    <w:rsid w:val="00E8115A"/>
    <w:rsid w:val="00E83167"/>
    <w:rsid w:val="00E83DE9"/>
    <w:rsid w:val="00E8759B"/>
    <w:rsid w:val="00E9341E"/>
    <w:rsid w:val="00E93DF5"/>
    <w:rsid w:val="00E948FD"/>
    <w:rsid w:val="00E95943"/>
    <w:rsid w:val="00E96DEE"/>
    <w:rsid w:val="00EA3D7D"/>
    <w:rsid w:val="00EA4AA8"/>
    <w:rsid w:val="00EA7363"/>
    <w:rsid w:val="00EB453B"/>
    <w:rsid w:val="00EB6709"/>
    <w:rsid w:val="00EB75B9"/>
    <w:rsid w:val="00EC27E7"/>
    <w:rsid w:val="00EC5F4C"/>
    <w:rsid w:val="00ED3ED5"/>
    <w:rsid w:val="00ED4037"/>
    <w:rsid w:val="00ED4E2E"/>
    <w:rsid w:val="00ED56BD"/>
    <w:rsid w:val="00EE2033"/>
    <w:rsid w:val="00EE4A7C"/>
    <w:rsid w:val="00EE6C95"/>
    <w:rsid w:val="00EE7A8B"/>
    <w:rsid w:val="00EF2519"/>
    <w:rsid w:val="00EF30C1"/>
    <w:rsid w:val="00EF3E12"/>
    <w:rsid w:val="00EF4017"/>
    <w:rsid w:val="00EF4CAE"/>
    <w:rsid w:val="00F01BD8"/>
    <w:rsid w:val="00F01F51"/>
    <w:rsid w:val="00F0244B"/>
    <w:rsid w:val="00F06BEA"/>
    <w:rsid w:val="00F13662"/>
    <w:rsid w:val="00F208CC"/>
    <w:rsid w:val="00F230E4"/>
    <w:rsid w:val="00F235C8"/>
    <w:rsid w:val="00F23F09"/>
    <w:rsid w:val="00F242AE"/>
    <w:rsid w:val="00F2442F"/>
    <w:rsid w:val="00F277AD"/>
    <w:rsid w:val="00F322AB"/>
    <w:rsid w:val="00F33912"/>
    <w:rsid w:val="00F41223"/>
    <w:rsid w:val="00F43A47"/>
    <w:rsid w:val="00F445A8"/>
    <w:rsid w:val="00F56534"/>
    <w:rsid w:val="00F601CC"/>
    <w:rsid w:val="00F609A7"/>
    <w:rsid w:val="00F60FE5"/>
    <w:rsid w:val="00F62C04"/>
    <w:rsid w:val="00F713B6"/>
    <w:rsid w:val="00F71947"/>
    <w:rsid w:val="00F72CA0"/>
    <w:rsid w:val="00F77491"/>
    <w:rsid w:val="00F776E0"/>
    <w:rsid w:val="00F81BFC"/>
    <w:rsid w:val="00F84584"/>
    <w:rsid w:val="00F86735"/>
    <w:rsid w:val="00F87AA7"/>
    <w:rsid w:val="00F92236"/>
    <w:rsid w:val="00F93B73"/>
    <w:rsid w:val="00F97813"/>
    <w:rsid w:val="00FA2046"/>
    <w:rsid w:val="00FA7A21"/>
    <w:rsid w:val="00FA7AE9"/>
    <w:rsid w:val="00FB1CA5"/>
    <w:rsid w:val="00FB6A99"/>
    <w:rsid w:val="00FB780A"/>
    <w:rsid w:val="00FC23B7"/>
    <w:rsid w:val="00FC450E"/>
    <w:rsid w:val="00FC685D"/>
    <w:rsid w:val="00FC6FC2"/>
    <w:rsid w:val="00FC7297"/>
    <w:rsid w:val="00FD19E7"/>
    <w:rsid w:val="00FD1D1B"/>
    <w:rsid w:val="00FD7948"/>
    <w:rsid w:val="00FE1EBE"/>
    <w:rsid w:val="00FE24C8"/>
    <w:rsid w:val="00FE4129"/>
    <w:rsid w:val="00FE4133"/>
    <w:rsid w:val="00FE5BA3"/>
    <w:rsid w:val="00FE6F9E"/>
    <w:rsid w:val="00FE7DC2"/>
    <w:rsid w:val="00FF0E39"/>
    <w:rsid w:val="00FF2D49"/>
    <w:rsid w:val="00FF3825"/>
    <w:rsid w:val="00FF65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89"/>
    <o:shapelayout v:ext="edit">
      <o:idmap v:ext="edit" data="1"/>
    </o:shapelayout>
  </w:shapeDefaults>
  <w:decimalSymbol w:val=","/>
  <w:listSeparator w:val=";"/>
  <w14:docId w14:val="0AE9A803"/>
  <w15:docId w15:val="{916B398F-60FB-4E55-8BC6-A6975F69A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nhideWhenUsed="1"/>
    <w:lsdException w:name="index 4" w:semiHidden="1" w:uiPriority="0"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571348"/>
    <w:pPr>
      <w:autoSpaceDE w:val="0"/>
      <w:autoSpaceDN w:val="0"/>
      <w:spacing w:before="90" w:after="0"/>
      <w:jc w:val="both"/>
    </w:pPr>
    <w:rPr>
      <w:rFonts w:ascii="Times New Roman" w:eastAsia="Times New Roman" w:hAnsi="Times New Roman" w:cs="Times New Roman"/>
      <w:w w:val="89"/>
      <w:sz w:val="24"/>
      <w:szCs w:val="20"/>
      <w:lang w:eastAsia="pl-PL"/>
    </w:rPr>
  </w:style>
  <w:style w:type="paragraph" w:styleId="Nagwek1">
    <w:name w:val="heading 1"/>
    <w:basedOn w:val="Normalny"/>
    <w:next w:val="Normalny"/>
    <w:link w:val="Nagwek1Znak"/>
    <w:qFormat/>
    <w:rsid w:val="005B405A"/>
    <w:pPr>
      <w:keepNext/>
      <w:widowControl w:val="0"/>
      <w:numPr>
        <w:numId w:val="17"/>
      </w:numPr>
      <w:spacing w:after="360"/>
      <w:jc w:val="center"/>
      <w:outlineLvl w:val="0"/>
    </w:pPr>
    <w:rPr>
      <w:b/>
      <w:sz w:val="31"/>
    </w:rPr>
  </w:style>
  <w:style w:type="paragraph" w:styleId="Nagwek2">
    <w:name w:val="heading 2"/>
    <w:basedOn w:val="Normalny"/>
    <w:next w:val="Normalny"/>
    <w:link w:val="Nagwek2Znak"/>
    <w:qFormat/>
    <w:rsid w:val="005B405A"/>
    <w:pPr>
      <w:keepNext/>
      <w:numPr>
        <w:ilvl w:val="1"/>
        <w:numId w:val="17"/>
      </w:numPr>
      <w:spacing w:after="240"/>
      <w:outlineLvl w:val="1"/>
    </w:pPr>
    <w:rPr>
      <w:b/>
      <w:caps/>
      <w:sz w:val="27"/>
    </w:rPr>
  </w:style>
  <w:style w:type="paragraph" w:styleId="Nagwek3">
    <w:name w:val="heading 3"/>
    <w:basedOn w:val="Normalny"/>
    <w:next w:val="Normalny"/>
    <w:link w:val="Nagwek3Znak"/>
    <w:qFormat/>
    <w:rsid w:val="005B405A"/>
    <w:pPr>
      <w:keepNext/>
      <w:jc w:val="center"/>
      <w:outlineLvl w:val="2"/>
    </w:pPr>
    <w:rPr>
      <w:rFonts w:ascii="Arial" w:hAnsi="Arial" w:cs="Arial"/>
      <w:b/>
      <w:bCs/>
      <w:szCs w:val="24"/>
    </w:rPr>
  </w:style>
  <w:style w:type="paragraph" w:styleId="Nagwek4">
    <w:name w:val="heading 4"/>
    <w:basedOn w:val="Normalny"/>
    <w:next w:val="Normalny"/>
    <w:link w:val="Nagwek4Znak"/>
    <w:qFormat/>
    <w:rsid w:val="005B405A"/>
    <w:pPr>
      <w:keepNext/>
      <w:ind w:left="737" w:hanging="737"/>
      <w:jc w:val="center"/>
      <w:outlineLvl w:val="3"/>
    </w:pPr>
    <w:rPr>
      <w:rFonts w:ascii="Arial" w:hAnsi="Arial" w:cs="Arial"/>
      <w:b/>
      <w:bCs/>
      <w:szCs w:val="24"/>
    </w:rPr>
  </w:style>
  <w:style w:type="paragraph" w:styleId="Nagwek5">
    <w:name w:val="heading 5"/>
    <w:basedOn w:val="Normalny"/>
    <w:next w:val="Normalny"/>
    <w:link w:val="Nagwek5Znak"/>
    <w:qFormat/>
    <w:rsid w:val="005B405A"/>
    <w:pPr>
      <w:keepNext/>
      <w:ind w:left="340" w:hanging="227"/>
      <w:jc w:val="center"/>
      <w:outlineLvl w:val="4"/>
    </w:pPr>
    <w:rPr>
      <w:rFonts w:ascii="Arial" w:hAnsi="Arial"/>
      <w:b/>
      <w:bCs/>
      <w:szCs w:val="24"/>
    </w:rPr>
  </w:style>
  <w:style w:type="paragraph" w:styleId="Nagwek6">
    <w:name w:val="heading 6"/>
    <w:basedOn w:val="Normalny"/>
    <w:next w:val="Normalny"/>
    <w:link w:val="Nagwek6Znak"/>
    <w:qFormat/>
    <w:rsid w:val="005B405A"/>
    <w:pPr>
      <w:keepNext/>
      <w:pBdr>
        <w:top w:val="single" w:sz="4" w:space="1" w:color="auto"/>
        <w:left w:val="single" w:sz="4" w:space="4" w:color="auto"/>
        <w:bottom w:val="single" w:sz="4" w:space="1" w:color="auto"/>
        <w:right w:val="single" w:sz="4" w:space="4" w:color="auto"/>
      </w:pBdr>
      <w:outlineLvl w:val="5"/>
    </w:pPr>
    <w:rPr>
      <w:rFonts w:ascii="Arial" w:hAnsi="Arial" w:cs="Arial"/>
      <w:szCs w:val="24"/>
    </w:rPr>
  </w:style>
  <w:style w:type="paragraph" w:styleId="Nagwek7">
    <w:name w:val="heading 7"/>
    <w:basedOn w:val="Normalny"/>
    <w:next w:val="Normalny"/>
    <w:link w:val="Nagwek7Znak"/>
    <w:qFormat/>
    <w:rsid w:val="005B405A"/>
    <w:pPr>
      <w:keepNext/>
      <w:ind w:left="340" w:hanging="227"/>
      <w:jc w:val="center"/>
      <w:outlineLvl w:val="6"/>
    </w:pPr>
    <w:rPr>
      <w:rFonts w:ascii="Arial" w:hAnsi="Arial" w:cs="Arial"/>
      <w:szCs w:val="24"/>
    </w:rPr>
  </w:style>
  <w:style w:type="paragraph" w:styleId="Nagwek8">
    <w:name w:val="heading 8"/>
    <w:basedOn w:val="Normalny"/>
    <w:next w:val="Normalny"/>
    <w:link w:val="Nagwek8Znak"/>
    <w:qFormat/>
    <w:rsid w:val="005B405A"/>
    <w:pPr>
      <w:keepNext/>
      <w:ind w:left="227" w:hanging="227"/>
      <w:jc w:val="center"/>
      <w:outlineLvl w:val="7"/>
    </w:pPr>
    <w:rPr>
      <w:rFonts w:ascii="Arial" w:hAnsi="Arial" w:cs="Arial"/>
      <w:b/>
      <w:bCs/>
      <w:szCs w:val="24"/>
      <w:u w:val="single"/>
    </w:rPr>
  </w:style>
  <w:style w:type="paragraph" w:styleId="Nagwek9">
    <w:name w:val="heading 9"/>
    <w:basedOn w:val="Normalny"/>
    <w:next w:val="Normalny"/>
    <w:link w:val="Nagwek9Znak"/>
    <w:qFormat/>
    <w:rsid w:val="005B405A"/>
    <w:pPr>
      <w:keepNext/>
      <w:ind w:firstLine="698"/>
      <w:outlineLvl w:val="8"/>
    </w:pPr>
    <w:rPr>
      <w:rFonts w:ascii="Arial" w:hAnsi="Arial" w:cs="Arial"/>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5B405A"/>
    <w:rPr>
      <w:rFonts w:ascii="Times New Roman" w:eastAsia="Times New Roman" w:hAnsi="Times New Roman" w:cs="Times New Roman"/>
      <w:b/>
      <w:w w:val="89"/>
      <w:sz w:val="31"/>
      <w:szCs w:val="20"/>
      <w:lang w:eastAsia="pl-PL"/>
    </w:rPr>
  </w:style>
  <w:style w:type="character" w:customStyle="1" w:styleId="Nagwek2Znak">
    <w:name w:val="Nagłówek 2 Znak"/>
    <w:basedOn w:val="Domylnaczcionkaakapitu"/>
    <w:link w:val="Nagwek2"/>
    <w:rsid w:val="005B405A"/>
    <w:rPr>
      <w:rFonts w:ascii="Times New Roman" w:eastAsia="Times New Roman" w:hAnsi="Times New Roman" w:cs="Times New Roman"/>
      <w:b/>
      <w:caps/>
      <w:w w:val="89"/>
      <w:sz w:val="27"/>
      <w:szCs w:val="20"/>
      <w:lang w:eastAsia="pl-PL"/>
    </w:rPr>
  </w:style>
  <w:style w:type="character" w:customStyle="1" w:styleId="Nagwek3Znak">
    <w:name w:val="Nagłówek 3 Znak"/>
    <w:basedOn w:val="Domylnaczcionkaakapitu"/>
    <w:link w:val="Nagwek3"/>
    <w:rsid w:val="005B405A"/>
    <w:rPr>
      <w:rFonts w:ascii="Arial" w:eastAsia="Times New Roman" w:hAnsi="Arial" w:cs="Arial"/>
      <w:b/>
      <w:bCs/>
      <w:w w:val="89"/>
      <w:sz w:val="24"/>
      <w:szCs w:val="24"/>
      <w:lang w:eastAsia="pl-PL"/>
    </w:rPr>
  </w:style>
  <w:style w:type="character" w:customStyle="1" w:styleId="Nagwek4Znak">
    <w:name w:val="Nagłówek 4 Znak"/>
    <w:basedOn w:val="Domylnaczcionkaakapitu"/>
    <w:link w:val="Nagwek4"/>
    <w:rsid w:val="005B405A"/>
    <w:rPr>
      <w:rFonts w:ascii="Arial" w:eastAsia="Times New Roman" w:hAnsi="Arial" w:cs="Arial"/>
      <w:b/>
      <w:bCs/>
      <w:w w:val="89"/>
      <w:sz w:val="24"/>
      <w:szCs w:val="24"/>
      <w:lang w:eastAsia="pl-PL"/>
    </w:rPr>
  </w:style>
  <w:style w:type="character" w:customStyle="1" w:styleId="Nagwek5Znak">
    <w:name w:val="Nagłówek 5 Znak"/>
    <w:basedOn w:val="Domylnaczcionkaakapitu"/>
    <w:link w:val="Nagwek5"/>
    <w:rsid w:val="005B405A"/>
    <w:rPr>
      <w:rFonts w:ascii="Arial" w:eastAsia="Times New Roman" w:hAnsi="Arial" w:cs="Times New Roman"/>
      <w:b/>
      <w:bCs/>
      <w:w w:val="89"/>
      <w:sz w:val="24"/>
      <w:szCs w:val="24"/>
    </w:rPr>
  </w:style>
  <w:style w:type="character" w:customStyle="1" w:styleId="Nagwek6Znak">
    <w:name w:val="Nagłówek 6 Znak"/>
    <w:basedOn w:val="Domylnaczcionkaakapitu"/>
    <w:link w:val="Nagwek6"/>
    <w:rsid w:val="005B405A"/>
    <w:rPr>
      <w:rFonts w:ascii="Arial" w:eastAsia="Times New Roman" w:hAnsi="Arial" w:cs="Arial"/>
      <w:w w:val="89"/>
      <w:sz w:val="24"/>
      <w:szCs w:val="24"/>
      <w:lang w:eastAsia="pl-PL"/>
    </w:rPr>
  </w:style>
  <w:style w:type="character" w:customStyle="1" w:styleId="Nagwek7Znak">
    <w:name w:val="Nagłówek 7 Znak"/>
    <w:basedOn w:val="Domylnaczcionkaakapitu"/>
    <w:link w:val="Nagwek7"/>
    <w:rsid w:val="005B405A"/>
    <w:rPr>
      <w:rFonts w:ascii="Arial" w:eastAsia="Times New Roman" w:hAnsi="Arial" w:cs="Arial"/>
      <w:w w:val="89"/>
      <w:sz w:val="24"/>
      <w:szCs w:val="24"/>
      <w:lang w:eastAsia="pl-PL"/>
    </w:rPr>
  </w:style>
  <w:style w:type="character" w:customStyle="1" w:styleId="Nagwek8Znak">
    <w:name w:val="Nagłówek 8 Znak"/>
    <w:basedOn w:val="Domylnaczcionkaakapitu"/>
    <w:link w:val="Nagwek8"/>
    <w:rsid w:val="005B405A"/>
    <w:rPr>
      <w:rFonts w:ascii="Arial" w:eastAsia="Times New Roman" w:hAnsi="Arial" w:cs="Arial"/>
      <w:b/>
      <w:bCs/>
      <w:w w:val="89"/>
      <w:sz w:val="24"/>
      <w:szCs w:val="24"/>
      <w:u w:val="single"/>
      <w:lang w:eastAsia="pl-PL"/>
    </w:rPr>
  </w:style>
  <w:style w:type="character" w:customStyle="1" w:styleId="Nagwek9Znak">
    <w:name w:val="Nagłówek 9 Znak"/>
    <w:basedOn w:val="Domylnaczcionkaakapitu"/>
    <w:link w:val="Nagwek9"/>
    <w:rsid w:val="005B405A"/>
    <w:rPr>
      <w:rFonts w:ascii="Arial" w:eastAsia="Times New Roman" w:hAnsi="Arial" w:cs="Arial"/>
      <w:w w:val="89"/>
      <w:sz w:val="24"/>
      <w:szCs w:val="24"/>
      <w:lang w:eastAsia="pl-PL"/>
    </w:rPr>
  </w:style>
  <w:style w:type="paragraph" w:styleId="Tekstpodstawowywcity">
    <w:name w:val="Body Text Indent"/>
    <w:basedOn w:val="Normalny"/>
    <w:link w:val="TekstpodstawowywcityZnak"/>
    <w:rsid w:val="005B405A"/>
    <w:rPr>
      <w:szCs w:val="24"/>
    </w:rPr>
  </w:style>
  <w:style w:type="character" w:customStyle="1" w:styleId="TekstpodstawowywcityZnak">
    <w:name w:val="Tekst podstawowy wcięty Znak"/>
    <w:basedOn w:val="Domylnaczcionkaakapitu"/>
    <w:link w:val="Tekstpodstawowywcity"/>
    <w:rsid w:val="005B405A"/>
    <w:rPr>
      <w:rFonts w:ascii="Times New Roman" w:eastAsia="Times New Roman" w:hAnsi="Times New Roman" w:cs="Times New Roman"/>
      <w:w w:val="89"/>
      <w:sz w:val="24"/>
      <w:szCs w:val="24"/>
      <w:lang w:eastAsia="pl-PL"/>
    </w:rPr>
  </w:style>
  <w:style w:type="paragraph" w:styleId="Tekstpodstawowywcity2">
    <w:name w:val="Body Text Indent 2"/>
    <w:basedOn w:val="Normalny"/>
    <w:link w:val="Tekstpodstawowywcity2Znak"/>
    <w:rsid w:val="005B405A"/>
    <w:pPr>
      <w:widowControl w:val="0"/>
      <w:ind w:left="567" w:hanging="567"/>
    </w:pPr>
    <w:rPr>
      <w:rFonts w:ascii="Arial" w:hAnsi="Arial" w:cs="Arial"/>
      <w:szCs w:val="24"/>
    </w:rPr>
  </w:style>
  <w:style w:type="character" w:customStyle="1" w:styleId="Tekstpodstawowywcity2Znak">
    <w:name w:val="Tekst podstawowy wcięty 2 Znak"/>
    <w:basedOn w:val="Domylnaczcionkaakapitu"/>
    <w:link w:val="Tekstpodstawowywcity2"/>
    <w:rsid w:val="005B405A"/>
    <w:rPr>
      <w:rFonts w:ascii="Arial" w:eastAsia="Times New Roman" w:hAnsi="Arial" w:cs="Arial"/>
      <w:w w:val="89"/>
      <w:sz w:val="24"/>
      <w:szCs w:val="24"/>
      <w:lang w:eastAsia="pl-PL"/>
    </w:rPr>
  </w:style>
  <w:style w:type="paragraph" w:styleId="Tekstpodstawowywcity3">
    <w:name w:val="Body Text Indent 3"/>
    <w:basedOn w:val="Normalny"/>
    <w:link w:val="Tekstpodstawowywcity3Znak"/>
    <w:rsid w:val="005B405A"/>
    <w:pPr>
      <w:widowControl w:val="0"/>
      <w:ind w:left="227" w:hanging="227"/>
      <w:jc w:val="center"/>
    </w:pPr>
    <w:rPr>
      <w:rFonts w:ascii="Arial" w:hAnsi="Arial" w:cs="Arial"/>
      <w:b/>
      <w:bCs/>
      <w:szCs w:val="24"/>
    </w:rPr>
  </w:style>
  <w:style w:type="character" w:customStyle="1" w:styleId="Tekstpodstawowywcity3Znak">
    <w:name w:val="Tekst podstawowy wcięty 3 Znak"/>
    <w:basedOn w:val="Domylnaczcionkaakapitu"/>
    <w:link w:val="Tekstpodstawowywcity3"/>
    <w:rsid w:val="005B405A"/>
    <w:rPr>
      <w:rFonts w:ascii="Arial" w:eastAsia="Times New Roman" w:hAnsi="Arial" w:cs="Arial"/>
      <w:b/>
      <w:bCs/>
      <w:w w:val="89"/>
      <w:sz w:val="24"/>
      <w:szCs w:val="24"/>
      <w:lang w:eastAsia="pl-PL"/>
    </w:rPr>
  </w:style>
  <w:style w:type="paragraph" w:styleId="Tekstpodstawowy">
    <w:name w:val="Body Text"/>
    <w:basedOn w:val="Normalny"/>
    <w:link w:val="TekstpodstawowyZnak"/>
    <w:rsid w:val="005B405A"/>
    <w:pPr>
      <w:widowControl w:val="0"/>
    </w:pPr>
    <w:rPr>
      <w:color w:val="000000"/>
      <w:szCs w:val="24"/>
      <w:lang w:val="cs-CZ"/>
    </w:rPr>
  </w:style>
  <w:style w:type="character" w:customStyle="1" w:styleId="TekstpodstawowyZnak">
    <w:name w:val="Tekst podstawowy Znak"/>
    <w:basedOn w:val="Domylnaczcionkaakapitu"/>
    <w:link w:val="Tekstpodstawowy"/>
    <w:rsid w:val="005B405A"/>
    <w:rPr>
      <w:rFonts w:ascii="Times New Roman" w:eastAsia="Times New Roman" w:hAnsi="Times New Roman" w:cs="Times New Roman"/>
      <w:color w:val="000000"/>
      <w:w w:val="89"/>
      <w:sz w:val="24"/>
      <w:szCs w:val="24"/>
      <w:lang w:val="cs-CZ"/>
    </w:rPr>
  </w:style>
  <w:style w:type="paragraph" w:customStyle="1" w:styleId="Styl1">
    <w:name w:val="Styl1"/>
    <w:basedOn w:val="Normalny"/>
    <w:rsid w:val="005B405A"/>
    <w:pPr>
      <w:widowControl w:val="0"/>
      <w:spacing w:before="240"/>
    </w:pPr>
    <w:rPr>
      <w:rFonts w:ascii="Arial" w:hAnsi="Arial" w:cs="Arial"/>
      <w:szCs w:val="24"/>
    </w:rPr>
  </w:style>
  <w:style w:type="paragraph" w:styleId="Nagwek">
    <w:name w:val="header"/>
    <w:basedOn w:val="Normalny"/>
    <w:link w:val="NagwekZnak"/>
    <w:uiPriority w:val="99"/>
    <w:rsid w:val="005B405A"/>
    <w:pPr>
      <w:tabs>
        <w:tab w:val="center" w:pos="4536"/>
        <w:tab w:val="right" w:pos="9072"/>
      </w:tabs>
    </w:pPr>
  </w:style>
  <w:style w:type="character" w:customStyle="1" w:styleId="NagwekZnak">
    <w:name w:val="Nagłówek Znak"/>
    <w:basedOn w:val="Domylnaczcionkaakapitu"/>
    <w:link w:val="Nagwek"/>
    <w:uiPriority w:val="99"/>
    <w:rsid w:val="005B405A"/>
    <w:rPr>
      <w:rFonts w:ascii="Times New Roman" w:eastAsia="Times New Roman" w:hAnsi="Times New Roman" w:cs="Times New Roman"/>
      <w:w w:val="89"/>
      <w:sz w:val="25"/>
      <w:szCs w:val="20"/>
    </w:rPr>
  </w:style>
  <w:style w:type="paragraph" w:styleId="Stopka">
    <w:name w:val="footer"/>
    <w:basedOn w:val="Normalny"/>
    <w:link w:val="StopkaZnak"/>
    <w:uiPriority w:val="99"/>
    <w:rsid w:val="005B405A"/>
    <w:pPr>
      <w:tabs>
        <w:tab w:val="center" w:pos="4536"/>
        <w:tab w:val="right" w:pos="9072"/>
      </w:tabs>
    </w:pPr>
  </w:style>
  <w:style w:type="character" w:customStyle="1" w:styleId="StopkaZnak">
    <w:name w:val="Stopka Znak"/>
    <w:basedOn w:val="Domylnaczcionkaakapitu"/>
    <w:link w:val="Stopka"/>
    <w:uiPriority w:val="99"/>
    <w:rsid w:val="005B405A"/>
    <w:rPr>
      <w:rFonts w:ascii="Times New Roman" w:eastAsia="Times New Roman" w:hAnsi="Times New Roman" w:cs="Times New Roman"/>
      <w:w w:val="89"/>
      <w:sz w:val="25"/>
      <w:szCs w:val="20"/>
    </w:rPr>
  </w:style>
  <w:style w:type="paragraph" w:customStyle="1" w:styleId="Blockquote">
    <w:name w:val="Blockquote"/>
    <w:basedOn w:val="Normalny"/>
    <w:rsid w:val="005B405A"/>
    <w:pPr>
      <w:autoSpaceDE/>
      <w:autoSpaceDN/>
      <w:spacing w:before="100" w:after="100"/>
      <w:ind w:left="360" w:right="360"/>
    </w:pPr>
    <w:rPr>
      <w:snapToGrid w:val="0"/>
    </w:rPr>
  </w:style>
  <w:style w:type="character" w:styleId="Odwoaniedokomentarza">
    <w:name w:val="annotation reference"/>
    <w:uiPriority w:val="99"/>
    <w:rsid w:val="005B405A"/>
    <w:rPr>
      <w:sz w:val="16"/>
    </w:rPr>
  </w:style>
  <w:style w:type="paragraph" w:styleId="Tekstkomentarza">
    <w:name w:val="annotation text"/>
    <w:basedOn w:val="Normalny"/>
    <w:link w:val="TekstkomentarzaZnak"/>
    <w:uiPriority w:val="99"/>
    <w:qFormat/>
    <w:rsid w:val="005B405A"/>
  </w:style>
  <w:style w:type="character" w:customStyle="1" w:styleId="TekstkomentarzaZnak">
    <w:name w:val="Tekst komentarza Znak"/>
    <w:basedOn w:val="Domylnaczcionkaakapitu"/>
    <w:link w:val="Tekstkomentarza"/>
    <w:uiPriority w:val="99"/>
    <w:rsid w:val="005B405A"/>
    <w:rPr>
      <w:rFonts w:ascii="Times New Roman" w:eastAsia="Times New Roman" w:hAnsi="Times New Roman" w:cs="Times New Roman"/>
      <w:w w:val="89"/>
      <w:sz w:val="25"/>
      <w:szCs w:val="20"/>
    </w:rPr>
  </w:style>
  <w:style w:type="paragraph" w:styleId="Tekstpodstawowy2">
    <w:name w:val="Body Text 2"/>
    <w:basedOn w:val="Normalny"/>
    <w:link w:val="Tekstpodstawowy2Znak"/>
    <w:rsid w:val="005B405A"/>
    <w:pPr>
      <w:spacing w:before="120" w:after="120"/>
    </w:pPr>
  </w:style>
  <w:style w:type="character" w:customStyle="1" w:styleId="Tekstpodstawowy2Znak">
    <w:name w:val="Tekst podstawowy 2 Znak"/>
    <w:basedOn w:val="Domylnaczcionkaakapitu"/>
    <w:link w:val="Tekstpodstawowy2"/>
    <w:rsid w:val="005B405A"/>
    <w:rPr>
      <w:rFonts w:ascii="Times New Roman" w:eastAsia="Times New Roman" w:hAnsi="Times New Roman" w:cs="Times New Roman"/>
      <w:w w:val="89"/>
      <w:sz w:val="25"/>
      <w:szCs w:val="20"/>
    </w:rPr>
  </w:style>
  <w:style w:type="paragraph" w:styleId="Tekstpodstawowy3">
    <w:name w:val="Body Text 3"/>
    <w:basedOn w:val="Normalny"/>
    <w:link w:val="Tekstpodstawowy3Znak"/>
    <w:rsid w:val="005B405A"/>
    <w:pPr>
      <w:tabs>
        <w:tab w:val="right" w:pos="-1276"/>
      </w:tabs>
      <w:spacing w:before="120"/>
    </w:pPr>
    <w:rPr>
      <w:rFonts w:ascii="Arial" w:hAnsi="Arial"/>
      <w:u w:val="single"/>
    </w:rPr>
  </w:style>
  <w:style w:type="character" w:customStyle="1" w:styleId="Tekstpodstawowy3Znak">
    <w:name w:val="Tekst podstawowy 3 Znak"/>
    <w:basedOn w:val="Domylnaczcionkaakapitu"/>
    <w:link w:val="Tekstpodstawowy3"/>
    <w:rsid w:val="005B405A"/>
    <w:rPr>
      <w:rFonts w:ascii="Arial" w:eastAsia="Times New Roman" w:hAnsi="Arial" w:cs="Times New Roman"/>
      <w:w w:val="89"/>
      <w:sz w:val="24"/>
      <w:szCs w:val="20"/>
      <w:u w:val="single"/>
      <w:lang w:eastAsia="pl-PL"/>
    </w:rPr>
  </w:style>
  <w:style w:type="paragraph" w:styleId="NormalnyWeb">
    <w:name w:val="Normal (Web)"/>
    <w:basedOn w:val="Normalny"/>
    <w:rsid w:val="005B405A"/>
    <w:pPr>
      <w:autoSpaceDE/>
      <w:autoSpaceDN/>
      <w:spacing w:before="100" w:after="100"/>
    </w:pPr>
    <w:rPr>
      <w:rFonts w:ascii="Arial Unicode MS" w:eastAsia="Arial Unicode MS" w:hAnsi="Arial Unicode MS"/>
      <w:color w:val="000080"/>
    </w:rPr>
  </w:style>
  <w:style w:type="paragraph" w:styleId="Tytu">
    <w:name w:val="Title"/>
    <w:basedOn w:val="Normalny"/>
    <w:link w:val="TytuZnak"/>
    <w:qFormat/>
    <w:rsid w:val="005B405A"/>
    <w:pPr>
      <w:jc w:val="center"/>
    </w:pPr>
    <w:rPr>
      <w:b/>
      <w:sz w:val="31"/>
    </w:rPr>
  </w:style>
  <w:style w:type="character" w:customStyle="1" w:styleId="TytuZnak">
    <w:name w:val="Tytuł Znak"/>
    <w:basedOn w:val="Domylnaczcionkaakapitu"/>
    <w:link w:val="Tytu"/>
    <w:rsid w:val="005B405A"/>
    <w:rPr>
      <w:rFonts w:ascii="Times New Roman" w:eastAsia="Times New Roman" w:hAnsi="Times New Roman" w:cs="Times New Roman"/>
      <w:b/>
      <w:w w:val="89"/>
      <w:sz w:val="31"/>
      <w:szCs w:val="20"/>
    </w:rPr>
  </w:style>
  <w:style w:type="paragraph" w:styleId="Spistreci1">
    <w:name w:val="toc 1"/>
    <w:basedOn w:val="Normalny"/>
    <w:next w:val="Normalny"/>
    <w:autoRedefine/>
    <w:uiPriority w:val="39"/>
    <w:rsid w:val="00C7069B"/>
    <w:pPr>
      <w:tabs>
        <w:tab w:val="right" w:leader="dot" w:pos="9356"/>
      </w:tabs>
      <w:spacing w:before="120" w:after="120" w:line="340" w:lineRule="atLeast"/>
    </w:pPr>
    <w:rPr>
      <w:b/>
      <w:caps/>
      <w:noProof/>
      <w:w w:val="100"/>
      <w:szCs w:val="31"/>
    </w:rPr>
  </w:style>
  <w:style w:type="paragraph" w:styleId="Spistreci2">
    <w:name w:val="toc 2"/>
    <w:basedOn w:val="Normalny"/>
    <w:next w:val="Normalny"/>
    <w:autoRedefine/>
    <w:uiPriority w:val="39"/>
    <w:rsid w:val="005B405A"/>
    <w:pPr>
      <w:tabs>
        <w:tab w:val="left" w:pos="567"/>
        <w:tab w:val="right" w:leader="dot" w:pos="9356"/>
      </w:tabs>
      <w:spacing w:before="0" w:line="340" w:lineRule="atLeast"/>
      <w:jc w:val="left"/>
    </w:pPr>
    <w:rPr>
      <w:noProof/>
    </w:rPr>
  </w:style>
  <w:style w:type="paragraph" w:styleId="Spistreci3">
    <w:name w:val="toc 3"/>
    <w:basedOn w:val="Normalny"/>
    <w:next w:val="Normalny"/>
    <w:autoRedefine/>
    <w:semiHidden/>
    <w:rsid w:val="005B405A"/>
    <w:pPr>
      <w:spacing w:before="0"/>
      <w:ind w:left="500"/>
      <w:jc w:val="left"/>
    </w:pPr>
    <w:rPr>
      <w:i/>
      <w:sz w:val="20"/>
    </w:rPr>
  </w:style>
  <w:style w:type="paragraph" w:styleId="Spistreci4">
    <w:name w:val="toc 4"/>
    <w:basedOn w:val="Normalny"/>
    <w:next w:val="Normalny"/>
    <w:autoRedefine/>
    <w:semiHidden/>
    <w:rsid w:val="005B405A"/>
    <w:pPr>
      <w:spacing w:before="0"/>
      <w:ind w:left="750"/>
      <w:jc w:val="left"/>
    </w:pPr>
    <w:rPr>
      <w:sz w:val="18"/>
    </w:rPr>
  </w:style>
  <w:style w:type="paragraph" w:styleId="Spistreci5">
    <w:name w:val="toc 5"/>
    <w:basedOn w:val="Normalny"/>
    <w:next w:val="Normalny"/>
    <w:autoRedefine/>
    <w:semiHidden/>
    <w:rsid w:val="005B405A"/>
    <w:pPr>
      <w:spacing w:before="0"/>
      <w:ind w:left="1000"/>
      <w:jc w:val="left"/>
    </w:pPr>
    <w:rPr>
      <w:sz w:val="18"/>
    </w:rPr>
  </w:style>
  <w:style w:type="paragraph" w:styleId="Spistreci6">
    <w:name w:val="toc 6"/>
    <w:basedOn w:val="Normalny"/>
    <w:next w:val="Normalny"/>
    <w:autoRedefine/>
    <w:semiHidden/>
    <w:rsid w:val="005B405A"/>
    <w:pPr>
      <w:spacing w:before="0"/>
      <w:ind w:left="1250"/>
      <w:jc w:val="left"/>
    </w:pPr>
    <w:rPr>
      <w:sz w:val="18"/>
    </w:rPr>
  </w:style>
  <w:style w:type="paragraph" w:styleId="Spistreci7">
    <w:name w:val="toc 7"/>
    <w:basedOn w:val="Normalny"/>
    <w:next w:val="Normalny"/>
    <w:autoRedefine/>
    <w:semiHidden/>
    <w:rsid w:val="005B405A"/>
    <w:pPr>
      <w:spacing w:before="0"/>
      <w:ind w:left="1500"/>
      <w:jc w:val="left"/>
    </w:pPr>
    <w:rPr>
      <w:sz w:val="18"/>
    </w:rPr>
  </w:style>
  <w:style w:type="paragraph" w:styleId="Spistreci8">
    <w:name w:val="toc 8"/>
    <w:basedOn w:val="Normalny"/>
    <w:next w:val="Normalny"/>
    <w:autoRedefine/>
    <w:semiHidden/>
    <w:rsid w:val="005B405A"/>
    <w:pPr>
      <w:spacing w:before="0"/>
      <w:ind w:left="1750"/>
      <w:jc w:val="left"/>
    </w:pPr>
    <w:rPr>
      <w:sz w:val="18"/>
    </w:rPr>
  </w:style>
  <w:style w:type="paragraph" w:styleId="Spistreci9">
    <w:name w:val="toc 9"/>
    <w:basedOn w:val="Normalny"/>
    <w:next w:val="Normalny"/>
    <w:autoRedefine/>
    <w:semiHidden/>
    <w:rsid w:val="005B405A"/>
    <w:pPr>
      <w:spacing w:before="0"/>
      <w:ind w:left="2000"/>
      <w:jc w:val="left"/>
    </w:pPr>
    <w:rPr>
      <w:sz w:val="18"/>
    </w:rPr>
  </w:style>
  <w:style w:type="character" w:styleId="Numerstrony">
    <w:name w:val="page number"/>
    <w:basedOn w:val="Domylnaczcionkaakapitu"/>
    <w:rsid w:val="005B405A"/>
  </w:style>
  <w:style w:type="paragraph" w:styleId="Tekstprzypisudolnego">
    <w:name w:val="footnote text"/>
    <w:basedOn w:val="Normalny"/>
    <w:link w:val="TekstprzypisudolnegoZnak"/>
    <w:uiPriority w:val="99"/>
    <w:rsid w:val="005B405A"/>
    <w:pPr>
      <w:spacing w:before="40" w:line="240" w:lineRule="auto"/>
      <w:ind w:left="170" w:hanging="170"/>
    </w:pPr>
    <w:rPr>
      <w:sz w:val="20"/>
    </w:rPr>
  </w:style>
  <w:style w:type="character" w:customStyle="1" w:styleId="TekstprzypisudolnegoZnak">
    <w:name w:val="Tekst przypisu dolnego Znak"/>
    <w:basedOn w:val="Domylnaczcionkaakapitu"/>
    <w:link w:val="Tekstprzypisudolnego"/>
    <w:uiPriority w:val="99"/>
    <w:rsid w:val="005B405A"/>
    <w:rPr>
      <w:rFonts w:ascii="Times New Roman" w:eastAsia="Times New Roman" w:hAnsi="Times New Roman" w:cs="Times New Roman"/>
      <w:w w:val="89"/>
      <w:sz w:val="20"/>
      <w:szCs w:val="20"/>
    </w:rPr>
  </w:style>
  <w:style w:type="character" w:styleId="Odwoanieprzypisudolnego">
    <w:name w:val="footnote reference"/>
    <w:uiPriority w:val="99"/>
    <w:semiHidden/>
    <w:rsid w:val="005B405A"/>
    <w:rPr>
      <w:vertAlign w:val="superscript"/>
    </w:rPr>
  </w:style>
  <w:style w:type="paragraph" w:styleId="Tekstdymka">
    <w:name w:val="Balloon Text"/>
    <w:basedOn w:val="Normalny"/>
    <w:link w:val="TekstdymkaZnak"/>
    <w:semiHidden/>
    <w:rsid w:val="005B405A"/>
    <w:rPr>
      <w:rFonts w:ascii="Tahoma" w:hAnsi="Tahoma" w:cs="Tahoma"/>
      <w:sz w:val="16"/>
      <w:szCs w:val="16"/>
    </w:rPr>
  </w:style>
  <w:style w:type="character" w:customStyle="1" w:styleId="TekstdymkaZnak">
    <w:name w:val="Tekst dymka Znak"/>
    <w:basedOn w:val="Domylnaczcionkaakapitu"/>
    <w:link w:val="Tekstdymka"/>
    <w:semiHidden/>
    <w:rsid w:val="005B405A"/>
    <w:rPr>
      <w:rFonts w:ascii="Tahoma" w:eastAsia="Times New Roman" w:hAnsi="Tahoma" w:cs="Tahoma"/>
      <w:w w:val="89"/>
      <w:sz w:val="16"/>
      <w:szCs w:val="16"/>
      <w:lang w:eastAsia="pl-PL"/>
    </w:rPr>
  </w:style>
  <w:style w:type="character" w:styleId="Hipercze">
    <w:name w:val="Hyperlink"/>
    <w:rsid w:val="005B405A"/>
    <w:rPr>
      <w:color w:val="0000FF"/>
      <w:u w:val="single"/>
    </w:rPr>
  </w:style>
  <w:style w:type="paragraph" w:customStyle="1" w:styleId="ZnakZnakZnakZnak">
    <w:name w:val="Znak Znak Znak Znak"/>
    <w:basedOn w:val="Normalny"/>
    <w:rsid w:val="005B405A"/>
    <w:pPr>
      <w:autoSpaceDE/>
      <w:autoSpaceDN/>
    </w:pPr>
    <w:rPr>
      <w:szCs w:val="24"/>
    </w:rPr>
  </w:style>
  <w:style w:type="character" w:customStyle="1" w:styleId="Odwoanieprzypisu1">
    <w:name w:val="Odwołanie przypisu1"/>
    <w:rsid w:val="005B405A"/>
    <w:rPr>
      <w:vertAlign w:val="superscript"/>
    </w:rPr>
  </w:style>
  <w:style w:type="character" w:customStyle="1" w:styleId="tekstdokbold">
    <w:name w:val="tekst dok. bold"/>
    <w:rsid w:val="005B405A"/>
    <w:rPr>
      <w:b/>
      <w:bCs/>
    </w:rPr>
  </w:style>
  <w:style w:type="paragraph" w:styleId="Zwykytekst">
    <w:name w:val="Plain Text"/>
    <w:basedOn w:val="Normalny"/>
    <w:link w:val="ZwykytekstZnak"/>
    <w:rsid w:val="005B405A"/>
    <w:rPr>
      <w:rFonts w:ascii="Courier New" w:hAnsi="Courier New"/>
    </w:rPr>
  </w:style>
  <w:style w:type="character" w:customStyle="1" w:styleId="ZwykytekstZnak">
    <w:name w:val="Zwykły tekst Znak"/>
    <w:basedOn w:val="Domylnaczcionkaakapitu"/>
    <w:link w:val="Zwykytekst"/>
    <w:rsid w:val="005B405A"/>
    <w:rPr>
      <w:rFonts w:ascii="Courier New" w:eastAsia="Times New Roman" w:hAnsi="Courier New" w:cs="Times New Roman"/>
      <w:w w:val="89"/>
      <w:sz w:val="25"/>
      <w:szCs w:val="20"/>
    </w:rPr>
  </w:style>
  <w:style w:type="paragraph" w:customStyle="1" w:styleId="wzory11">
    <w:name w:val="wzory11"/>
    <w:basedOn w:val="Tekstpodstawowywcity"/>
    <w:rsid w:val="005B405A"/>
    <w:pPr>
      <w:tabs>
        <w:tab w:val="center" w:pos="993"/>
        <w:tab w:val="left" w:pos="1418"/>
        <w:tab w:val="left" w:pos="1701"/>
        <w:tab w:val="left" w:leader="dot" w:pos="9356"/>
      </w:tabs>
      <w:spacing w:before="120"/>
    </w:pPr>
    <w:rPr>
      <w:rFonts w:ascii="Arial" w:hAnsi="Arial" w:cs="Arial"/>
    </w:rPr>
  </w:style>
  <w:style w:type="paragraph" w:customStyle="1" w:styleId="TekstPodstawowy1111">
    <w:name w:val="TekstPodstawowy1111"/>
    <w:rsid w:val="005B405A"/>
    <w:pPr>
      <w:autoSpaceDE w:val="0"/>
      <w:autoSpaceDN w:val="0"/>
      <w:spacing w:before="120" w:after="0" w:line="360" w:lineRule="auto"/>
      <w:jc w:val="both"/>
    </w:pPr>
    <w:rPr>
      <w:rFonts w:ascii="Times New Roman" w:eastAsia="Times New Roman" w:hAnsi="Times New Roman" w:cs="Times New Roman"/>
      <w:spacing w:val="2"/>
      <w:sz w:val="25"/>
      <w:szCs w:val="25"/>
      <w:lang w:eastAsia="pl-PL"/>
    </w:rPr>
  </w:style>
  <w:style w:type="paragraph" w:customStyle="1" w:styleId="pkt61">
    <w:name w:val="pkt61"/>
    <w:rsid w:val="005B405A"/>
    <w:pPr>
      <w:autoSpaceDE w:val="0"/>
      <w:autoSpaceDN w:val="0"/>
      <w:spacing w:before="60" w:after="60" w:line="360" w:lineRule="auto"/>
      <w:ind w:left="851" w:hanging="295"/>
      <w:jc w:val="both"/>
    </w:pPr>
    <w:rPr>
      <w:rFonts w:ascii="Times New Roman" w:eastAsia="Times New Roman" w:hAnsi="Times New Roman" w:cs="Times New Roman"/>
      <w:sz w:val="24"/>
      <w:szCs w:val="24"/>
      <w:lang w:eastAsia="pl-PL"/>
    </w:rPr>
  </w:style>
  <w:style w:type="character" w:styleId="UyteHipercze">
    <w:name w:val="FollowedHyperlink"/>
    <w:rsid w:val="005B405A"/>
    <w:rPr>
      <w:color w:val="800080"/>
      <w:u w:val="single"/>
    </w:rPr>
  </w:style>
  <w:style w:type="paragraph" w:styleId="Tematkomentarza">
    <w:name w:val="annotation subject"/>
    <w:basedOn w:val="Tekstkomentarza"/>
    <w:next w:val="Tekstkomentarza"/>
    <w:link w:val="TematkomentarzaZnak"/>
    <w:semiHidden/>
    <w:rsid w:val="005B405A"/>
    <w:rPr>
      <w:b/>
      <w:bCs/>
    </w:rPr>
  </w:style>
  <w:style w:type="character" w:customStyle="1" w:styleId="TematkomentarzaZnak">
    <w:name w:val="Temat komentarza Znak"/>
    <w:basedOn w:val="TekstkomentarzaZnak"/>
    <w:link w:val="Tematkomentarza"/>
    <w:semiHidden/>
    <w:rsid w:val="005B405A"/>
    <w:rPr>
      <w:rFonts w:ascii="Times New Roman" w:eastAsia="Times New Roman" w:hAnsi="Times New Roman" w:cs="Times New Roman"/>
      <w:b/>
      <w:bCs/>
      <w:w w:val="89"/>
      <w:sz w:val="25"/>
      <w:szCs w:val="20"/>
    </w:rPr>
  </w:style>
  <w:style w:type="paragraph" w:customStyle="1" w:styleId="ZnakZnakZnak1ZnakZnakZnakZnakZnakZnakZnakZnakZnakZnak">
    <w:name w:val="Znak Znak Znak1 Znak Znak Znak Znak Znak Znak Znak Znak Znak Znak"/>
    <w:basedOn w:val="Normalny"/>
    <w:rsid w:val="005B405A"/>
    <w:pPr>
      <w:autoSpaceDE/>
      <w:autoSpaceDN/>
    </w:pPr>
    <w:rPr>
      <w:szCs w:val="24"/>
    </w:rPr>
  </w:style>
  <w:style w:type="paragraph" w:customStyle="1" w:styleId="ZnakZnakZnakZnak1">
    <w:name w:val="Znak Znak Znak Znak1"/>
    <w:basedOn w:val="Normalny"/>
    <w:rsid w:val="005B405A"/>
    <w:pPr>
      <w:autoSpaceDE/>
      <w:autoSpaceDN/>
    </w:pPr>
    <w:rPr>
      <w:szCs w:val="24"/>
    </w:rPr>
  </w:style>
  <w:style w:type="paragraph" w:styleId="Tekstprzypisukocowego">
    <w:name w:val="endnote text"/>
    <w:basedOn w:val="Normalny"/>
    <w:link w:val="TekstprzypisukocowegoZnak"/>
    <w:semiHidden/>
    <w:rsid w:val="005B405A"/>
  </w:style>
  <w:style w:type="character" w:customStyle="1" w:styleId="TekstprzypisukocowegoZnak">
    <w:name w:val="Tekst przypisu końcowego Znak"/>
    <w:basedOn w:val="Domylnaczcionkaakapitu"/>
    <w:link w:val="Tekstprzypisukocowego"/>
    <w:semiHidden/>
    <w:rsid w:val="005B405A"/>
    <w:rPr>
      <w:rFonts w:ascii="Times New Roman" w:eastAsia="Times New Roman" w:hAnsi="Times New Roman" w:cs="Times New Roman"/>
      <w:w w:val="89"/>
      <w:sz w:val="25"/>
      <w:szCs w:val="20"/>
      <w:lang w:eastAsia="pl-PL"/>
    </w:rPr>
  </w:style>
  <w:style w:type="character" w:styleId="Odwoanieprzypisukocowego">
    <w:name w:val="endnote reference"/>
    <w:semiHidden/>
    <w:rsid w:val="005B405A"/>
    <w:rPr>
      <w:vertAlign w:val="superscript"/>
    </w:rPr>
  </w:style>
  <w:style w:type="paragraph" w:customStyle="1" w:styleId="pkt">
    <w:name w:val="pkt"/>
    <w:basedOn w:val="Normalny"/>
    <w:rsid w:val="005B405A"/>
    <w:pPr>
      <w:suppressAutoHyphens/>
      <w:autoSpaceDE/>
      <w:autoSpaceDN/>
      <w:spacing w:before="60" w:after="60"/>
      <w:ind w:left="851" w:hanging="295"/>
    </w:pPr>
    <w:rPr>
      <w:lang w:eastAsia="ar-SA"/>
    </w:rPr>
  </w:style>
  <w:style w:type="paragraph" w:styleId="Lista-kontynuacja">
    <w:name w:val="List Continue"/>
    <w:basedOn w:val="Normalny"/>
    <w:rsid w:val="005B405A"/>
    <w:pPr>
      <w:keepNext/>
      <w:numPr>
        <w:ilvl w:val="3"/>
        <w:numId w:val="2"/>
      </w:numPr>
      <w:autoSpaceDE/>
      <w:autoSpaceDN/>
    </w:pPr>
  </w:style>
  <w:style w:type="paragraph" w:styleId="Lista-kontynuacja2">
    <w:name w:val="List Continue 2"/>
    <w:basedOn w:val="Normalny"/>
    <w:rsid w:val="005B405A"/>
    <w:pPr>
      <w:numPr>
        <w:ilvl w:val="1"/>
        <w:numId w:val="3"/>
      </w:numPr>
      <w:autoSpaceDE/>
      <w:autoSpaceDN/>
    </w:pPr>
  </w:style>
  <w:style w:type="paragraph" w:styleId="Lista-kontynuacja3">
    <w:name w:val="List Continue 3"/>
    <w:basedOn w:val="Normalny"/>
    <w:rsid w:val="005B405A"/>
    <w:pPr>
      <w:numPr>
        <w:ilvl w:val="2"/>
        <w:numId w:val="1"/>
      </w:numPr>
      <w:autoSpaceDE/>
      <w:autoSpaceDN/>
      <w:spacing w:before="60" w:after="120" w:line="320" w:lineRule="atLeast"/>
    </w:pPr>
    <w:rPr>
      <w:rFonts w:ascii="Georgia" w:hAnsi="Georgia"/>
      <w:i/>
      <w:sz w:val="23"/>
    </w:rPr>
  </w:style>
  <w:style w:type="paragraph" w:styleId="Indeks1">
    <w:name w:val="index 1"/>
    <w:basedOn w:val="Normalny"/>
    <w:next w:val="Normalny"/>
    <w:autoRedefine/>
    <w:semiHidden/>
    <w:rsid w:val="005B405A"/>
    <w:pPr>
      <w:numPr>
        <w:numId w:val="2"/>
      </w:numPr>
    </w:pPr>
  </w:style>
  <w:style w:type="paragraph" w:styleId="Indeks2">
    <w:name w:val="index 2"/>
    <w:basedOn w:val="Normalny"/>
    <w:next w:val="Normalny"/>
    <w:autoRedefine/>
    <w:semiHidden/>
    <w:rsid w:val="005B405A"/>
    <w:pPr>
      <w:numPr>
        <w:ilvl w:val="1"/>
        <w:numId w:val="2"/>
      </w:numPr>
    </w:pPr>
  </w:style>
  <w:style w:type="paragraph" w:styleId="Lista2">
    <w:name w:val="List 2"/>
    <w:basedOn w:val="Normalny"/>
    <w:rsid w:val="005B405A"/>
    <w:pPr>
      <w:tabs>
        <w:tab w:val="right" w:leader="dot" w:pos="9639"/>
      </w:tabs>
    </w:pPr>
  </w:style>
  <w:style w:type="paragraph" w:styleId="Indeks4">
    <w:name w:val="index 4"/>
    <w:basedOn w:val="Normalny"/>
    <w:next w:val="Normalny"/>
    <w:autoRedefine/>
    <w:semiHidden/>
    <w:rsid w:val="005B405A"/>
  </w:style>
  <w:style w:type="paragraph" w:styleId="Lista">
    <w:name w:val="List"/>
    <w:basedOn w:val="Normalny"/>
    <w:rsid w:val="005B405A"/>
  </w:style>
  <w:style w:type="paragraph" w:styleId="Lista3">
    <w:name w:val="List 3"/>
    <w:basedOn w:val="Normalny"/>
    <w:rsid w:val="005B405A"/>
    <w:pPr>
      <w:numPr>
        <w:ilvl w:val="4"/>
        <w:numId w:val="17"/>
      </w:numPr>
      <w:tabs>
        <w:tab w:val="right" w:leader="dot" w:pos="9639"/>
      </w:tabs>
    </w:pPr>
  </w:style>
  <w:style w:type="paragraph" w:customStyle="1" w:styleId="pkt1">
    <w:name w:val="pkt1"/>
    <w:basedOn w:val="Normalny"/>
    <w:rsid w:val="005B405A"/>
    <w:pPr>
      <w:autoSpaceDE/>
      <w:autoSpaceDN/>
      <w:spacing w:before="100" w:beforeAutospacing="1" w:after="100" w:afterAutospacing="1" w:line="240" w:lineRule="auto"/>
      <w:jc w:val="left"/>
    </w:pPr>
    <w:rPr>
      <w:rFonts w:ascii="Arial Unicode MS" w:eastAsia="Arial Unicode MS" w:hAnsi="Arial Unicode MS" w:cs="Arial Unicode MS"/>
      <w:w w:val="100"/>
      <w:szCs w:val="24"/>
    </w:rPr>
  </w:style>
  <w:style w:type="paragraph" w:customStyle="1" w:styleId="Style10">
    <w:name w:val="Style10"/>
    <w:basedOn w:val="Normalny"/>
    <w:rsid w:val="005B405A"/>
    <w:pPr>
      <w:widowControl w:val="0"/>
      <w:adjustRightInd w:val="0"/>
      <w:spacing w:before="0" w:line="215" w:lineRule="exact"/>
      <w:ind w:hanging="322"/>
    </w:pPr>
    <w:rPr>
      <w:rFonts w:ascii="Arial" w:hAnsi="Arial"/>
      <w:w w:val="100"/>
      <w:szCs w:val="24"/>
    </w:rPr>
  </w:style>
  <w:style w:type="paragraph" w:customStyle="1" w:styleId="Style11">
    <w:name w:val="Style11"/>
    <w:basedOn w:val="Normalny"/>
    <w:rsid w:val="005B405A"/>
    <w:pPr>
      <w:widowControl w:val="0"/>
      <w:adjustRightInd w:val="0"/>
      <w:spacing w:before="0" w:line="210" w:lineRule="exact"/>
      <w:ind w:hanging="211"/>
    </w:pPr>
    <w:rPr>
      <w:rFonts w:ascii="Arial" w:hAnsi="Arial"/>
      <w:w w:val="100"/>
      <w:szCs w:val="24"/>
    </w:rPr>
  </w:style>
  <w:style w:type="paragraph" w:customStyle="1" w:styleId="Style12">
    <w:name w:val="Style12"/>
    <w:basedOn w:val="Normalny"/>
    <w:uiPriority w:val="99"/>
    <w:rsid w:val="005B405A"/>
    <w:pPr>
      <w:widowControl w:val="0"/>
      <w:adjustRightInd w:val="0"/>
      <w:spacing w:before="0" w:line="190" w:lineRule="exact"/>
    </w:pPr>
    <w:rPr>
      <w:rFonts w:ascii="Arial" w:hAnsi="Arial"/>
      <w:w w:val="100"/>
      <w:szCs w:val="24"/>
    </w:rPr>
  </w:style>
  <w:style w:type="paragraph" w:customStyle="1" w:styleId="Style13">
    <w:name w:val="Style13"/>
    <w:basedOn w:val="Normalny"/>
    <w:rsid w:val="005B405A"/>
    <w:pPr>
      <w:widowControl w:val="0"/>
      <w:adjustRightInd w:val="0"/>
      <w:spacing w:before="0" w:line="214" w:lineRule="exact"/>
    </w:pPr>
    <w:rPr>
      <w:rFonts w:ascii="Arial" w:hAnsi="Arial"/>
      <w:w w:val="100"/>
      <w:szCs w:val="24"/>
    </w:rPr>
  </w:style>
  <w:style w:type="character" w:customStyle="1" w:styleId="FontStyle17">
    <w:name w:val="Font Style17"/>
    <w:rsid w:val="005B405A"/>
    <w:rPr>
      <w:rFonts w:ascii="Arial" w:hAnsi="Arial" w:cs="Arial"/>
      <w:sz w:val="16"/>
      <w:szCs w:val="16"/>
    </w:rPr>
  </w:style>
  <w:style w:type="character" w:customStyle="1" w:styleId="FontStyle20">
    <w:name w:val="Font Style20"/>
    <w:rsid w:val="005B405A"/>
    <w:rPr>
      <w:rFonts w:ascii="Arial" w:hAnsi="Arial" w:cs="Arial"/>
      <w:sz w:val="18"/>
      <w:szCs w:val="18"/>
    </w:rPr>
  </w:style>
  <w:style w:type="paragraph" w:customStyle="1" w:styleId="Style9">
    <w:name w:val="Style9"/>
    <w:basedOn w:val="Normalny"/>
    <w:uiPriority w:val="99"/>
    <w:rsid w:val="005B405A"/>
    <w:pPr>
      <w:widowControl w:val="0"/>
      <w:adjustRightInd w:val="0"/>
      <w:spacing w:before="0" w:line="210" w:lineRule="exact"/>
      <w:ind w:firstLine="322"/>
    </w:pPr>
    <w:rPr>
      <w:rFonts w:ascii="Arial" w:hAnsi="Arial"/>
      <w:w w:val="100"/>
      <w:szCs w:val="24"/>
    </w:rPr>
  </w:style>
  <w:style w:type="paragraph" w:customStyle="1" w:styleId="Style1">
    <w:name w:val="Style1"/>
    <w:basedOn w:val="Normalny"/>
    <w:uiPriority w:val="99"/>
    <w:rsid w:val="005B405A"/>
    <w:pPr>
      <w:widowControl w:val="0"/>
      <w:adjustRightInd w:val="0"/>
      <w:spacing w:before="0" w:line="235" w:lineRule="exact"/>
      <w:jc w:val="left"/>
    </w:pPr>
    <w:rPr>
      <w:rFonts w:ascii="Arial Unicode MS" w:eastAsia="Arial Unicode MS"/>
      <w:w w:val="100"/>
      <w:szCs w:val="24"/>
    </w:rPr>
  </w:style>
  <w:style w:type="paragraph" w:customStyle="1" w:styleId="Style2">
    <w:name w:val="Style2"/>
    <w:basedOn w:val="Normalny"/>
    <w:uiPriority w:val="99"/>
    <w:rsid w:val="005B405A"/>
    <w:pPr>
      <w:widowControl w:val="0"/>
      <w:adjustRightInd w:val="0"/>
      <w:spacing w:before="0" w:line="240" w:lineRule="auto"/>
      <w:jc w:val="left"/>
    </w:pPr>
    <w:rPr>
      <w:rFonts w:ascii="Arial Unicode MS" w:eastAsia="Arial Unicode MS"/>
      <w:w w:val="100"/>
      <w:szCs w:val="24"/>
    </w:rPr>
  </w:style>
  <w:style w:type="paragraph" w:customStyle="1" w:styleId="Style3">
    <w:name w:val="Style3"/>
    <w:basedOn w:val="Normalny"/>
    <w:uiPriority w:val="99"/>
    <w:rsid w:val="005B405A"/>
    <w:pPr>
      <w:widowControl w:val="0"/>
      <w:adjustRightInd w:val="0"/>
      <w:spacing w:before="0" w:line="240" w:lineRule="auto"/>
      <w:jc w:val="left"/>
    </w:pPr>
    <w:rPr>
      <w:rFonts w:ascii="Arial Unicode MS" w:eastAsia="Arial Unicode MS"/>
      <w:w w:val="100"/>
      <w:szCs w:val="24"/>
    </w:rPr>
  </w:style>
  <w:style w:type="paragraph" w:customStyle="1" w:styleId="Style4">
    <w:name w:val="Style4"/>
    <w:basedOn w:val="Normalny"/>
    <w:uiPriority w:val="99"/>
    <w:rsid w:val="005B405A"/>
    <w:pPr>
      <w:widowControl w:val="0"/>
      <w:adjustRightInd w:val="0"/>
      <w:spacing w:before="0" w:line="235" w:lineRule="exact"/>
      <w:ind w:hanging="336"/>
    </w:pPr>
    <w:rPr>
      <w:rFonts w:ascii="Arial Unicode MS" w:eastAsia="Arial Unicode MS"/>
      <w:w w:val="100"/>
      <w:szCs w:val="24"/>
    </w:rPr>
  </w:style>
  <w:style w:type="character" w:customStyle="1" w:styleId="FontStyle11">
    <w:name w:val="Font Style11"/>
    <w:uiPriority w:val="99"/>
    <w:rsid w:val="005B405A"/>
    <w:rPr>
      <w:rFonts w:ascii="Arial Unicode MS" w:eastAsia="Arial Unicode MS" w:cs="Arial Unicode MS"/>
      <w:b/>
      <w:bCs/>
      <w:sz w:val="20"/>
      <w:szCs w:val="20"/>
    </w:rPr>
  </w:style>
  <w:style w:type="character" w:customStyle="1" w:styleId="FontStyle12">
    <w:name w:val="Font Style12"/>
    <w:uiPriority w:val="99"/>
    <w:rsid w:val="005B405A"/>
    <w:rPr>
      <w:rFonts w:ascii="Arial Unicode MS" w:eastAsia="Arial Unicode MS" w:cs="Arial Unicode MS"/>
      <w:sz w:val="20"/>
      <w:szCs w:val="20"/>
    </w:rPr>
  </w:style>
  <w:style w:type="numbering" w:customStyle="1" w:styleId="umowa">
    <w:name w:val="umowa"/>
    <w:uiPriority w:val="99"/>
    <w:rsid w:val="005B405A"/>
    <w:pPr>
      <w:numPr>
        <w:numId w:val="4"/>
      </w:numPr>
    </w:pPr>
  </w:style>
  <w:style w:type="paragraph" w:customStyle="1" w:styleId="Style29">
    <w:name w:val="Style29"/>
    <w:basedOn w:val="Normalny"/>
    <w:uiPriority w:val="99"/>
    <w:rsid w:val="005B405A"/>
    <w:pPr>
      <w:widowControl w:val="0"/>
      <w:adjustRightInd w:val="0"/>
      <w:spacing w:before="0" w:line="292" w:lineRule="exact"/>
      <w:ind w:hanging="526"/>
    </w:pPr>
    <w:rPr>
      <w:rFonts w:ascii="Calibri" w:hAnsi="Calibri"/>
      <w:w w:val="100"/>
      <w:szCs w:val="24"/>
    </w:rPr>
  </w:style>
  <w:style w:type="character" w:customStyle="1" w:styleId="FontStyle60">
    <w:name w:val="Font Style60"/>
    <w:uiPriority w:val="99"/>
    <w:rsid w:val="005B405A"/>
    <w:rPr>
      <w:rFonts w:ascii="Calibri" w:hAnsi="Calibri" w:cs="Calibri"/>
      <w:sz w:val="22"/>
      <w:szCs w:val="22"/>
    </w:rPr>
  </w:style>
  <w:style w:type="paragraph" w:styleId="Akapitzlist">
    <w:name w:val="List Paragraph"/>
    <w:basedOn w:val="Normalny"/>
    <w:link w:val="AkapitzlistZnak"/>
    <w:uiPriority w:val="34"/>
    <w:qFormat/>
    <w:rsid w:val="005B405A"/>
    <w:pPr>
      <w:ind w:left="708"/>
    </w:pPr>
  </w:style>
  <w:style w:type="paragraph" w:customStyle="1" w:styleId="Style18">
    <w:name w:val="Style18"/>
    <w:basedOn w:val="Normalny"/>
    <w:uiPriority w:val="99"/>
    <w:rsid w:val="005B405A"/>
    <w:pPr>
      <w:widowControl w:val="0"/>
      <w:adjustRightInd w:val="0"/>
      <w:spacing w:before="0" w:line="290" w:lineRule="exact"/>
      <w:ind w:hanging="353"/>
    </w:pPr>
    <w:rPr>
      <w:rFonts w:ascii="Calibri" w:hAnsi="Calibri"/>
      <w:w w:val="100"/>
      <w:szCs w:val="24"/>
    </w:rPr>
  </w:style>
  <w:style w:type="paragraph" w:styleId="Poprawka">
    <w:name w:val="Revision"/>
    <w:hidden/>
    <w:uiPriority w:val="99"/>
    <w:semiHidden/>
    <w:rsid w:val="005B405A"/>
    <w:pPr>
      <w:spacing w:before="120" w:after="0" w:line="360" w:lineRule="auto"/>
      <w:jc w:val="both"/>
    </w:pPr>
    <w:rPr>
      <w:rFonts w:ascii="Times New Roman" w:eastAsia="Times New Roman" w:hAnsi="Times New Roman" w:cs="Times New Roman"/>
      <w:w w:val="89"/>
      <w:sz w:val="25"/>
      <w:szCs w:val="20"/>
      <w:lang w:eastAsia="pl-PL"/>
    </w:rPr>
  </w:style>
  <w:style w:type="paragraph" w:customStyle="1" w:styleId="Style8">
    <w:name w:val="Style8"/>
    <w:basedOn w:val="Normalny"/>
    <w:uiPriority w:val="99"/>
    <w:rsid w:val="005B405A"/>
    <w:pPr>
      <w:widowControl w:val="0"/>
      <w:adjustRightInd w:val="0"/>
      <w:spacing w:before="0" w:line="327" w:lineRule="exact"/>
      <w:ind w:hanging="294"/>
    </w:pPr>
    <w:rPr>
      <w:rFonts w:ascii="Arial" w:hAnsi="Arial" w:cs="Arial"/>
      <w:w w:val="100"/>
      <w:szCs w:val="24"/>
    </w:rPr>
  </w:style>
  <w:style w:type="character" w:customStyle="1" w:styleId="FontStyle25">
    <w:name w:val="Font Style25"/>
    <w:uiPriority w:val="99"/>
    <w:rsid w:val="005B405A"/>
    <w:rPr>
      <w:rFonts w:ascii="Arial" w:hAnsi="Arial" w:cs="Arial"/>
      <w:sz w:val="18"/>
      <w:szCs w:val="18"/>
    </w:rPr>
  </w:style>
  <w:style w:type="character" w:customStyle="1" w:styleId="FontStyle182">
    <w:name w:val="Font Style182"/>
    <w:uiPriority w:val="99"/>
    <w:rsid w:val="005B405A"/>
    <w:rPr>
      <w:rFonts w:ascii="Times New Roman" w:hAnsi="Times New Roman" w:cs="Times New Roman"/>
      <w:b/>
      <w:bCs/>
      <w:sz w:val="20"/>
      <w:szCs w:val="20"/>
    </w:rPr>
  </w:style>
  <w:style w:type="table" w:styleId="Tabela-Siatka">
    <w:name w:val="Table Grid"/>
    <w:basedOn w:val="Standardowy"/>
    <w:rsid w:val="005B40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B405A"/>
    <w:pPr>
      <w:autoSpaceDE w:val="0"/>
      <w:autoSpaceDN w:val="0"/>
      <w:adjustRightInd w:val="0"/>
      <w:spacing w:after="0" w:line="240" w:lineRule="auto"/>
    </w:pPr>
    <w:rPr>
      <w:rFonts w:ascii="Arial" w:eastAsia="Calibri" w:hAnsi="Arial" w:cs="Arial"/>
      <w:color w:val="000000"/>
      <w:sz w:val="24"/>
      <w:szCs w:val="24"/>
      <w:lang w:eastAsia="pl-PL"/>
    </w:rPr>
  </w:style>
  <w:style w:type="paragraph" w:customStyle="1" w:styleId="ListContinue21">
    <w:name w:val="List Continue 21"/>
    <w:rsid w:val="005B405A"/>
    <w:pPr>
      <w:widowControl w:val="0"/>
      <w:suppressAutoHyphens/>
      <w:spacing w:after="0" w:line="240" w:lineRule="auto"/>
    </w:pPr>
    <w:rPr>
      <w:rFonts w:ascii="Calibri" w:eastAsia="Calibri" w:hAnsi="Calibri" w:cs="Times New Roman"/>
      <w:kern w:val="1"/>
      <w:lang w:eastAsia="ar-SA"/>
    </w:rPr>
  </w:style>
  <w:style w:type="character" w:customStyle="1" w:styleId="DeltaViewMoveDestination">
    <w:name w:val="DeltaView Move Destination"/>
    <w:rsid w:val="005B405A"/>
    <w:rPr>
      <w:color w:val="00C000"/>
      <w:u w:val="double"/>
    </w:rPr>
  </w:style>
  <w:style w:type="paragraph" w:customStyle="1" w:styleId="Style16">
    <w:name w:val="Style16"/>
    <w:basedOn w:val="Normalny"/>
    <w:uiPriority w:val="99"/>
    <w:rsid w:val="005B405A"/>
    <w:pPr>
      <w:widowControl w:val="0"/>
      <w:adjustRightInd w:val="0"/>
      <w:spacing w:before="0" w:line="240" w:lineRule="auto"/>
      <w:jc w:val="right"/>
    </w:pPr>
    <w:rPr>
      <w:rFonts w:ascii="Arial Unicode MS" w:eastAsia="Arial Unicode MS" w:hAnsi="Calibri" w:cs="Arial Unicode MS"/>
      <w:w w:val="100"/>
      <w:szCs w:val="24"/>
    </w:rPr>
  </w:style>
  <w:style w:type="paragraph" w:customStyle="1" w:styleId="Style21">
    <w:name w:val="Style21"/>
    <w:basedOn w:val="Normalny"/>
    <w:uiPriority w:val="99"/>
    <w:rsid w:val="005B405A"/>
    <w:pPr>
      <w:widowControl w:val="0"/>
      <w:adjustRightInd w:val="0"/>
      <w:spacing w:before="0" w:line="230" w:lineRule="exact"/>
      <w:ind w:hanging="437"/>
    </w:pPr>
    <w:rPr>
      <w:rFonts w:ascii="Arial Unicode MS" w:eastAsia="Arial Unicode MS" w:hAnsi="Calibri" w:cs="Arial Unicode MS"/>
      <w:w w:val="100"/>
      <w:szCs w:val="24"/>
    </w:rPr>
  </w:style>
  <w:style w:type="paragraph" w:customStyle="1" w:styleId="Style6">
    <w:name w:val="Style6"/>
    <w:basedOn w:val="Normalny"/>
    <w:uiPriority w:val="99"/>
    <w:rsid w:val="005B405A"/>
    <w:pPr>
      <w:widowControl w:val="0"/>
      <w:adjustRightInd w:val="0"/>
      <w:spacing w:before="0" w:line="253" w:lineRule="exact"/>
      <w:ind w:hanging="360"/>
    </w:pPr>
    <w:rPr>
      <w:rFonts w:ascii="Arial" w:hAnsi="Arial"/>
      <w:w w:val="100"/>
      <w:szCs w:val="24"/>
    </w:rPr>
  </w:style>
  <w:style w:type="character" w:styleId="Pogrubienie">
    <w:name w:val="Strong"/>
    <w:qFormat/>
    <w:rsid w:val="005B405A"/>
    <w:rPr>
      <w:b/>
      <w:bCs/>
    </w:rPr>
  </w:style>
  <w:style w:type="character" w:customStyle="1" w:styleId="FontStyle18">
    <w:name w:val="Font Style18"/>
    <w:uiPriority w:val="99"/>
    <w:rsid w:val="005B405A"/>
    <w:rPr>
      <w:rFonts w:ascii="Tahoma" w:hAnsi="Tahoma" w:cs="Tahoma"/>
      <w:i/>
      <w:iCs/>
      <w:sz w:val="18"/>
      <w:szCs w:val="18"/>
    </w:rPr>
  </w:style>
  <w:style w:type="paragraph" w:customStyle="1" w:styleId="Style5">
    <w:name w:val="Style5"/>
    <w:basedOn w:val="Normalny"/>
    <w:uiPriority w:val="99"/>
    <w:rsid w:val="005B405A"/>
    <w:pPr>
      <w:widowControl w:val="0"/>
      <w:adjustRightInd w:val="0"/>
      <w:spacing w:before="0" w:line="254" w:lineRule="exact"/>
    </w:pPr>
    <w:rPr>
      <w:rFonts w:ascii="Verdana" w:hAnsi="Verdana"/>
      <w:w w:val="100"/>
      <w:szCs w:val="24"/>
    </w:rPr>
  </w:style>
  <w:style w:type="paragraph" w:customStyle="1" w:styleId="Style7">
    <w:name w:val="Style7"/>
    <w:basedOn w:val="Normalny"/>
    <w:uiPriority w:val="99"/>
    <w:rsid w:val="005B405A"/>
    <w:pPr>
      <w:widowControl w:val="0"/>
      <w:adjustRightInd w:val="0"/>
      <w:spacing w:before="0" w:line="252" w:lineRule="exact"/>
      <w:ind w:hanging="346"/>
    </w:pPr>
    <w:rPr>
      <w:rFonts w:ascii="Verdana" w:hAnsi="Verdana"/>
      <w:w w:val="100"/>
      <w:szCs w:val="24"/>
    </w:rPr>
  </w:style>
  <w:style w:type="character" w:customStyle="1" w:styleId="FontStyle14">
    <w:name w:val="Font Style14"/>
    <w:uiPriority w:val="99"/>
    <w:rsid w:val="005B405A"/>
    <w:rPr>
      <w:rFonts w:ascii="Verdana" w:hAnsi="Verdana" w:cs="Verdana"/>
      <w:b/>
      <w:bCs/>
      <w:sz w:val="16"/>
      <w:szCs w:val="16"/>
    </w:rPr>
  </w:style>
  <w:style w:type="character" w:customStyle="1" w:styleId="FontStyle13">
    <w:name w:val="Font Style13"/>
    <w:uiPriority w:val="99"/>
    <w:rsid w:val="005B405A"/>
    <w:rPr>
      <w:rFonts w:ascii="Verdana" w:hAnsi="Verdana" w:cs="Verdana"/>
      <w:sz w:val="10"/>
      <w:szCs w:val="10"/>
    </w:rPr>
  </w:style>
  <w:style w:type="character" w:customStyle="1" w:styleId="apple-converted-space">
    <w:name w:val="apple-converted-space"/>
    <w:basedOn w:val="Domylnaczcionkaakapitu"/>
    <w:rsid w:val="005B405A"/>
  </w:style>
  <w:style w:type="paragraph" w:customStyle="1" w:styleId="Styl">
    <w:name w:val="Styl"/>
    <w:rsid w:val="005B405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andard">
    <w:name w:val="Standard"/>
    <w:basedOn w:val="Normalny"/>
    <w:rsid w:val="005B405A"/>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360" w:lineRule="auto"/>
      <w:jc w:val="center"/>
    </w:pPr>
    <w:rPr>
      <w:color w:val="000000"/>
      <w:w w:val="100"/>
      <w:sz w:val="22"/>
      <w:szCs w:val="22"/>
      <w:lang w:val="en-US"/>
    </w:rPr>
  </w:style>
  <w:style w:type="character" w:customStyle="1" w:styleId="AkapitzlistZnak">
    <w:name w:val="Akapit z listą Znak"/>
    <w:link w:val="Akapitzlist"/>
    <w:uiPriority w:val="34"/>
    <w:locked/>
    <w:rsid w:val="005B405A"/>
    <w:rPr>
      <w:rFonts w:ascii="Times New Roman" w:eastAsia="Times New Roman" w:hAnsi="Times New Roman" w:cs="Times New Roman"/>
      <w:w w:val="89"/>
      <w:sz w:val="25"/>
      <w:szCs w:val="20"/>
    </w:rPr>
  </w:style>
  <w:style w:type="paragraph" w:customStyle="1" w:styleId="Style30">
    <w:name w:val="Style30"/>
    <w:basedOn w:val="Normalny"/>
    <w:uiPriority w:val="99"/>
    <w:rsid w:val="005B405A"/>
    <w:pPr>
      <w:widowControl w:val="0"/>
      <w:adjustRightInd w:val="0"/>
      <w:spacing w:before="0" w:line="379" w:lineRule="exact"/>
      <w:ind w:hanging="365"/>
    </w:pPr>
    <w:rPr>
      <w:rFonts w:ascii="Trebuchet MS" w:hAnsi="Trebuchet MS"/>
      <w:w w:val="100"/>
      <w:szCs w:val="24"/>
    </w:rPr>
  </w:style>
  <w:style w:type="character" w:customStyle="1" w:styleId="FontStyle93">
    <w:name w:val="Font Style93"/>
    <w:uiPriority w:val="99"/>
    <w:rsid w:val="005B405A"/>
    <w:rPr>
      <w:rFonts w:ascii="Times New Roman" w:hAnsi="Times New Roman" w:cs="Times New Roman"/>
      <w:sz w:val="20"/>
      <w:szCs w:val="20"/>
    </w:rPr>
  </w:style>
  <w:style w:type="paragraph" w:customStyle="1" w:styleId="Skrconyadreszwrotny">
    <w:name w:val="Skrócony adres zwrotny"/>
    <w:basedOn w:val="Normalny"/>
    <w:rsid w:val="005B405A"/>
    <w:pPr>
      <w:suppressAutoHyphens/>
      <w:autoSpaceDE/>
      <w:autoSpaceDN/>
      <w:spacing w:before="0" w:line="240" w:lineRule="auto"/>
      <w:ind w:left="425"/>
      <w:jc w:val="left"/>
    </w:pPr>
    <w:rPr>
      <w:w w:val="100"/>
      <w:szCs w:val="24"/>
      <w:lang w:eastAsia="ar-SA"/>
    </w:rPr>
  </w:style>
  <w:style w:type="paragraph" w:customStyle="1" w:styleId="BodyText21">
    <w:name w:val="Body Text 21"/>
    <w:basedOn w:val="Normalny"/>
    <w:rsid w:val="005B405A"/>
    <w:pPr>
      <w:tabs>
        <w:tab w:val="left" w:pos="0"/>
      </w:tabs>
      <w:autoSpaceDE/>
      <w:autoSpaceDN/>
      <w:spacing w:before="0" w:line="240" w:lineRule="auto"/>
    </w:pPr>
    <w:rPr>
      <w:w w:val="100"/>
      <w:szCs w:val="24"/>
    </w:rPr>
  </w:style>
  <w:style w:type="paragraph" w:customStyle="1" w:styleId="Akapitzlist1">
    <w:name w:val="Akapit z listą1"/>
    <w:basedOn w:val="Normalny"/>
    <w:link w:val="ListParagraphChar1"/>
    <w:rsid w:val="005B405A"/>
    <w:pPr>
      <w:ind w:left="708"/>
    </w:pPr>
    <w:rPr>
      <w:rFonts w:ascii="Calibri" w:hAnsi="Calibri"/>
    </w:rPr>
  </w:style>
  <w:style w:type="character" w:customStyle="1" w:styleId="ListParagraphChar1">
    <w:name w:val="List Paragraph Char1"/>
    <w:link w:val="Akapitzlist1"/>
    <w:rsid w:val="005B405A"/>
    <w:rPr>
      <w:rFonts w:ascii="Calibri" w:eastAsia="Times New Roman" w:hAnsi="Calibri" w:cs="Times New Roman"/>
      <w:w w:val="89"/>
      <w:sz w:val="25"/>
      <w:szCs w:val="20"/>
    </w:rPr>
  </w:style>
  <w:style w:type="paragraph" w:customStyle="1" w:styleId="Akapitzlist11">
    <w:name w:val="Akapit z listą11"/>
    <w:basedOn w:val="Normalny"/>
    <w:link w:val="ListParagraphChar"/>
    <w:rsid w:val="005B405A"/>
    <w:pPr>
      <w:spacing w:before="0" w:line="240" w:lineRule="auto"/>
      <w:ind w:left="720" w:hanging="425"/>
      <w:jc w:val="left"/>
    </w:pPr>
    <w:rPr>
      <w:rFonts w:ascii="Calibri" w:eastAsia="Calibri" w:hAnsi="Calibri"/>
      <w:w w:val="100"/>
      <w:sz w:val="20"/>
    </w:rPr>
  </w:style>
  <w:style w:type="character" w:customStyle="1" w:styleId="ListParagraphChar">
    <w:name w:val="List Paragraph Char"/>
    <w:link w:val="Akapitzlist11"/>
    <w:rsid w:val="005B405A"/>
    <w:rPr>
      <w:rFonts w:ascii="Calibri" w:eastAsia="Calibri" w:hAnsi="Calibri" w:cs="Times New Roman"/>
      <w:sz w:val="20"/>
      <w:szCs w:val="20"/>
    </w:rPr>
  </w:style>
  <w:style w:type="character" w:customStyle="1" w:styleId="FontStyle36">
    <w:name w:val="Font Style36"/>
    <w:rsid w:val="005B405A"/>
    <w:rPr>
      <w:rFonts w:ascii="Arial" w:hAnsi="Arial"/>
      <w:sz w:val="22"/>
    </w:rPr>
  </w:style>
  <w:style w:type="character" w:customStyle="1" w:styleId="FontStyle22">
    <w:name w:val="Font Style22"/>
    <w:rsid w:val="005B405A"/>
    <w:rPr>
      <w:rFonts w:ascii="Times New Roman" w:hAnsi="Times New Roman" w:cs="Times New Roman"/>
      <w:sz w:val="24"/>
      <w:szCs w:val="24"/>
    </w:rPr>
  </w:style>
  <w:style w:type="character" w:customStyle="1" w:styleId="FontStyle24">
    <w:name w:val="Font Style24"/>
    <w:rsid w:val="005B405A"/>
    <w:rPr>
      <w:rFonts w:ascii="Times New Roman" w:hAnsi="Times New Roman" w:cs="Times New Roman"/>
      <w:sz w:val="18"/>
      <w:szCs w:val="18"/>
    </w:rPr>
  </w:style>
  <w:style w:type="paragraph" w:customStyle="1" w:styleId="Akapitzlist2">
    <w:name w:val="Akapit z listą2"/>
    <w:basedOn w:val="Normalny"/>
    <w:rsid w:val="005B405A"/>
    <w:pPr>
      <w:ind w:left="708"/>
    </w:pPr>
    <w:rPr>
      <w:rFonts w:ascii="Calibri" w:hAnsi="Calibri"/>
    </w:rPr>
  </w:style>
  <w:style w:type="paragraph" w:customStyle="1" w:styleId="axTekst">
    <w:name w:val="axTekst"/>
    <w:basedOn w:val="Normalny"/>
    <w:link w:val="axTekstZnak"/>
    <w:qFormat/>
    <w:rsid w:val="005B405A"/>
    <w:pPr>
      <w:tabs>
        <w:tab w:val="left" w:pos="397"/>
      </w:tabs>
      <w:spacing w:before="0" w:line="360" w:lineRule="auto"/>
    </w:pPr>
    <w:rPr>
      <w:rFonts w:ascii="Calibri" w:hAnsi="Calibri" w:cs="Arial"/>
      <w:w w:val="100"/>
      <w:sz w:val="22"/>
      <w:szCs w:val="22"/>
    </w:rPr>
  </w:style>
  <w:style w:type="character" w:customStyle="1" w:styleId="axTekstZnak">
    <w:name w:val="axTekst Znak"/>
    <w:basedOn w:val="Domylnaczcionkaakapitu"/>
    <w:link w:val="axTekst"/>
    <w:rsid w:val="005B405A"/>
    <w:rPr>
      <w:rFonts w:ascii="Calibri" w:eastAsia="Times New Roman" w:hAnsi="Calibri" w:cs="Arial"/>
      <w:lang w:eastAsia="pl-PL"/>
    </w:rPr>
  </w:style>
  <w:style w:type="paragraph" w:styleId="Podtytu">
    <w:name w:val="Subtitle"/>
    <w:basedOn w:val="Normalny"/>
    <w:next w:val="Tekstpodstawowy"/>
    <w:link w:val="PodtytuZnak"/>
    <w:qFormat/>
    <w:rsid w:val="00187CBC"/>
    <w:pPr>
      <w:keepNext/>
      <w:suppressAutoHyphens/>
      <w:autoSpaceDN/>
      <w:spacing w:before="240" w:after="120"/>
      <w:jc w:val="center"/>
    </w:pPr>
    <w:rPr>
      <w:rFonts w:ascii="Arial" w:eastAsia="SimSun" w:hAnsi="Arial" w:cs="Mangal"/>
      <w:i/>
      <w:iCs/>
      <w:sz w:val="28"/>
      <w:szCs w:val="28"/>
      <w:lang w:eastAsia="ar-SA"/>
    </w:rPr>
  </w:style>
  <w:style w:type="character" w:customStyle="1" w:styleId="PodtytuZnak">
    <w:name w:val="Podtytuł Znak"/>
    <w:basedOn w:val="Domylnaczcionkaakapitu"/>
    <w:link w:val="Podtytu"/>
    <w:rsid w:val="00187CBC"/>
    <w:rPr>
      <w:rFonts w:ascii="Arial" w:eastAsia="SimSun" w:hAnsi="Arial" w:cs="Mangal"/>
      <w:i/>
      <w:iCs/>
      <w:w w:val="89"/>
      <w:sz w:val="28"/>
      <w:szCs w:val="28"/>
      <w:lang w:eastAsia="ar-SA"/>
    </w:rPr>
  </w:style>
  <w:style w:type="paragraph" w:customStyle="1" w:styleId="Lista-kontynuacja21">
    <w:name w:val="Lista - kontynuacja 21"/>
    <w:basedOn w:val="Normalny"/>
    <w:rsid w:val="00187CBC"/>
    <w:pPr>
      <w:numPr>
        <w:numId w:val="7"/>
      </w:numPr>
      <w:tabs>
        <w:tab w:val="clear" w:pos="227"/>
        <w:tab w:val="num" w:pos="397"/>
      </w:tabs>
      <w:suppressAutoHyphens/>
      <w:autoSpaceDE/>
      <w:autoSpaceDN/>
      <w:ind w:left="397"/>
    </w:pPr>
    <w:rPr>
      <w:rFonts w:ascii="Calibri" w:hAnsi="Calibri"/>
      <w:lang w:eastAsia="ar-SA"/>
    </w:rPr>
  </w:style>
  <w:style w:type="paragraph" w:customStyle="1" w:styleId="1poziom">
    <w:name w:val="1 poziom"/>
    <w:basedOn w:val="Akapitzlist"/>
    <w:link w:val="1poziomZnak1"/>
    <w:qFormat/>
    <w:rsid w:val="00DB4EB7"/>
    <w:pPr>
      <w:suppressAutoHyphens/>
      <w:adjustRightInd w:val="0"/>
      <w:spacing w:before="0" w:line="360" w:lineRule="auto"/>
      <w:ind w:left="0"/>
    </w:pPr>
    <w:rPr>
      <w:rFonts w:ascii="Calibri" w:hAnsi="Calibri" w:cs="Calibri"/>
      <w:w w:val="100"/>
      <w:szCs w:val="24"/>
      <w:lang w:eastAsia="ar-SA"/>
    </w:rPr>
  </w:style>
  <w:style w:type="paragraph" w:customStyle="1" w:styleId="2poziom">
    <w:name w:val="2 poziom"/>
    <w:next w:val="1poziom"/>
    <w:link w:val="2poziomZnak"/>
    <w:qFormat/>
    <w:rsid w:val="003C3010"/>
    <w:pPr>
      <w:numPr>
        <w:ilvl w:val="1"/>
      </w:numPr>
      <w:spacing w:after="0"/>
    </w:pPr>
    <w:rPr>
      <w:rFonts w:ascii="Times New Roman" w:eastAsia="Times New Roman" w:hAnsi="Times New Roman" w:cs="Calibri"/>
      <w:sz w:val="24"/>
      <w:szCs w:val="24"/>
      <w:lang w:eastAsia="ar-SA"/>
    </w:rPr>
  </w:style>
  <w:style w:type="character" w:customStyle="1" w:styleId="1poziomZnak1">
    <w:name w:val="1 poziom Znak1"/>
    <w:basedOn w:val="AkapitzlistZnak"/>
    <w:link w:val="1poziom"/>
    <w:rsid w:val="00187CBC"/>
    <w:rPr>
      <w:rFonts w:ascii="Calibri" w:eastAsia="Times New Roman" w:hAnsi="Calibri" w:cs="Calibri"/>
      <w:w w:val="89"/>
      <w:sz w:val="24"/>
      <w:szCs w:val="24"/>
      <w:lang w:eastAsia="ar-SA"/>
    </w:rPr>
  </w:style>
  <w:style w:type="character" w:customStyle="1" w:styleId="2poziomZnak">
    <w:name w:val="2 poziom Znak"/>
    <w:basedOn w:val="AkapitzlistZnak"/>
    <w:link w:val="2poziom"/>
    <w:rsid w:val="003C3010"/>
    <w:rPr>
      <w:rFonts w:ascii="Times New Roman" w:eastAsia="Times New Roman" w:hAnsi="Times New Roman" w:cs="Calibri"/>
      <w:w w:val="89"/>
      <w:sz w:val="24"/>
      <w:szCs w:val="24"/>
      <w:lang w:eastAsia="ar-SA"/>
    </w:rPr>
  </w:style>
  <w:style w:type="character" w:customStyle="1" w:styleId="1poziomZnak">
    <w:name w:val="1 poziom Znak"/>
    <w:basedOn w:val="AkapitzlistZnak"/>
    <w:rsid w:val="00CC3F10"/>
    <w:rPr>
      <w:rFonts w:ascii="Open Sans" w:eastAsia="Times New Roman" w:hAnsi="Open Sans" w:cs="Open Sans"/>
      <w:w w:val="89"/>
      <w:sz w:val="18"/>
      <w:szCs w:val="18"/>
      <w:lang w:eastAsia="ar-SA"/>
    </w:rPr>
  </w:style>
  <w:style w:type="character" w:customStyle="1" w:styleId="h1">
    <w:name w:val="h1"/>
    <w:basedOn w:val="Domylnaczcionkaakapitu"/>
    <w:rsid w:val="00CB527C"/>
  </w:style>
  <w:style w:type="character" w:customStyle="1" w:styleId="FontStyle23">
    <w:name w:val="Font Style23"/>
    <w:basedOn w:val="Domylnaczcionkaakapitu"/>
    <w:rsid w:val="00CB527C"/>
    <w:rPr>
      <w:rFonts w:ascii="Franklin Gothic Demi Cond" w:hAnsi="Franklin Gothic Demi Cond" w:cs="Franklin Gothic Demi Cond"/>
      <w:b/>
      <w:bCs/>
      <w:sz w:val="24"/>
      <w:szCs w:val="24"/>
    </w:rPr>
  </w:style>
  <w:style w:type="paragraph" w:customStyle="1" w:styleId="Z-podpispodkropkami">
    <w:name w:val="Z - podpis pod kropkami"/>
    <w:rsid w:val="009A3633"/>
    <w:pPr>
      <w:widowControl w:val="0"/>
      <w:tabs>
        <w:tab w:val="center" w:pos="4536"/>
      </w:tabs>
      <w:autoSpaceDE w:val="0"/>
      <w:autoSpaceDN w:val="0"/>
      <w:adjustRightInd w:val="0"/>
      <w:spacing w:after="0" w:line="150" w:lineRule="atLeast"/>
    </w:pPr>
    <w:rPr>
      <w:rFonts w:ascii="Arial" w:eastAsia="Times New Roman" w:hAnsi="Arial" w:cs="Arial"/>
      <w:noProof/>
      <w:sz w:val="16"/>
      <w:szCs w:val="16"/>
      <w:lang w:eastAsia="pl-PL"/>
    </w:rPr>
  </w:style>
  <w:style w:type="paragraph" w:customStyle="1" w:styleId="Z1-Tytuzacznika">
    <w:name w:val="Z1 - Tytuł załącznika"/>
    <w:rsid w:val="009A3633"/>
    <w:pPr>
      <w:keepNext/>
      <w:widowControl w:val="0"/>
      <w:tabs>
        <w:tab w:val="right" w:leader="dot" w:pos="9072"/>
      </w:tabs>
      <w:autoSpaceDE w:val="0"/>
      <w:autoSpaceDN w:val="0"/>
      <w:adjustRightInd w:val="0"/>
      <w:spacing w:after="0" w:line="240" w:lineRule="atLeast"/>
      <w:jc w:val="center"/>
    </w:pPr>
    <w:rPr>
      <w:rFonts w:ascii="Arial" w:eastAsia="Times New Roman" w:hAnsi="Arial" w:cs="Arial"/>
      <w:b/>
      <w:bCs/>
      <w:noProof/>
      <w:lang w:eastAsia="pl-PL"/>
    </w:rPr>
  </w:style>
  <w:style w:type="paragraph" w:customStyle="1" w:styleId="Tekstpodstawowy31">
    <w:name w:val="Tekst podstawowy 31"/>
    <w:basedOn w:val="Normalny"/>
    <w:rsid w:val="00616F4B"/>
    <w:pPr>
      <w:suppressAutoHyphens/>
      <w:autoSpaceDE/>
      <w:autoSpaceDN/>
      <w:spacing w:before="0" w:line="240" w:lineRule="auto"/>
      <w:jc w:val="left"/>
    </w:pPr>
    <w:rPr>
      <w:rFonts w:eastAsia="Calibri"/>
      <w:w w:val="100"/>
      <w:lang w:eastAsia="ar-SA"/>
    </w:rPr>
  </w:style>
  <w:style w:type="paragraph" w:customStyle="1" w:styleId="ListParagraph1">
    <w:name w:val="List Paragraph1"/>
    <w:basedOn w:val="Normalny"/>
    <w:rsid w:val="00616F4B"/>
    <w:pPr>
      <w:autoSpaceDE/>
      <w:autoSpaceDN/>
      <w:spacing w:before="0" w:line="240" w:lineRule="auto"/>
      <w:ind w:left="720"/>
      <w:contextualSpacing/>
      <w:jc w:val="left"/>
    </w:pPr>
    <w:rPr>
      <w:rFonts w:ascii="Calibri" w:hAnsi="Calibri"/>
      <w:w w:val="100"/>
      <w:sz w:val="22"/>
      <w:szCs w:val="22"/>
      <w:lang w:eastAsia="en-US"/>
    </w:rPr>
  </w:style>
  <w:style w:type="paragraph" w:customStyle="1" w:styleId="Punkt">
    <w:name w:val="Punkt"/>
    <w:basedOn w:val="Tekstpodstawowy"/>
    <w:uiPriority w:val="99"/>
    <w:rsid w:val="00616F4B"/>
    <w:pPr>
      <w:widowControl/>
      <w:tabs>
        <w:tab w:val="num" w:pos="709"/>
      </w:tabs>
      <w:autoSpaceDE/>
      <w:autoSpaceDN/>
      <w:spacing w:before="0" w:after="360" w:line="240" w:lineRule="auto"/>
      <w:ind w:left="709" w:hanging="709"/>
    </w:pPr>
    <w:rPr>
      <w:rFonts w:ascii="Arial" w:hAnsi="Arial"/>
      <w:color w:val="auto"/>
      <w:w w:val="100"/>
      <w:lang w:val="pl-PL"/>
    </w:rPr>
  </w:style>
  <w:style w:type="character" w:customStyle="1" w:styleId="FontStyle37">
    <w:name w:val="Font Style37"/>
    <w:uiPriority w:val="99"/>
    <w:rsid w:val="00616F4B"/>
    <w:rPr>
      <w:rFonts w:ascii="Tahoma" w:hAnsi="Tahoma" w:cs="Tahoma"/>
      <w:sz w:val="18"/>
      <w:szCs w:val="18"/>
    </w:rPr>
  </w:style>
  <w:style w:type="character" w:customStyle="1" w:styleId="FontStyle15">
    <w:name w:val="Font Style15"/>
    <w:basedOn w:val="Domylnaczcionkaakapitu"/>
    <w:uiPriority w:val="99"/>
    <w:rsid w:val="000E6D94"/>
    <w:rPr>
      <w:rFonts w:ascii="Candara" w:hAnsi="Candara" w:cs="Candara"/>
      <w:i/>
      <w:iCs/>
      <w:sz w:val="20"/>
      <w:szCs w:val="20"/>
    </w:rPr>
  </w:style>
  <w:style w:type="character" w:customStyle="1" w:styleId="FontStyle16">
    <w:name w:val="Font Style16"/>
    <w:basedOn w:val="Domylnaczcionkaakapitu"/>
    <w:uiPriority w:val="99"/>
    <w:rsid w:val="000E6D94"/>
    <w:rPr>
      <w:rFonts w:ascii="Candara" w:hAnsi="Candara" w:cs="Candara"/>
      <w:b/>
      <w:bCs/>
      <w:smallCaps/>
      <w:spacing w:val="30"/>
      <w:sz w:val="18"/>
      <w:szCs w:val="18"/>
    </w:rPr>
  </w:style>
  <w:style w:type="paragraph" w:customStyle="1" w:styleId="Akapitzlist3">
    <w:name w:val="Akapit z listą3"/>
    <w:basedOn w:val="Normalny"/>
    <w:rsid w:val="00F609A7"/>
    <w:pPr>
      <w:suppressAutoHyphens/>
      <w:autoSpaceDE/>
      <w:autoSpaceDN/>
      <w:spacing w:before="0" w:line="240" w:lineRule="auto"/>
      <w:ind w:left="720"/>
      <w:jc w:val="left"/>
    </w:pPr>
    <w:rPr>
      <w:rFonts w:eastAsia="SimSun" w:cs="Mangal"/>
      <w:w w:val="100"/>
      <w:kern w:val="1"/>
      <w:szCs w:val="21"/>
      <w:lang w:eastAsia="hi-IN" w:bidi="hi-IN"/>
    </w:rPr>
  </w:style>
  <w:style w:type="paragraph" w:customStyle="1" w:styleId="zacznik">
    <w:name w:val="załącznik"/>
    <w:basedOn w:val="Normalny"/>
    <w:rsid w:val="00AA2AEE"/>
    <w:pPr>
      <w:suppressAutoHyphens/>
      <w:autoSpaceDE/>
      <w:autoSpaceDN/>
      <w:spacing w:before="0" w:line="240" w:lineRule="auto"/>
      <w:jc w:val="left"/>
    </w:pPr>
    <w:rPr>
      <w:rFonts w:eastAsia="SimSun"/>
      <w:b/>
      <w:w w:val="100"/>
      <w:kern w:val="1"/>
      <w:szCs w:val="24"/>
      <w:lang w:eastAsia="hi-IN" w:bidi="hi-IN"/>
    </w:rPr>
  </w:style>
  <w:style w:type="character" w:customStyle="1" w:styleId="TekstprzypisudolnegoZnak1">
    <w:name w:val="Tekst przypisu dolnego Znak1"/>
    <w:rsid w:val="00AA2AEE"/>
    <w:rPr>
      <w:rFonts w:eastAsia="SimSun" w:cs="Mangal"/>
      <w:kern w:val="1"/>
      <w:szCs w:val="18"/>
      <w:lang w:eastAsia="hi-IN" w:bidi="hi-IN"/>
    </w:rPr>
  </w:style>
  <w:style w:type="character" w:customStyle="1" w:styleId="Znakiprzypiswdolnych">
    <w:name w:val="Znaki przypisów dolnych"/>
    <w:rsid w:val="00147FD1"/>
    <w:rPr>
      <w:vertAlign w:val="superscript"/>
    </w:rPr>
  </w:style>
  <w:style w:type="paragraph" w:customStyle="1" w:styleId="wzory">
    <w:name w:val="wzory"/>
    <w:basedOn w:val="Normalny"/>
    <w:rsid w:val="00147FD1"/>
    <w:pPr>
      <w:tabs>
        <w:tab w:val="center" w:pos="993"/>
        <w:tab w:val="left" w:pos="1418"/>
        <w:tab w:val="left" w:pos="1701"/>
        <w:tab w:val="left" w:leader="dot" w:pos="9356"/>
      </w:tabs>
      <w:suppressAutoHyphens/>
      <w:autoSpaceDE/>
      <w:autoSpaceDN/>
      <w:spacing w:before="120" w:line="100" w:lineRule="atLeast"/>
      <w:jc w:val="left"/>
    </w:pPr>
    <w:rPr>
      <w:rFonts w:ascii="Arial" w:eastAsia="SimSun" w:hAnsi="Arial" w:cs="Arial"/>
      <w:w w:val="100"/>
      <w:kern w:val="1"/>
      <w:szCs w:val="24"/>
      <w:lang w:eastAsia="hi-IN" w:bidi="hi-IN"/>
    </w:rPr>
  </w:style>
  <w:style w:type="character" w:customStyle="1" w:styleId="DeltaViewInsertion">
    <w:name w:val="DeltaView Insertion"/>
    <w:rsid w:val="00147FD1"/>
    <w:rPr>
      <w:b/>
      <w:i/>
      <w:spacing w:val="0"/>
    </w:rPr>
  </w:style>
  <w:style w:type="paragraph" w:customStyle="1" w:styleId="Zwykytekst1">
    <w:name w:val="Zwykły tekst1"/>
    <w:basedOn w:val="Normalny"/>
    <w:rsid w:val="00074AB1"/>
    <w:pPr>
      <w:suppressAutoHyphens/>
      <w:autoSpaceDE/>
      <w:autoSpaceDN/>
      <w:spacing w:before="0" w:line="240" w:lineRule="auto"/>
      <w:jc w:val="left"/>
    </w:pPr>
    <w:rPr>
      <w:rFonts w:ascii="Courier New" w:eastAsia="SimSun" w:hAnsi="Courier New" w:cs="Courier New"/>
      <w:w w:val="100"/>
      <w:kern w:val="1"/>
      <w:szCs w:val="24"/>
      <w:lang w:eastAsia="hi-IN" w:bidi="hi-IN"/>
    </w:rPr>
  </w:style>
  <w:style w:type="paragraph" w:customStyle="1" w:styleId="Zwykytekst2">
    <w:name w:val="Zwykły tekst2"/>
    <w:basedOn w:val="Normalny"/>
    <w:rsid w:val="00074AB1"/>
    <w:pPr>
      <w:suppressAutoHyphens/>
      <w:autoSpaceDE/>
      <w:autoSpaceDN/>
      <w:spacing w:before="0" w:line="240" w:lineRule="auto"/>
      <w:jc w:val="left"/>
    </w:pPr>
    <w:rPr>
      <w:rFonts w:ascii="Courier New" w:eastAsia="SimSun" w:hAnsi="Courier New" w:cs="Courier New"/>
      <w:w w:val="100"/>
      <w:kern w:val="1"/>
      <w:szCs w:val="24"/>
      <w:lang w:eastAsia="hi-IN" w:bidi="hi-IN"/>
    </w:rPr>
  </w:style>
  <w:style w:type="paragraph" w:customStyle="1" w:styleId="Akapitzlist4">
    <w:name w:val="Akapit z listą4"/>
    <w:basedOn w:val="Normalny"/>
    <w:rsid w:val="007C562A"/>
    <w:pPr>
      <w:suppressAutoHyphens/>
      <w:autoSpaceDE/>
      <w:autoSpaceDN/>
      <w:spacing w:before="0" w:line="240" w:lineRule="auto"/>
      <w:ind w:left="720"/>
      <w:jc w:val="left"/>
    </w:pPr>
    <w:rPr>
      <w:rFonts w:eastAsia="SimSun" w:cs="Mangal"/>
      <w:w w:val="100"/>
      <w:kern w:val="1"/>
      <w:szCs w:val="21"/>
      <w:lang w:eastAsia="hi-IN" w:bidi="hi-IN"/>
    </w:rPr>
  </w:style>
  <w:style w:type="paragraph" w:customStyle="1" w:styleId="ROZDZIAY">
    <w:name w:val="ROZDZIAŁY"/>
    <w:basedOn w:val="Normalny"/>
    <w:link w:val="ROZDZIAYZnak"/>
    <w:qFormat/>
    <w:rsid w:val="007C562A"/>
    <w:pPr>
      <w:suppressAutoHyphens/>
      <w:autoSpaceDE/>
      <w:autoSpaceDN/>
      <w:spacing w:before="0" w:line="240" w:lineRule="auto"/>
      <w:jc w:val="center"/>
    </w:pPr>
    <w:rPr>
      <w:rFonts w:eastAsia="SimSun"/>
      <w:b/>
      <w:w w:val="100"/>
      <w:kern w:val="1"/>
      <w:sz w:val="28"/>
      <w:szCs w:val="28"/>
      <w:lang w:eastAsia="hi-IN" w:bidi="hi-IN"/>
    </w:rPr>
  </w:style>
  <w:style w:type="character" w:customStyle="1" w:styleId="ROZDZIAYZnak">
    <w:name w:val="ROZDZIAŁY Znak"/>
    <w:link w:val="ROZDZIAY"/>
    <w:rsid w:val="007C562A"/>
    <w:rPr>
      <w:rFonts w:ascii="Times New Roman" w:eastAsia="SimSun" w:hAnsi="Times New Roman" w:cs="Times New Roman"/>
      <w:b/>
      <w:kern w:val="1"/>
      <w:sz w:val="28"/>
      <w:szCs w:val="28"/>
      <w:lang w:eastAsia="hi-IN" w:bidi="hi-IN"/>
    </w:rPr>
  </w:style>
  <w:style w:type="character" w:customStyle="1" w:styleId="Nierozpoznanawzmianka1">
    <w:name w:val="Nierozpoznana wzmianka1"/>
    <w:basedOn w:val="Domylnaczcionkaakapitu"/>
    <w:uiPriority w:val="99"/>
    <w:semiHidden/>
    <w:unhideWhenUsed/>
    <w:rsid w:val="00B63483"/>
    <w:rPr>
      <w:color w:val="808080"/>
      <w:shd w:val="clear" w:color="auto" w:fill="E6E6E6"/>
    </w:rPr>
  </w:style>
  <w:style w:type="paragraph" w:customStyle="1" w:styleId="Tekstpodstawowy25">
    <w:name w:val="Tekst podstawowy 25"/>
    <w:basedOn w:val="Normalny"/>
    <w:rsid w:val="00843F0F"/>
    <w:pPr>
      <w:suppressAutoHyphens/>
      <w:autoSpaceDE/>
      <w:autoSpaceDN/>
      <w:spacing w:before="0" w:after="120" w:line="480" w:lineRule="auto"/>
      <w:jc w:val="left"/>
    </w:pPr>
    <w:rPr>
      <w:rFonts w:eastAsia="SimSun" w:cs="Mangal"/>
      <w:w w:val="100"/>
      <w:kern w:val="1"/>
      <w:szCs w:val="21"/>
      <w:lang w:val="x-none" w:eastAsia="hi-IN" w:bidi="hi-IN"/>
    </w:rPr>
  </w:style>
  <w:style w:type="paragraph" w:customStyle="1" w:styleId="Akapitzlist5">
    <w:name w:val="Akapit z listą5"/>
    <w:basedOn w:val="Normalny"/>
    <w:rsid w:val="002B4FFC"/>
    <w:pPr>
      <w:suppressAutoHyphens/>
      <w:autoSpaceDE/>
      <w:autoSpaceDN/>
      <w:spacing w:before="0" w:line="240" w:lineRule="auto"/>
      <w:ind w:left="720"/>
      <w:jc w:val="left"/>
    </w:pPr>
    <w:rPr>
      <w:rFonts w:eastAsia="SimSun" w:cs="Mangal"/>
      <w:w w:val="100"/>
      <w:kern w:val="1"/>
      <w:szCs w:val="21"/>
      <w:lang w:eastAsia="hi-IN" w:bidi="hi-IN"/>
    </w:rPr>
  </w:style>
  <w:style w:type="character" w:customStyle="1" w:styleId="NagwekZnak2">
    <w:name w:val="Nagłówek Znak2"/>
    <w:rsid w:val="004C1E1F"/>
    <w:rPr>
      <w:rFonts w:eastAsia="SimSun"/>
      <w:kern w:val="1"/>
      <w:sz w:val="24"/>
      <w:szCs w:val="24"/>
      <w:lang w:eastAsia="hi-IN" w:bidi="hi-IN"/>
    </w:rPr>
  </w:style>
  <w:style w:type="character" w:customStyle="1" w:styleId="TekstkomentarzaZnak3">
    <w:name w:val="Tekst komentarza Znak3"/>
    <w:uiPriority w:val="99"/>
    <w:semiHidden/>
    <w:rsid w:val="00CB0747"/>
    <w:rPr>
      <w:rFonts w:eastAsia="SimSun" w:cs="Mangal"/>
      <w:kern w:val="1"/>
      <w:szCs w:val="18"/>
      <w:lang w:eastAsia="hi-IN" w:bidi="hi-IN"/>
    </w:rPr>
  </w:style>
  <w:style w:type="character" w:styleId="Wyrnieniedelikatne">
    <w:name w:val="Subtle Emphasis"/>
    <w:basedOn w:val="Domylnaczcionkaakapitu"/>
    <w:uiPriority w:val="19"/>
    <w:qFormat/>
    <w:rsid w:val="005040E3"/>
    <w:rPr>
      <w:i/>
      <w:iCs/>
      <w:color w:val="404040" w:themeColor="text1" w:themeTint="BF"/>
    </w:rPr>
  </w:style>
  <w:style w:type="character" w:styleId="Wyrnienieintensywne">
    <w:name w:val="Intense Emphasis"/>
    <w:basedOn w:val="Domylnaczcionkaakapitu"/>
    <w:uiPriority w:val="21"/>
    <w:qFormat/>
    <w:rsid w:val="005040E3"/>
    <w:rPr>
      <w:i/>
      <w:iCs/>
      <w:color w:val="0F6FC6" w:themeColor="accent1"/>
    </w:rPr>
  </w:style>
  <w:style w:type="paragraph" w:customStyle="1" w:styleId="Akapitzlist6">
    <w:name w:val="Akapit z listą6"/>
    <w:basedOn w:val="Normalny"/>
    <w:rsid w:val="00524873"/>
    <w:pPr>
      <w:suppressAutoHyphens/>
      <w:autoSpaceDE/>
      <w:autoSpaceDN/>
      <w:spacing w:before="0" w:line="240" w:lineRule="auto"/>
      <w:ind w:left="720"/>
      <w:jc w:val="left"/>
    </w:pPr>
    <w:rPr>
      <w:rFonts w:eastAsia="SimSun" w:cs="Mangal"/>
      <w:w w:val="100"/>
      <w:kern w:val="1"/>
      <w:szCs w:val="21"/>
      <w:lang w:eastAsia="hi-IN" w:bidi="hi-IN"/>
    </w:rPr>
  </w:style>
  <w:style w:type="paragraph" w:customStyle="1" w:styleId="NormalnyWeb1">
    <w:name w:val="Normalny (Web)1"/>
    <w:basedOn w:val="Normalny"/>
    <w:rsid w:val="00BB5FE1"/>
    <w:pPr>
      <w:suppressAutoHyphens/>
      <w:autoSpaceDE/>
      <w:autoSpaceDN/>
      <w:spacing w:before="100" w:after="100" w:line="240" w:lineRule="auto"/>
      <w:jc w:val="left"/>
    </w:pPr>
    <w:rPr>
      <w:rFonts w:eastAsia="MS Mincho"/>
      <w:w w:val="100"/>
      <w:kern w:val="1"/>
      <w:szCs w:val="24"/>
      <w:lang w:eastAsia="ar-SA"/>
    </w:rPr>
  </w:style>
  <w:style w:type="character" w:customStyle="1" w:styleId="Nierozpoznanawzmianka2">
    <w:name w:val="Nierozpoznana wzmianka2"/>
    <w:basedOn w:val="Domylnaczcionkaakapitu"/>
    <w:uiPriority w:val="99"/>
    <w:semiHidden/>
    <w:unhideWhenUsed/>
    <w:rsid w:val="00833C71"/>
    <w:rPr>
      <w:color w:val="808080"/>
      <w:shd w:val="clear" w:color="auto" w:fill="E6E6E6"/>
    </w:rPr>
  </w:style>
  <w:style w:type="paragraph" w:customStyle="1" w:styleId="Akapitzlist7">
    <w:name w:val="Akapit z listą7"/>
    <w:basedOn w:val="Normalny"/>
    <w:rsid w:val="005431F3"/>
    <w:pPr>
      <w:suppressAutoHyphens/>
      <w:autoSpaceDE/>
      <w:autoSpaceDN/>
      <w:spacing w:before="0" w:line="240" w:lineRule="auto"/>
      <w:ind w:left="720"/>
      <w:jc w:val="left"/>
    </w:pPr>
    <w:rPr>
      <w:rFonts w:eastAsia="SimSun" w:cs="Mangal"/>
      <w:w w:val="100"/>
      <w:kern w:val="1"/>
      <w:szCs w:val="21"/>
      <w:lang w:eastAsia="hi-IN" w:bidi="hi-IN"/>
    </w:rPr>
  </w:style>
  <w:style w:type="paragraph" w:customStyle="1" w:styleId="Nr1">
    <w:name w:val="Nr 1"/>
    <w:basedOn w:val="Normalny"/>
    <w:rsid w:val="00B70A97"/>
    <w:pPr>
      <w:suppressAutoHyphens/>
      <w:autoSpaceDE/>
      <w:autoSpaceDN/>
      <w:spacing w:before="0" w:after="60" w:line="240" w:lineRule="auto"/>
      <w:jc w:val="left"/>
    </w:pPr>
    <w:rPr>
      <w:rFonts w:eastAsia="SimSun"/>
      <w:w w:val="100"/>
      <w:kern w:val="1"/>
      <w:szCs w:val="24"/>
      <w:lang w:eastAsia="hi-IN" w:bidi="hi-IN"/>
    </w:rPr>
  </w:style>
  <w:style w:type="paragraph" w:customStyle="1" w:styleId="11">
    <w:name w:val="1.1"/>
    <w:basedOn w:val="Normalny"/>
    <w:rsid w:val="00B70A97"/>
    <w:pPr>
      <w:suppressAutoHyphens/>
      <w:autoSpaceDE/>
      <w:autoSpaceDN/>
      <w:spacing w:before="0" w:line="240" w:lineRule="auto"/>
      <w:ind w:left="425" w:hanging="425"/>
    </w:pPr>
    <w:rPr>
      <w:rFonts w:eastAsia="SimSun" w:cs="Mangal"/>
      <w:w w:val="100"/>
      <w:kern w:val="1"/>
      <w:szCs w:val="21"/>
      <w:lang w:eastAsia="hi-IN" w:bidi="hi-IN"/>
    </w:rPr>
  </w:style>
  <w:style w:type="paragraph" w:customStyle="1" w:styleId="Tekstpodstawowy24">
    <w:name w:val="Tekst podstawowy 24"/>
    <w:basedOn w:val="Normalny"/>
    <w:rsid w:val="00F235C8"/>
    <w:pPr>
      <w:suppressAutoHyphens/>
      <w:autoSpaceDE/>
      <w:autoSpaceDN/>
      <w:spacing w:before="0" w:after="120" w:line="480" w:lineRule="auto"/>
      <w:jc w:val="left"/>
    </w:pPr>
    <w:rPr>
      <w:rFonts w:eastAsia="SimSun" w:cs="Mangal"/>
      <w:w w:val="100"/>
      <w:kern w:val="1"/>
      <w:szCs w:val="21"/>
      <w:lang w:val="x-none" w:eastAsia="hi-IN" w:bidi="hi-IN"/>
    </w:rPr>
  </w:style>
  <w:style w:type="paragraph" w:customStyle="1" w:styleId="Tekstpodstawowy26">
    <w:name w:val="Tekst podstawowy 26"/>
    <w:basedOn w:val="Normalny"/>
    <w:rsid w:val="00F235C8"/>
    <w:pPr>
      <w:suppressAutoHyphens/>
      <w:autoSpaceDE/>
      <w:autoSpaceDN/>
      <w:spacing w:before="0" w:after="120" w:line="480" w:lineRule="auto"/>
      <w:jc w:val="left"/>
    </w:pPr>
    <w:rPr>
      <w:rFonts w:eastAsia="SimSun" w:cs="Mangal"/>
      <w:w w:val="100"/>
      <w:kern w:val="1"/>
      <w:szCs w:val="21"/>
      <w:lang w:val="x-none" w:eastAsia="hi-IN" w:bidi="hi-IN"/>
    </w:rPr>
  </w:style>
  <w:style w:type="paragraph" w:customStyle="1" w:styleId="PunktuI">
    <w:name w:val="Punktu I"/>
    <w:basedOn w:val="Nagwek8"/>
    <w:rsid w:val="00653D62"/>
    <w:pPr>
      <w:keepNext w:val="0"/>
      <w:suppressAutoHyphens/>
      <w:autoSpaceDE/>
      <w:autoSpaceDN/>
      <w:spacing w:before="0" w:line="240" w:lineRule="auto"/>
      <w:ind w:left="0" w:firstLine="0"/>
      <w:jc w:val="left"/>
    </w:pPr>
    <w:rPr>
      <w:rFonts w:ascii="Times New Roman" w:eastAsia="SimSun" w:hAnsi="Times New Roman" w:cs="Times New Roman"/>
      <w:caps/>
      <w:w w:val="100"/>
      <w:kern w:val="1"/>
      <w:u w:val="none"/>
      <w:lang w:eastAsia="hi-IN" w:bidi="hi-IN"/>
    </w:rPr>
  </w:style>
  <w:style w:type="character" w:customStyle="1" w:styleId="Nierozpoznanawzmianka3">
    <w:name w:val="Nierozpoznana wzmianka3"/>
    <w:basedOn w:val="Domylnaczcionkaakapitu"/>
    <w:uiPriority w:val="99"/>
    <w:semiHidden/>
    <w:unhideWhenUsed/>
    <w:rsid w:val="002653DC"/>
    <w:rPr>
      <w:color w:val="605E5C"/>
      <w:shd w:val="clear" w:color="auto" w:fill="E1DFDD"/>
    </w:rPr>
  </w:style>
  <w:style w:type="paragraph" w:styleId="Cytatintensywny">
    <w:name w:val="Intense Quote"/>
    <w:basedOn w:val="Normalny"/>
    <w:next w:val="Normalny"/>
    <w:link w:val="CytatintensywnyZnak"/>
    <w:uiPriority w:val="30"/>
    <w:qFormat/>
    <w:rsid w:val="005036B9"/>
    <w:pPr>
      <w:pBdr>
        <w:top w:val="single" w:sz="4" w:space="10" w:color="0F6FC6" w:themeColor="accent1"/>
        <w:bottom w:val="single" w:sz="4" w:space="10" w:color="0F6FC6" w:themeColor="accent1"/>
      </w:pBdr>
      <w:spacing w:before="360" w:after="360"/>
      <w:ind w:left="864" w:right="864"/>
      <w:jc w:val="center"/>
    </w:pPr>
    <w:rPr>
      <w:i/>
      <w:iCs/>
      <w:color w:val="0F6FC6" w:themeColor="accent1"/>
    </w:rPr>
  </w:style>
  <w:style w:type="character" w:customStyle="1" w:styleId="CytatintensywnyZnak">
    <w:name w:val="Cytat intensywny Znak"/>
    <w:basedOn w:val="Domylnaczcionkaakapitu"/>
    <w:link w:val="Cytatintensywny"/>
    <w:uiPriority w:val="30"/>
    <w:rsid w:val="005036B9"/>
    <w:rPr>
      <w:rFonts w:ascii="Times New Roman" w:eastAsia="Times New Roman" w:hAnsi="Times New Roman" w:cs="Times New Roman"/>
      <w:i/>
      <w:iCs/>
      <w:color w:val="0F6FC6" w:themeColor="accent1"/>
      <w:w w:val="89"/>
      <w:sz w:val="24"/>
      <w:szCs w:val="20"/>
      <w:lang w:eastAsia="pl-PL"/>
    </w:rPr>
  </w:style>
  <w:style w:type="paragraph" w:styleId="Bezodstpw">
    <w:name w:val="No Spacing"/>
    <w:uiPriority w:val="1"/>
    <w:qFormat/>
    <w:rsid w:val="00C51132"/>
    <w:pPr>
      <w:autoSpaceDE w:val="0"/>
      <w:autoSpaceDN w:val="0"/>
      <w:spacing w:after="0" w:line="240" w:lineRule="auto"/>
      <w:jc w:val="both"/>
    </w:pPr>
    <w:rPr>
      <w:rFonts w:ascii="Times New Roman" w:eastAsia="Times New Roman" w:hAnsi="Times New Roman" w:cs="Times New Roman"/>
      <w:w w:val="89"/>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5732545">
      <w:bodyDiv w:val="1"/>
      <w:marLeft w:val="0"/>
      <w:marRight w:val="0"/>
      <w:marTop w:val="0"/>
      <w:marBottom w:val="0"/>
      <w:divBdr>
        <w:top w:val="none" w:sz="0" w:space="0" w:color="auto"/>
        <w:left w:val="none" w:sz="0" w:space="0" w:color="auto"/>
        <w:bottom w:val="none" w:sz="0" w:space="0" w:color="auto"/>
        <w:right w:val="none" w:sz="0" w:space="0" w:color="auto"/>
      </w:divBdr>
    </w:div>
    <w:div w:id="1185704310">
      <w:bodyDiv w:val="1"/>
      <w:marLeft w:val="0"/>
      <w:marRight w:val="0"/>
      <w:marTop w:val="0"/>
      <w:marBottom w:val="0"/>
      <w:divBdr>
        <w:top w:val="none" w:sz="0" w:space="0" w:color="auto"/>
        <w:left w:val="none" w:sz="0" w:space="0" w:color="auto"/>
        <w:bottom w:val="none" w:sz="0" w:space="0" w:color="auto"/>
        <w:right w:val="none" w:sz="0" w:space="0" w:color="auto"/>
      </w:divBdr>
    </w:div>
    <w:div w:id="1728413128">
      <w:bodyDiv w:val="1"/>
      <w:marLeft w:val="0"/>
      <w:marRight w:val="0"/>
      <w:marTop w:val="0"/>
      <w:marBottom w:val="0"/>
      <w:divBdr>
        <w:top w:val="none" w:sz="0" w:space="0" w:color="auto"/>
        <w:left w:val="none" w:sz="0" w:space="0" w:color="auto"/>
        <w:bottom w:val="none" w:sz="0" w:space="0" w:color="auto"/>
        <w:right w:val="none" w:sz="0" w:space="0" w:color="auto"/>
      </w:divBdr>
    </w:div>
    <w:div w:id="1748575176">
      <w:bodyDiv w:val="1"/>
      <w:marLeft w:val="0"/>
      <w:marRight w:val="0"/>
      <w:marTop w:val="0"/>
      <w:marBottom w:val="0"/>
      <w:divBdr>
        <w:top w:val="none" w:sz="0" w:space="0" w:color="auto"/>
        <w:left w:val="none" w:sz="0" w:space="0" w:color="auto"/>
        <w:bottom w:val="none" w:sz="0" w:space="0" w:color="auto"/>
        <w:right w:val="none" w:sz="0" w:space="0" w:color="auto"/>
      </w:divBdr>
    </w:div>
    <w:div w:id="1854414289">
      <w:bodyDiv w:val="1"/>
      <w:marLeft w:val="0"/>
      <w:marRight w:val="0"/>
      <w:marTop w:val="0"/>
      <w:marBottom w:val="0"/>
      <w:divBdr>
        <w:top w:val="none" w:sz="0" w:space="0" w:color="auto"/>
        <w:left w:val="none" w:sz="0" w:space="0" w:color="auto"/>
        <w:bottom w:val="none" w:sz="0" w:space="0" w:color="auto"/>
        <w:right w:val="none" w:sz="0" w:space="0" w:color="auto"/>
      </w:divBdr>
    </w:div>
    <w:div w:id="1899853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pietrzak@zdw-bydgoszcz.pl" TargetMode="External"/><Relationship Id="rId18" Type="http://schemas.openxmlformats.org/officeDocument/2006/relationships/hyperlink" Target="http://bip.zdw-bydgoszcz.pl/" TargetMode="External"/><Relationship Id="rId26" Type="http://schemas.openxmlformats.org/officeDocument/2006/relationships/hyperlink" Target="mailto:sekretariat@zdw-bydgoszcz.pl" TargetMode="External"/><Relationship Id="rId3" Type="http://schemas.openxmlformats.org/officeDocument/2006/relationships/customXml" Target="../customXml/item3.xml"/><Relationship Id="rId21" Type="http://schemas.openxmlformats.org/officeDocument/2006/relationships/hyperlink" Target="https://sip.lex.pl/" TargetMode="External"/><Relationship Id="rId34" Type="http://schemas.openxmlformats.org/officeDocument/2006/relationships/hyperlink" Target="https://sip.legalis.pl/document-view.seam?documentId=mfrxilrtgiydqnrtgyytq" TargetMode="External"/><Relationship Id="rId7" Type="http://schemas.openxmlformats.org/officeDocument/2006/relationships/settings" Target="settings.xml"/><Relationship Id="rId12" Type="http://schemas.openxmlformats.org/officeDocument/2006/relationships/hyperlink" Target="mailto:a.kominiak@zdw-bydgoszcz.pl" TargetMode="External"/><Relationship Id="rId17" Type="http://schemas.openxmlformats.org/officeDocument/2006/relationships/hyperlink" Target="http://bip.zdw-bydgoszcz.pl/" TargetMode="External"/><Relationship Id="rId25" Type="http://schemas.openxmlformats.org/officeDocument/2006/relationships/hyperlink" Target="mailto:jedzP@zdw-bydgoszcz.pl" TargetMode="External"/><Relationship Id="rId33" Type="http://schemas.openxmlformats.org/officeDocument/2006/relationships/hyperlink" Target="https://sip.legalis.pl/document-view.seam?documentId=mfrxilrsgyydmnrvha3di" TargetMode="External"/><Relationship Id="rId2" Type="http://schemas.openxmlformats.org/officeDocument/2006/relationships/customXml" Target="../customXml/item2.xml"/><Relationship Id="rId16" Type="http://schemas.openxmlformats.org/officeDocument/2006/relationships/hyperlink" Target="mailto:jedzP@zdw-bydgoszcz.pl" TargetMode="External"/><Relationship Id="rId20" Type="http://schemas.openxmlformats.org/officeDocument/2006/relationships/hyperlink" Target="https://sip.legalis.pl/document-view.seam?documentId=mfrxilrsgyydmnrvha3di"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gilewski@zdw-bydgoszcz.pl" TargetMode="External"/><Relationship Id="rId24" Type="http://schemas.openxmlformats.org/officeDocument/2006/relationships/hyperlink" Target="mailto:jedzP@zdw-bydgoszcz.pl" TargetMode="External"/><Relationship Id="rId32" Type="http://schemas.openxmlformats.org/officeDocument/2006/relationships/hyperlink" Target="https://sip.legalis.pl/document-view.seam?documentId=mfrxilrsgyydmnrvha3di"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zamowienia@zdw-bydgoszcz.pl" TargetMode="External"/><Relationship Id="rId23" Type="http://schemas.openxmlformats.org/officeDocument/2006/relationships/hyperlink" Target="https://sip.lex.pl/" TargetMode="External"/><Relationship Id="rId28" Type="http://schemas.openxmlformats.org/officeDocument/2006/relationships/hyperlink" Target="https://sip.legalis.pl/document-view.seam?documentId=mfrxilrsgyydmnrvha3di"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bip.zdw-bydgoszcz.pl/"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zamowienia@zdw-bydgoszcz.pl" TargetMode="External"/><Relationship Id="rId22" Type="http://schemas.openxmlformats.org/officeDocument/2006/relationships/hyperlink" Target="https://sip.lex.pl/" TargetMode="External"/><Relationship Id="rId27" Type="http://schemas.openxmlformats.org/officeDocument/2006/relationships/hyperlink" Target="mailto:iod@zdw-bydgoszcz.pl" TargetMode="External"/><Relationship Id="rId30" Type="http://schemas.openxmlformats.org/officeDocument/2006/relationships/footer" Target="footer1.xml"/><Relationship Id="rId35" Type="http://schemas.openxmlformats.org/officeDocument/2006/relationships/hyperlink" Target="https://sip.legalis.pl/document-view.seam?documentId=mfrxilrtgiydqnrtgyytq"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Niebieski">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778917A44AA08E4792DB67EDDEC187BD" ma:contentTypeVersion="0" ma:contentTypeDescription="Utwórz nowy dokument." ma:contentTypeScope="" ma:versionID="3a173cf91be5f40d12f9d136464cdec1">
  <xsd:schema xmlns:xsd="http://www.w3.org/2001/XMLSchema" xmlns:xs="http://www.w3.org/2001/XMLSchema" xmlns:p="http://schemas.microsoft.com/office/2006/metadata/properties" targetNamespace="http://schemas.microsoft.com/office/2006/metadata/properties" ma:root="true" ma:fieldsID="2a4808c853e9eb948d4d7c462f60bb1c">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7FC883-5351-489E-8D69-7E23EAEF6024}">
  <ds:schemaRefs>
    <ds:schemaRef ds:uri="http://purl.org/dc/dcmitype/"/>
    <ds:schemaRef ds:uri="http://schemas.microsoft.com/office/2006/documentManagement/types"/>
    <ds:schemaRef ds:uri="http://www.w3.org/XML/1998/namespace"/>
    <ds:schemaRef ds:uri="http://schemas.openxmlformats.org/package/2006/metadata/core-properties"/>
    <ds:schemaRef ds:uri="http://purl.org/dc/terms/"/>
    <ds:schemaRef ds:uri="http://schemas.microsoft.com/office/2006/metadata/properties"/>
    <ds:schemaRef ds:uri="http://purl.org/dc/elements/1.1/"/>
    <ds:schemaRef ds:uri="http://schemas.microsoft.com/office/infopath/2007/PartnerControls"/>
  </ds:schemaRefs>
</ds:datastoreItem>
</file>

<file path=customXml/itemProps2.xml><?xml version="1.0" encoding="utf-8"?>
<ds:datastoreItem xmlns:ds="http://schemas.openxmlformats.org/officeDocument/2006/customXml" ds:itemID="{28F9C170-A559-485E-A89B-1BDEC91FF7BC}">
  <ds:schemaRefs>
    <ds:schemaRef ds:uri="http://schemas.microsoft.com/sharepoint/v3/contenttype/forms"/>
  </ds:schemaRefs>
</ds:datastoreItem>
</file>

<file path=customXml/itemProps3.xml><?xml version="1.0" encoding="utf-8"?>
<ds:datastoreItem xmlns:ds="http://schemas.openxmlformats.org/officeDocument/2006/customXml" ds:itemID="{EE4BE888-F410-4D29-8DC5-BE2A909DD2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901996F4-1485-4AB2-AC67-2C1C6109F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86</Pages>
  <Words>31916</Words>
  <Characters>191497</Characters>
  <Application>Microsoft Office Word</Application>
  <DocSecurity>0</DocSecurity>
  <Lines>1595</Lines>
  <Paragraphs>445</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222968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wwierzejska</dc:creator>
  <cp:lastModifiedBy>Sylwia Pietrzak</cp:lastModifiedBy>
  <cp:revision>117</cp:revision>
  <cp:lastPrinted>2018-07-09T09:12:00Z</cp:lastPrinted>
  <dcterms:created xsi:type="dcterms:W3CDTF">2018-04-11T07:23:00Z</dcterms:created>
  <dcterms:modified xsi:type="dcterms:W3CDTF">2018-07-09T09:12:00Z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0x010100778917A44AA08E4792DB67EDDEC187BD</vt:lpwstr>
  </property>
</Properties>
</file>